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E5" w:rsidRDefault="00B437E5">
      <w:pPr>
        <w:pStyle w:val="ConsPlusTitlePage"/>
      </w:pPr>
      <w:r>
        <w:t xml:space="preserve">Документ предоставлен </w:t>
      </w:r>
      <w:hyperlink r:id="rId5" w:history="1">
        <w:r>
          <w:rPr>
            <w:color w:val="0000FF"/>
          </w:rPr>
          <w:t>КонсультантПлюс</w:t>
        </w:r>
      </w:hyperlink>
      <w:r>
        <w:br/>
      </w:r>
    </w:p>
    <w:p w:rsidR="00B437E5" w:rsidRDefault="00B437E5">
      <w:pPr>
        <w:pStyle w:val="ConsPlusNormal"/>
        <w:jc w:val="center"/>
      </w:pPr>
    </w:p>
    <w:p w:rsidR="00B437E5" w:rsidRDefault="00B437E5">
      <w:pPr>
        <w:pStyle w:val="ConsPlusTitle"/>
        <w:jc w:val="center"/>
      </w:pPr>
      <w:r>
        <w:t>СОВЕТ ЕВРАЗИЙСКОЙ ЭКОНОМИЧЕСКОЙ КОМИССИИ</w:t>
      </w:r>
    </w:p>
    <w:p w:rsidR="00B437E5" w:rsidRDefault="00B437E5">
      <w:pPr>
        <w:pStyle w:val="ConsPlusTitle"/>
        <w:jc w:val="center"/>
      </w:pPr>
    </w:p>
    <w:p w:rsidR="00B437E5" w:rsidRDefault="00B437E5">
      <w:pPr>
        <w:pStyle w:val="ConsPlusTitle"/>
        <w:jc w:val="center"/>
      </w:pPr>
      <w:r>
        <w:t>РЕШЕНИЕ</w:t>
      </w:r>
    </w:p>
    <w:p w:rsidR="00B437E5" w:rsidRDefault="00B437E5">
      <w:pPr>
        <w:pStyle w:val="ConsPlusTitle"/>
        <w:jc w:val="center"/>
      </w:pPr>
      <w:r>
        <w:t>от 9 октября 2013 г. N 67</w:t>
      </w:r>
    </w:p>
    <w:p w:rsidR="00B437E5" w:rsidRDefault="00B437E5">
      <w:pPr>
        <w:pStyle w:val="ConsPlusTitle"/>
        <w:jc w:val="center"/>
      </w:pPr>
    </w:p>
    <w:p w:rsidR="00B437E5" w:rsidRDefault="00B437E5">
      <w:pPr>
        <w:pStyle w:val="ConsPlusTitle"/>
        <w:jc w:val="center"/>
      </w:pPr>
      <w:r>
        <w:t>О ТЕХНИЧЕСКОМ РЕГЛАМЕНТЕ</w:t>
      </w:r>
    </w:p>
    <w:p w:rsidR="00B437E5" w:rsidRDefault="00B437E5">
      <w:pPr>
        <w:pStyle w:val="ConsPlusTitle"/>
        <w:jc w:val="center"/>
      </w:pPr>
      <w:r>
        <w:t>ТАМОЖЕННОГО СОЮЗА "О БЕЗОПАСНОСТИ МОЛОКА</w:t>
      </w:r>
    </w:p>
    <w:p w:rsidR="00B437E5" w:rsidRDefault="00B437E5">
      <w:pPr>
        <w:pStyle w:val="ConsPlusTitle"/>
        <w:jc w:val="center"/>
      </w:pPr>
      <w:r>
        <w:t>И МОЛОЧНОЙ ПРОДУКЦИИ"</w:t>
      </w:r>
    </w:p>
    <w:p w:rsidR="00B437E5" w:rsidRDefault="00B437E5">
      <w:pPr>
        <w:pStyle w:val="ConsPlusNormal"/>
        <w:ind w:firstLine="540"/>
        <w:jc w:val="both"/>
      </w:pPr>
    </w:p>
    <w:p w:rsidR="00B437E5" w:rsidRDefault="00B437E5">
      <w:pPr>
        <w:pStyle w:val="ConsPlusNormal"/>
        <w:ind w:firstLine="540"/>
        <w:jc w:val="both"/>
      </w:pPr>
      <w:r>
        <w:t xml:space="preserve">В соответствии со </w:t>
      </w:r>
      <w:hyperlink r:id="rId6"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B437E5" w:rsidRDefault="00B437E5">
      <w:pPr>
        <w:pStyle w:val="ConsPlusNormal"/>
        <w:ind w:firstLine="540"/>
        <w:jc w:val="both"/>
      </w:pPr>
      <w:r>
        <w:t xml:space="preserve">1. Принять прилагаемый технический </w:t>
      </w:r>
      <w:hyperlink w:anchor="P31" w:history="1">
        <w:r>
          <w:rPr>
            <w:color w:val="0000FF"/>
          </w:rPr>
          <w:t>регламент</w:t>
        </w:r>
      </w:hyperlink>
      <w:r>
        <w:t xml:space="preserve"> Таможенного союза "О безопасности молока и молочной продукции" (ТР ТС 033/2013).</w:t>
      </w:r>
    </w:p>
    <w:p w:rsidR="00B437E5" w:rsidRDefault="00B437E5">
      <w:pPr>
        <w:pStyle w:val="ConsPlusNormal"/>
        <w:ind w:firstLine="540"/>
        <w:jc w:val="both"/>
      </w:pPr>
      <w:r>
        <w:t xml:space="preserve">2. Установить, что технический </w:t>
      </w:r>
      <w:hyperlink w:anchor="P31" w:history="1">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B437E5" w:rsidRDefault="00B437E5">
      <w:pPr>
        <w:pStyle w:val="ConsPlusNormal"/>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1" w:history="1">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1" w:history="1">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B437E5" w:rsidRDefault="00B437E5">
      <w:pPr>
        <w:pStyle w:val="ConsPlusNormal"/>
        <w:ind w:firstLine="540"/>
        <w:jc w:val="both"/>
      </w:pPr>
      <w:r>
        <w:t>4. Настоящее Решение вступает в силу по истечении 30 календарных дней с даты его официального опубликования.</w:t>
      </w:r>
    </w:p>
    <w:p w:rsidR="00B437E5" w:rsidRDefault="00B437E5">
      <w:pPr>
        <w:pStyle w:val="ConsPlusNormal"/>
        <w:jc w:val="center"/>
      </w:pPr>
    </w:p>
    <w:p w:rsidR="00B437E5" w:rsidRDefault="00B437E5">
      <w:pPr>
        <w:pStyle w:val="ConsPlusNormal"/>
        <w:jc w:val="center"/>
      </w:pPr>
      <w:r>
        <w:t>Члены Совета Евразийской экономической комиссии:</w:t>
      </w:r>
    </w:p>
    <w:p w:rsidR="00B437E5" w:rsidRDefault="00B437E5">
      <w:pPr>
        <w:pStyle w:val="ConsPlusNormal"/>
        <w:ind w:firstLine="540"/>
        <w:jc w:val="both"/>
      </w:pPr>
    </w:p>
    <w:p w:rsidR="00B437E5" w:rsidRDefault="00B437E5">
      <w:pPr>
        <w:pStyle w:val="ConsPlusCell"/>
        <w:jc w:val="both"/>
      </w:pPr>
      <w:r>
        <w:t xml:space="preserve">    От Республики               От Республики             От Российской</w:t>
      </w:r>
    </w:p>
    <w:p w:rsidR="00B437E5" w:rsidRDefault="00B437E5">
      <w:pPr>
        <w:pStyle w:val="ConsPlusCell"/>
        <w:jc w:val="both"/>
      </w:pPr>
      <w:r>
        <w:t xml:space="preserve">      Беларусь                    Казахстан                 Федерации</w:t>
      </w:r>
    </w:p>
    <w:p w:rsidR="00B437E5" w:rsidRDefault="00B437E5">
      <w:pPr>
        <w:pStyle w:val="ConsPlusCell"/>
        <w:jc w:val="both"/>
      </w:pPr>
      <w:r>
        <w:t xml:space="preserve">      С.РУМАС                    Б.САГИНТАЕВ                И.ШУВАЛОВ</w:t>
      </w:r>
    </w:p>
    <w:p w:rsidR="00B437E5" w:rsidRDefault="00B437E5">
      <w:pPr>
        <w:pStyle w:val="ConsPlusNormal"/>
        <w:jc w:val="center"/>
      </w:pPr>
    </w:p>
    <w:p w:rsidR="00B437E5" w:rsidRDefault="00B437E5">
      <w:pPr>
        <w:pStyle w:val="ConsPlusNormal"/>
        <w:jc w:val="center"/>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Принят</w:t>
      </w:r>
    </w:p>
    <w:p w:rsidR="00B437E5" w:rsidRDefault="00B437E5">
      <w:pPr>
        <w:pStyle w:val="ConsPlusNormal"/>
        <w:jc w:val="right"/>
      </w:pPr>
      <w:r>
        <w:t>Решением Совета</w:t>
      </w:r>
    </w:p>
    <w:p w:rsidR="00B437E5" w:rsidRDefault="00B437E5">
      <w:pPr>
        <w:pStyle w:val="ConsPlusNormal"/>
        <w:jc w:val="right"/>
      </w:pPr>
      <w:r>
        <w:t>Евразийской экономической комиссии</w:t>
      </w:r>
    </w:p>
    <w:p w:rsidR="00B437E5" w:rsidRDefault="00B437E5">
      <w:pPr>
        <w:pStyle w:val="ConsPlusNormal"/>
        <w:jc w:val="right"/>
      </w:pPr>
      <w:r>
        <w:t>от 9 октября 2013 г. N 67</w:t>
      </w:r>
    </w:p>
    <w:p w:rsidR="00B437E5" w:rsidRDefault="00B437E5">
      <w:pPr>
        <w:pStyle w:val="ConsPlusNormal"/>
        <w:jc w:val="center"/>
      </w:pPr>
    </w:p>
    <w:p w:rsidR="00B437E5" w:rsidRDefault="00B437E5">
      <w:pPr>
        <w:pStyle w:val="ConsPlusNormal"/>
        <w:jc w:val="center"/>
      </w:pPr>
      <w:bookmarkStart w:id="0" w:name="P31"/>
      <w:bookmarkEnd w:id="0"/>
      <w:r>
        <w:t>ТЕХНИЧЕСКИЙ РЕГЛАМЕНТ ТАМОЖЕННОГО СОЮЗА</w:t>
      </w:r>
    </w:p>
    <w:p w:rsidR="00B437E5" w:rsidRDefault="00B437E5">
      <w:pPr>
        <w:pStyle w:val="ConsPlusNormal"/>
        <w:jc w:val="center"/>
      </w:pPr>
    </w:p>
    <w:p w:rsidR="00B437E5" w:rsidRDefault="00B437E5">
      <w:pPr>
        <w:pStyle w:val="ConsPlusNormal"/>
        <w:jc w:val="center"/>
      </w:pPr>
      <w:r>
        <w:t>ТР ТС 033/2013</w:t>
      </w:r>
    </w:p>
    <w:p w:rsidR="00B437E5" w:rsidRDefault="00B437E5">
      <w:pPr>
        <w:pStyle w:val="ConsPlusNormal"/>
        <w:jc w:val="center"/>
      </w:pPr>
    </w:p>
    <w:p w:rsidR="00B437E5" w:rsidRDefault="00B437E5">
      <w:pPr>
        <w:pStyle w:val="ConsPlusNormal"/>
        <w:jc w:val="center"/>
      </w:pPr>
      <w:r>
        <w:t>О БЕЗОПАСНОСТИ МОЛОКА И МОЛОЧНОЙ ПРОДУКЦИИ</w:t>
      </w:r>
    </w:p>
    <w:p w:rsidR="00B437E5" w:rsidRDefault="00B437E5">
      <w:pPr>
        <w:pStyle w:val="ConsPlusNormal"/>
        <w:ind w:firstLine="540"/>
        <w:jc w:val="both"/>
      </w:pPr>
    </w:p>
    <w:p w:rsidR="00B437E5" w:rsidRDefault="00B437E5">
      <w:pPr>
        <w:pStyle w:val="ConsPlusNormal"/>
        <w:ind w:firstLine="540"/>
        <w:jc w:val="both"/>
      </w:pPr>
      <w:r>
        <w:t xml:space="preserve">Настоящий технический регламент разработан в соответствии с </w:t>
      </w:r>
      <w:hyperlink r:id="rId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437E5" w:rsidRDefault="00B437E5">
      <w:pPr>
        <w:pStyle w:val="ConsPlusNormal"/>
        <w:ind w:firstLine="540"/>
        <w:jc w:val="both"/>
      </w:pPr>
      <w:r>
        <w:t xml:space="preserve">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w:t>
      </w:r>
      <w:r>
        <w:lastRenderedPageBreak/>
        <w:t>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B437E5" w:rsidRDefault="00B437E5">
      <w:pPr>
        <w:pStyle w:val="ConsPlusNormal"/>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B437E5" w:rsidRDefault="00B437E5">
      <w:pPr>
        <w:pStyle w:val="ConsPlusNormal"/>
        <w:jc w:val="center"/>
      </w:pPr>
    </w:p>
    <w:p w:rsidR="00B437E5" w:rsidRDefault="00B437E5">
      <w:pPr>
        <w:pStyle w:val="ConsPlusNormal"/>
        <w:jc w:val="center"/>
      </w:pPr>
      <w:r>
        <w:t>I. Область применения</w:t>
      </w:r>
    </w:p>
    <w:p w:rsidR="00B437E5" w:rsidRDefault="00B437E5">
      <w:pPr>
        <w:pStyle w:val="ConsPlusNormal"/>
        <w:jc w:val="center"/>
      </w:pPr>
    </w:p>
    <w:p w:rsidR="00B437E5" w:rsidRDefault="00B437E5">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B437E5" w:rsidRDefault="00B437E5">
      <w:pPr>
        <w:pStyle w:val="ConsPlusNormal"/>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B437E5" w:rsidRDefault="00B437E5">
      <w:pPr>
        <w:pStyle w:val="ConsPlusNormal"/>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B437E5" w:rsidRDefault="00B437E5">
      <w:pPr>
        <w:pStyle w:val="ConsPlusNormal"/>
        <w:ind w:firstLine="540"/>
        <w:jc w:val="both"/>
      </w:pPr>
      <w:r>
        <w:t>б) молочную продукцию, в том числе:</w:t>
      </w:r>
    </w:p>
    <w:p w:rsidR="00B437E5" w:rsidRDefault="00B437E5">
      <w:pPr>
        <w:pStyle w:val="ConsPlusNormal"/>
        <w:ind w:firstLine="540"/>
        <w:jc w:val="both"/>
      </w:pPr>
      <w:r>
        <w:t>молочные продукты;</w:t>
      </w:r>
    </w:p>
    <w:p w:rsidR="00B437E5" w:rsidRDefault="00B437E5">
      <w:pPr>
        <w:pStyle w:val="ConsPlusNormal"/>
        <w:ind w:firstLine="540"/>
        <w:jc w:val="both"/>
      </w:pPr>
      <w:r>
        <w:t>молочные составные продукты;</w:t>
      </w:r>
    </w:p>
    <w:p w:rsidR="00B437E5" w:rsidRDefault="00B437E5">
      <w:pPr>
        <w:pStyle w:val="ConsPlusNormal"/>
        <w:ind w:firstLine="540"/>
        <w:jc w:val="both"/>
      </w:pPr>
      <w:r>
        <w:t>молокосодержащие продукты;</w:t>
      </w:r>
    </w:p>
    <w:p w:rsidR="00B437E5" w:rsidRDefault="00B437E5">
      <w:pPr>
        <w:pStyle w:val="ConsPlusNormal"/>
        <w:ind w:firstLine="540"/>
        <w:jc w:val="both"/>
      </w:pPr>
      <w:r>
        <w:t>побочные продукты переработки молока;</w:t>
      </w:r>
    </w:p>
    <w:p w:rsidR="00B437E5" w:rsidRDefault="00B437E5">
      <w:pPr>
        <w:pStyle w:val="ConsPlusNormal"/>
        <w:ind w:firstLine="540"/>
        <w:jc w:val="both"/>
      </w:pPr>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B437E5" w:rsidRDefault="00B437E5">
      <w:pPr>
        <w:pStyle w:val="ConsPlusNormal"/>
        <w:ind w:firstLine="540"/>
        <w:jc w:val="both"/>
      </w:pPr>
      <w:r>
        <w:t>в) процессы производства, хранения, перевозки, реализации и утилизации молока и молочной продукции;</w:t>
      </w:r>
    </w:p>
    <w:p w:rsidR="00B437E5" w:rsidRDefault="00B437E5">
      <w:pPr>
        <w:pStyle w:val="ConsPlusNormal"/>
        <w:ind w:firstLine="540"/>
        <w:jc w:val="both"/>
      </w:pPr>
      <w:r>
        <w:t>г) функциональные компоненты, необходимые для производства продуктов переработки молока.</w:t>
      </w:r>
    </w:p>
    <w:p w:rsidR="00B437E5" w:rsidRDefault="00B437E5">
      <w:pPr>
        <w:pStyle w:val="ConsPlusNormal"/>
        <w:ind w:firstLine="540"/>
        <w:jc w:val="both"/>
      </w:pPr>
      <w:r>
        <w:t>3. Действие настоящего технического регламента не распространяется на следующую продукцию:</w:t>
      </w:r>
    </w:p>
    <w:p w:rsidR="00B437E5" w:rsidRDefault="00B437E5">
      <w:pPr>
        <w:pStyle w:val="ConsPlusNormal"/>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B437E5" w:rsidRDefault="00B437E5">
      <w:pPr>
        <w:pStyle w:val="ConsPlusNormal"/>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B437E5" w:rsidRDefault="00B437E5">
      <w:pPr>
        <w:pStyle w:val="ConsPlusNormal"/>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B437E5" w:rsidRDefault="00B437E5">
      <w:pPr>
        <w:pStyle w:val="ConsPlusNormal"/>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w:t>
      </w:r>
      <w:r>
        <w:lastRenderedPageBreak/>
        <w:t xml:space="preserve">молока и молочной продукции, дополняющие требования технического </w:t>
      </w:r>
      <w:hyperlink r:id="rId8"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9"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B437E5" w:rsidRDefault="00B437E5">
      <w:pPr>
        <w:pStyle w:val="ConsPlusNormal"/>
        <w:jc w:val="center"/>
      </w:pPr>
    </w:p>
    <w:p w:rsidR="00B437E5" w:rsidRDefault="00B437E5">
      <w:pPr>
        <w:pStyle w:val="ConsPlusNormal"/>
        <w:jc w:val="center"/>
      </w:pPr>
      <w:bookmarkStart w:id="1" w:name="P60"/>
      <w:bookmarkEnd w:id="1"/>
      <w:r>
        <w:t>II. Основные понятия</w:t>
      </w:r>
    </w:p>
    <w:p w:rsidR="00B437E5" w:rsidRDefault="00B437E5">
      <w:pPr>
        <w:pStyle w:val="ConsPlusNormal"/>
        <w:ind w:firstLine="540"/>
        <w:jc w:val="both"/>
      </w:pPr>
    </w:p>
    <w:p w:rsidR="00B437E5" w:rsidRDefault="00B437E5">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10"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1"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B437E5" w:rsidRDefault="00B437E5">
      <w:pPr>
        <w:pStyle w:val="ConsPlusNormal"/>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B437E5" w:rsidRDefault="00B437E5">
      <w:pPr>
        <w:pStyle w:val="ConsPlusNormal"/>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B437E5" w:rsidRDefault="00B437E5">
      <w:pPr>
        <w:pStyle w:val="ConsPlusNormal"/>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B437E5" w:rsidRDefault="00B437E5">
      <w:pPr>
        <w:pStyle w:val="ConsPlusNormal"/>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Pr="006951FA">
        <w:rPr>
          <w:position w:val="-4"/>
        </w:rPr>
        <w:pict>
          <v:shape id="_x0000_i1025" style="width:12.1pt;height:13.25pt" coordsize="" o:spt="100" adj="0,,0" path="" filled="f" stroked="f">
            <v:stroke joinstyle="miter"/>
            <v:imagedata r:id="rId12" o:title="base_2_153289_150"/>
            <v:formulas/>
            <v:path o:connecttype="segments"/>
          </v:shape>
        </w:pict>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B437E5" w:rsidRDefault="00B437E5">
      <w:pPr>
        <w:pStyle w:val="ConsPlusNormal"/>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B437E5" w:rsidRDefault="00B437E5">
      <w:pPr>
        <w:pStyle w:val="ConsPlusNormal"/>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B437E5" w:rsidRDefault="00B437E5">
      <w:pPr>
        <w:pStyle w:val="ConsPlusNormal"/>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B437E5" w:rsidRDefault="00B437E5">
      <w:pPr>
        <w:pStyle w:val="ConsPlusNormal"/>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B437E5" w:rsidRDefault="00B437E5">
      <w:pPr>
        <w:pStyle w:val="ConsPlusNormal"/>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B437E5" w:rsidRDefault="00B437E5">
      <w:pPr>
        <w:pStyle w:val="ConsPlusNormal"/>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B437E5" w:rsidRDefault="00B437E5">
      <w:pPr>
        <w:pStyle w:val="ConsPlusNormal"/>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B437E5" w:rsidRDefault="00B437E5">
      <w:pPr>
        <w:pStyle w:val="ConsPlusNormal"/>
        <w:ind w:firstLine="540"/>
        <w:jc w:val="both"/>
      </w:pPr>
      <w:r>
        <w:lastRenderedPageBreak/>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B437E5" w:rsidRDefault="00B437E5">
      <w:pPr>
        <w:pStyle w:val="ConsPlusNormal"/>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B437E5" w:rsidRDefault="00B437E5">
      <w:pPr>
        <w:pStyle w:val="ConsPlusNormal"/>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520" w:history="1">
        <w:r>
          <w:rPr>
            <w:color w:val="0000FF"/>
          </w:rPr>
          <w:t>приложении N 1</w:t>
        </w:r>
      </w:hyperlink>
      <w:r>
        <w:t xml:space="preserve"> к настоящему техническому регламенту;</w:t>
      </w:r>
    </w:p>
    <w:p w:rsidR="00B437E5" w:rsidRDefault="00B437E5">
      <w:pPr>
        <w:pStyle w:val="ConsPlusNormal"/>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B437E5" w:rsidRDefault="00B437E5">
      <w:pPr>
        <w:pStyle w:val="ConsPlusNormal"/>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B437E5" w:rsidRDefault="00B437E5">
      <w:pPr>
        <w:pStyle w:val="ConsPlusNormal"/>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B437E5" w:rsidRDefault="00B437E5">
      <w:pPr>
        <w:pStyle w:val="ConsPlusNormal"/>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B437E5" w:rsidRDefault="00B437E5">
      <w:pPr>
        <w:pStyle w:val="ConsPlusNormal"/>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B437E5" w:rsidRDefault="00B437E5">
      <w:pPr>
        <w:pStyle w:val="ConsPlusNormal"/>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B437E5" w:rsidRDefault="00B437E5">
      <w:pPr>
        <w:pStyle w:val="ConsPlusNormal"/>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B437E5" w:rsidRDefault="00B437E5">
      <w:pPr>
        <w:pStyle w:val="ConsPlusNormal"/>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B437E5" w:rsidRDefault="00B437E5">
      <w:pPr>
        <w:pStyle w:val="ConsPlusNormal"/>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B437E5" w:rsidRDefault="00B437E5">
      <w:pPr>
        <w:pStyle w:val="ConsPlusNormal"/>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B437E5" w:rsidRDefault="00B437E5">
      <w:pPr>
        <w:pStyle w:val="ConsPlusNormal"/>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B437E5" w:rsidRDefault="00B437E5">
      <w:pPr>
        <w:pStyle w:val="ConsPlusNormal"/>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B437E5" w:rsidRDefault="00B437E5">
      <w:pPr>
        <w:pStyle w:val="ConsPlusNormal"/>
        <w:ind w:firstLine="540"/>
        <w:jc w:val="both"/>
      </w:pPr>
      <w:r>
        <w:t xml:space="preserve">"молоко"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w:t>
      </w:r>
      <w:r>
        <w:lastRenderedPageBreak/>
        <w:t>лактации при одном и более доении, без каких-либо добавлений к этому продукту или извлечений каких-либо веществ из него;</w:t>
      </w:r>
    </w:p>
    <w:p w:rsidR="00B437E5" w:rsidRDefault="00B437E5">
      <w:pPr>
        <w:pStyle w:val="ConsPlusNormal"/>
        <w:ind w:firstLine="540"/>
        <w:jc w:val="both"/>
      </w:pPr>
      <w:r>
        <w:t>"молокосодержащий продукт" - пищевой продукт,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B437E5" w:rsidRDefault="00B437E5">
      <w:pPr>
        <w:pStyle w:val="ConsPlusNormal"/>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B437E5" w:rsidRDefault="00B437E5">
      <w:pPr>
        <w:pStyle w:val="ConsPlusNormal"/>
        <w:ind w:firstLine="540"/>
        <w:jc w:val="both"/>
      </w:pPr>
      <w:r>
        <w:t>"молочная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B437E5" w:rsidRDefault="00B437E5">
      <w:pPr>
        <w:pStyle w:val="ConsPlusNormal"/>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B437E5" w:rsidRDefault="00B437E5">
      <w:pPr>
        <w:pStyle w:val="ConsPlusNormal"/>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B437E5" w:rsidRDefault="00B437E5">
      <w:pPr>
        <w:pStyle w:val="ConsPlusNormal"/>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B437E5" w:rsidRDefault="00B437E5">
      <w:pPr>
        <w:pStyle w:val="ConsPlusNormal"/>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B437E5" w:rsidRDefault="00B437E5">
      <w:pPr>
        <w:pStyle w:val="ConsPlusNormal"/>
        <w:ind w:firstLine="540"/>
        <w:jc w:val="both"/>
      </w:pPr>
      <w:r>
        <w:t>"молочные консервы", "молочные составные консервы", "молокосодержащие консервы" - сухие или концентрированные (сгущенные), упакованные в тару молочные, молочные составные, молокосодержащие продукты;</w:t>
      </w:r>
    </w:p>
    <w:p w:rsidR="00B437E5" w:rsidRDefault="00B437E5">
      <w:pPr>
        <w:pStyle w:val="ConsPlusNormal"/>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B437E5" w:rsidRDefault="00B437E5">
      <w:pPr>
        <w:pStyle w:val="ConsPlusNormal"/>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B437E5" w:rsidRDefault="00B437E5">
      <w:pPr>
        <w:pStyle w:val="ConsPlusNormal"/>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B437E5" w:rsidRDefault="00B437E5">
      <w:pPr>
        <w:pStyle w:val="ConsPlusNormal"/>
        <w:ind w:firstLine="540"/>
        <w:jc w:val="both"/>
      </w:pPr>
      <w:r>
        <w:t xml:space="preserve">"молочный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w:t>
      </w:r>
      <w:r>
        <w:lastRenderedPageBreak/>
        <w:t>лактозы;</w:t>
      </w:r>
    </w:p>
    <w:p w:rsidR="00B437E5" w:rsidRDefault="00B437E5">
      <w:pPr>
        <w:pStyle w:val="ConsPlusNormal"/>
        <w:ind w:firstLine="540"/>
        <w:jc w:val="both"/>
      </w:pPr>
      <w: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B437E5" w:rsidRDefault="00B437E5">
      <w:pPr>
        <w:pStyle w:val="ConsPlusNormal"/>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B437E5" w:rsidRDefault="00B437E5">
      <w:pPr>
        <w:pStyle w:val="ConsPlusNormal"/>
        <w:ind w:firstLine="540"/>
        <w:jc w:val="both"/>
      </w:pPr>
      <w: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B437E5" w:rsidRDefault="00B437E5">
      <w:pPr>
        <w:pStyle w:val="ConsPlusNormal"/>
        <w:ind w:firstLine="540"/>
        <w:jc w:val="both"/>
      </w:pPr>
      <w:r>
        <w:t>"мороженое с заменителем молочного жира" - мороженое (молокосодержащий продукт) с массовой долей жира не более 12 процентов;</w:t>
      </w:r>
    </w:p>
    <w:p w:rsidR="00B437E5" w:rsidRDefault="00B437E5">
      <w:pPr>
        <w:pStyle w:val="ConsPlusNormal"/>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B437E5" w:rsidRDefault="00B437E5">
      <w:pPr>
        <w:pStyle w:val="ConsPlusNormal"/>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B437E5" w:rsidRDefault="00B437E5">
      <w:pPr>
        <w:pStyle w:val="ConsPlusNormal"/>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B437E5" w:rsidRDefault="00B437E5">
      <w:pPr>
        <w:pStyle w:val="ConsPlusNormal"/>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B437E5" w:rsidRDefault="00B437E5">
      <w:pPr>
        <w:pStyle w:val="ConsPlusNormal"/>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B437E5" w:rsidRDefault="00B437E5">
      <w:pPr>
        <w:pStyle w:val="ConsPlusNormal"/>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B437E5" w:rsidRDefault="00B437E5">
      <w:pPr>
        <w:pStyle w:val="ConsPlusNormal"/>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B437E5" w:rsidRDefault="00B437E5">
      <w:pPr>
        <w:pStyle w:val="ConsPlusNormal"/>
        <w:ind w:firstLine="540"/>
        <w:jc w:val="both"/>
      </w:pPr>
      <w:r>
        <w:t>"пахта" - побочный продукт переработки молока, полученный при производстве масла из коровьего молока;</w:t>
      </w:r>
    </w:p>
    <w:p w:rsidR="00B437E5" w:rsidRDefault="00B437E5">
      <w:pPr>
        <w:pStyle w:val="ConsPlusNormal"/>
        <w:ind w:firstLine="540"/>
        <w:jc w:val="both"/>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B437E5" w:rsidRDefault="00B437E5">
      <w:pPr>
        <w:pStyle w:val="ConsPlusNormal"/>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B437E5" w:rsidRDefault="00B437E5">
      <w:pPr>
        <w:pStyle w:val="ConsPlusNormal"/>
        <w:ind w:firstLine="540"/>
        <w:jc w:val="both"/>
      </w:pPr>
      <w:r>
        <w:t xml:space="preserve">"плавленый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w:t>
      </w:r>
      <w:r>
        <w:lastRenderedPageBreak/>
        <w:t>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B437E5" w:rsidRDefault="00B437E5">
      <w:pPr>
        <w:pStyle w:val="ConsPlusNormal"/>
        <w:ind w:firstLine="540"/>
        <w:jc w:val="both"/>
      </w:pPr>
      <w:r>
        <w:t>"плавленый сырный продукт" - молокосодержащий продукт, произведенный в соответствии с технологией производства плавленого сыра;</w:t>
      </w:r>
    </w:p>
    <w:p w:rsidR="00B437E5" w:rsidRDefault="00B437E5">
      <w:pPr>
        <w:pStyle w:val="ConsPlusNormal"/>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B437E5" w:rsidRDefault="00B437E5">
      <w:pPr>
        <w:pStyle w:val="ConsPlusNormal"/>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B437E5" w:rsidRDefault="00B437E5">
      <w:pPr>
        <w:pStyle w:val="ConsPlusNormal"/>
        <w:ind w:firstLine="540"/>
        <w:jc w:val="both"/>
      </w:pPr>
      <w:r>
        <w:t>"подсырная масляная паста" - масляная паста, произведенная из сливок, получаемых сепарированием подсырной сыворотки;</w:t>
      </w:r>
    </w:p>
    <w:p w:rsidR="00B437E5" w:rsidRDefault="00B437E5">
      <w:pPr>
        <w:pStyle w:val="ConsPlusNormal"/>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B437E5" w:rsidRDefault="00B437E5">
      <w:pPr>
        <w:pStyle w:val="ConsPlusNormal"/>
        <w:ind w:firstLine="540"/>
        <w:jc w:val="both"/>
      </w:pPr>
      <w:r>
        <w:t>"продукт переработки молока взбитый" - продукт переработки молока, произведенный путем взбивания;</w:t>
      </w:r>
    </w:p>
    <w:p w:rsidR="00B437E5" w:rsidRDefault="00B437E5">
      <w:pPr>
        <w:pStyle w:val="ConsPlusNormal"/>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B437E5" w:rsidRDefault="00B437E5">
      <w:pPr>
        <w:pStyle w:val="ConsPlusNormal"/>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B437E5" w:rsidRDefault="00B437E5">
      <w:pPr>
        <w:pStyle w:val="ConsPlusNormal"/>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B437E5" w:rsidRDefault="00B437E5">
      <w:pPr>
        <w:pStyle w:val="ConsPlusNormal"/>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B437E5" w:rsidRDefault="00B437E5">
      <w:pPr>
        <w:pStyle w:val="ConsPlusNormal"/>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B437E5" w:rsidRDefault="00B437E5">
      <w:pPr>
        <w:pStyle w:val="ConsPlusNormal"/>
        <w:ind w:firstLine="540"/>
        <w:jc w:val="both"/>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B437E5" w:rsidRDefault="00B437E5">
      <w:pPr>
        <w:pStyle w:val="ConsPlusNormal"/>
        <w:ind w:firstLine="540"/>
        <w:jc w:val="both"/>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B437E5" w:rsidRDefault="00B437E5">
      <w:pPr>
        <w:pStyle w:val="ConsPlusNormal"/>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B437E5" w:rsidRDefault="00B437E5">
      <w:pPr>
        <w:pStyle w:val="ConsPlusNormal"/>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B437E5" w:rsidRDefault="00B437E5">
      <w:pPr>
        <w:pStyle w:val="ConsPlusNormal"/>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B437E5" w:rsidRDefault="00B437E5">
      <w:pPr>
        <w:pStyle w:val="ConsPlusNormal"/>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B437E5" w:rsidRDefault="00B437E5">
      <w:pPr>
        <w:pStyle w:val="ConsPlusNormal"/>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B437E5" w:rsidRDefault="00B437E5">
      <w:pPr>
        <w:pStyle w:val="ConsPlusNormal"/>
        <w:ind w:firstLine="540"/>
        <w:jc w:val="both"/>
      </w:pPr>
      <w:r>
        <w:lastRenderedPageBreak/>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B437E5" w:rsidRDefault="00B437E5">
      <w:pPr>
        <w:pStyle w:val="ConsPlusNormal"/>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B437E5" w:rsidRDefault="00B437E5">
      <w:pPr>
        <w:pStyle w:val="ConsPlusNormal"/>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B437E5" w:rsidRDefault="00B437E5">
      <w:pPr>
        <w:pStyle w:val="ConsPlusNormal"/>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B437E5" w:rsidRDefault="00B437E5">
      <w:pPr>
        <w:pStyle w:val="ConsPlusNormal"/>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B437E5" w:rsidRDefault="00B437E5">
      <w:pPr>
        <w:pStyle w:val="ConsPlusNormal"/>
        <w:ind w:firstLine="540"/>
        <w:jc w:val="both"/>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B437E5" w:rsidRDefault="00B437E5">
      <w:pPr>
        <w:pStyle w:val="ConsPlusNormal"/>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B437E5" w:rsidRDefault="00B437E5">
      <w:pPr>
        <w:pStyle w:val="ConsPlusNormal"/>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B437E5" w:rsidRDefault="00B437E5">
      <w:pPr>
        <w:pStyle w:val="ConsPlusNormal"/>
        <w:ind w:firstLine="540"/>
        <w:jc w:val="both"/>
      </w:pPr>
      <w:r>
        <w:t>"сквашенный продукт" - молочный продукт или молочный составной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с сохранением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B437E5" w:rsidRDefault="00B437E5">
      <w:pPr>
        <w:pStyle w:val="ConsPlusNormal"/>
        <w:ind w:firstLine="540"/>
        <w:jc w:val="both"/>
      </w:pPr>
      <w:r>
        <w:t>"сладкосливочная масляная паста" масляная паста, произведенная из пастеризованных сливок;</w:t>
      </w:r>
    </w:p>
    <w:p w:rsidR="00B437E5" w:rsidRDefault="00B437E5">
      <w:pPr>
        <w:pStyle w:val="ConsPlusNormal"/>
        <w:ind w:firstLine="540"/>
        <w:jc w:val="both"/>
      </w:pPr>
      <w:r>
        <w:t>"сладкосливочное масло" - сливочное масло, произведенное из пастеризованных сливок;</w:t>
      </w:r>
    </w:p>
    <w:p w:rsidR="00B437E5" w:rsidRDefault="00B437E5">
      <w:pPr>
        <w:pStyle w:val="ConsPlusNormal"/>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B437E5" w:rsidRDefault="00B437E5">
      <w:pPr>
        <w:pStyle w:val="ConsPlusNormal"/>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B437E5" w:rsidRDefault="00B437E5">
      <w:pPr>
        <w:pStyle w:val="ConsPlusNormal"/>
        <w:ind w:firstLine="540"/>
        <w:jc w:val="both"/>
      </w:pPr>
      <w:r>
        <w:t>"сливочное масло" - масло из коровьего молока, в котором массовая доля жира составляет не менее 50 процентов;</w:t>
      </w:r>
    </w:p>
    <w:p w:rsidR="00B437E5" w:rsidRDefault="00B437E5">
      <w:pPr>
        <w:pStyle w:val="ConsPlusNormal"/>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B437E5" w:rsidRDefault="00B437E5">
      <w:pPr>
        <w:pStyle w:val="ConsPlusNormal"/>
        <w:ind w:firstLine="540"/>
        <w:jc w:val="both"/>
      </w:pPr>
      <w:r>
        <w:t>"сливочное подсырное масло" - сливочное масло, произведенное из сливок, получаемых сепарированием подсырной сыворотки;</w:t>
      </w:r>
    </w:p>
    <w:p w:rsidR="00B437E5" w:rsidRDefault="00B437E5">
      <w:pPr>
        <w:pStyle w:val="ConsPlusNormal"/>
        <w:ind w:firstLine="540"/>
        <w:jc w:val="both"/>
      </w:pPr>
      <w:r>
        <w:t xml:space="preserve">"сливочно-растительная топленая смесь" - молокосодержащий продукт, в котором массовая </w:t>
      </w:r>
      <w:r>
        <w:lastRenderedPageBreak/>
        <w:t>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B437E5" w:rsidRDefault="00B437E5">
      <w:pPr>
        <w:pStyle w:val="ConsPlusNormal"/>
        <w:ind w:firstLine="540"/>
        <w:jc w:val="both"/>
      </w:pPr>
      <w:r>
        <w:t>"сливочно-растительный спред" - молокосодержащий продукт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B437E5" w:rsidRDefault="00B437E5">
      <w:pPr>
        <w:pStyle w:val="ConsPlusNormal"/>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B437E5" w:rsidRDefault="00B437E5">
      <w:pPr>
        <w:pStyle w:val="ConsPlusNormal"/>
        <w:ind w:firstLine="540"/>
        <w:jc w:val="both"/>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B437E5" w:rsidRDefault="00B437E5">
      <w:pPr>
        <w:pStyle w:val="ConsPlusNormal"/>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B437E5" w:rsidRDefault="00B437E5">
      <w:pPr>
        <w:pStyle w:val="ConsPlusNormal"/>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B437E5" w:rsidRDefault="00B437E5">
      <w:pPr>
        <w:pStyle w:val="ConsPlusNormal"/>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B437E5" w:rsidRDefault="00B437E5">
      <w:pPr>
        <w:pStyle w:val="ConsPlusNormal"/>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916" w:history="1">
        <w:r>
          <w:rPr>
            <w:color w:val="0000FF"/>
          </w:rPr>
          <w:t>приложении N 2</w:t>
        </w:r>
      </w:hyperlink>
      <w:r>
        <w:t xml:space="preserve"> к настоящему техническому регламенту;</w:t>
      </w:r>
    </w:p>
    <w:p w:rsidR="00B437E5" w:rsidRDefault="00B437E5">
      <w:pPr>
        <w:pStyle w:val="ConsPlusNormal"/>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B437E5" w:rsidRDefault="00B437E5">
      <w:pPr>
        <w:pStyle w:val="ConsPlusNormal"/>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B437E5" w:rsidRDefault="00B437E5">
      <w:pPr>
        <w:pStyle w:val="ConsPlusNormal"/>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B437E5" w:rsidRDefault="00B437E5">
      <w:pPr>
        <w:pStyle w:val="ConsPlusNormal"/>
        <w:ind w:firstLine="540"/>
        <w:jc w:val="both"/>
      </w:pPr>
      <w:r>
        <w:t>"сухой молочный остаток" - составные части молока, за исключением воды;</w:t>
      </w:r>
    </w:p>
    <w:p w:rsidR="00B437E5" w:rsidRDefault="00B437E5">
      <w:pPr>
        <w:pStyle w:val="ConsPlusNormal"/>
        <w:ind w:firstLine="540"/>
        <w:jc w:val="both"/>
      </w:pPr>
      <w:r>
        <w:t>"сухой обезжиренный молочный остаток" - составные части молока, за исключением молочного жира и воды;</w:t>
      </w:r>
    </w:p>
    <w:p w:rsidR="00B437E5" w:rsidRDefault="00B437E5">
      <w:pPr>
        <w:pStyle w:val="ConsPlusNormal"/>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B437E5" w:rsidRDefault="00B437E5">
      <w:pPr>
        <w:pStyle w:val="ConsPlusNormal"/>
        <w:ind w:firstLine="540"/>
        <w:jc w:val="both"/>
      </w:pPr>
      <w:r>
        <w:t>"сывороточный белок" - белок молока, остающийся в молочной сыворотке после осаждения казеина;</w:t>
      </w:r>
    </w:p>
    <w:p w:rsidR="00B437E5" w:rsidRDefault="00B437E5">
      <w:pPr>
        <w:pStyle w:val="ConsPlusNormal"/>
        <w:ind w:firstLine="540"/>
        <w:jc w:val="both"/>
      </w:pPr>
      <w:r>
        <w:t xml:space="preserve">"сыр, плавленый сыр, сырный продукт, плавленый сырный продукт копченые" - сыр, плавленый сыр, сырный продукт, плавленый сырный продукт, подвергнутые копчению и </w:t>
      </w:r>
      <w:r>
        <w:lastRenderedPageBreak/>
        <w:t>имеющие характерные для копченых пищевых продуктов специфические органолептические свойства. Не допускается использование ароматизаторов копчения;</w:t>
      </w:r>
    </w:p>
    <w:p w:rsidR="00B437E5" w:rsidRDefault="00B437E5">
      <w:pPr>
        <w:pStyle w:val="ConsPlusNormal"/>
        <w:ind w:firstLine="540"/>
        <w:jc w:val="both"/>
      </w:pPr>
      <w:r>
        <w:t>"сыр, сырный продукт мягкие, полутвердые, твердые, сверхтвердые" - сыр, сырный продукт,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B437E5" w:rsidRDefault="00B437E5">
      <w:pPr>
        <w:pStyle w:val="ConsPlusNormal"/>
        <w:ind w:firstLine="540"/>
        <w:jc w:val="both"/>
      </w:pPr>
      <w:r>
        <w:t>"сыр, сырный продукт рассольные" - сыр, сырный продукт, созревающие и (или) хранящиеся в растворе солей;</w:t>
      </w:r>
    </w:p>
    <w:p w:rsidR="00B437E5" w:rsidRDefault="00B437E5">
      <w:pPr>
        <w:pStyle w:val="ConsPlusNormal"/>
        <w:ind w:firstLine="540"/>
        <w:jc w:val="both"/>
      </w:pPr>
      <w: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B437E5" w:rsidRDefault="00B437E5">
      <w:pPr>
        <w:pStyle w:val="ConsPlusNormal"/>
        <w:ind w:firstLine="540"/>
        <w:jc w:val="both"/>
      </w:pPr>
      <w: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B437E5" w:rsidRDefault="00B437E5">
      <w:pPr>
        <w:pStyle w:val="ConsPlusNormal"/>
        <w:ind w:firstLine="540"/>
        <w:jc w:val="both"/>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B437E5" w:rsidRDefault="00B437E5">
      <w:pPr>
        <w:pStyle w:val="ConsPlusNormal"/>
        <w:ind w:firstLine="540"/>
        <w:jc w:val="both"/>
      </w:pPr>
      <w:r>
        <w:t>"сырный продукт" - молокосодержащий продукт, произведенный в соответствии с технологией производства сыра;</w:t>
      </w:r>
    </w:p>
    <w:p w:rsidR="00B437E5" w:rsidRDefault="00B437E5">
      <w:pPr>
        <w:pStyle w:val="ConsPlusNormal"/>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B437E5" w:rsidRDefault="00B437E5">
      <w:pPr>
        <w:pStyle w:val="ConsPlusNormal"/>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B437E5" w:rsidRDefault="00B437E5">
      <w:pPr>
        <w:pStyle w:val="ConsPlusNormal"/>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B437E5" w:rsidRDefault="00B437E5">
      <w:pPr>
        <w:pStyle w:val="ConsPlusNormal"/>
        <w:ind w:firstLine="540"/>
        <w:jc w:val="both"/>
      </w:pPr>
      <w:r>
        <w:t>"сырые сливки" - сливки, не подвергавшиеся термической обработке при температуре более 45 °C;</w:t>
      </w:r>
    </w:p>
    <w:p w:rsidR="00B437E5" w:rsidRDefault="00B437E5">
      <w:pPr>
        <w:pStyle w:val="ConsPlusNormal"/>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B437E5" w:rsidRDefault="00B437E5">
      <w:pPr>
        <w:pStyle w:val="ConsPlusNormal"/>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B437E5" w:rsidRDefault="00B437E5">
      <w:pPr>
        <w:pStyle w:val="ConsPlusNormal"/>
        <w:ind w:firstLine="540"/>
        <w:jc w:val="both"/>
      </w:pPr>
      <w:r>
        <w:t>"творожный продукт" - молочный продукт, или молочный составной продукт, или молокосодержащий продукт, произведенный из творога и (или)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молокосодержащего продукта), с последующей термической обработкой или без нее;</w:t>
      </w:r>
    </w:p>
    <w:p w:rsidR="00B437E5" w:rsidRDefault="00B437E5">
      <w:pPr>
        <w:pStyle w:val="ConsPlusNormal"/>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B437E5" w:rsidRDefault="00B437E5">
      <w:pPr>
        <w:pStyle w:val="ConsPlusNormal"/>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B437E5" w:rsidRDefault="00B437E5">
      <w:pPr>
        <w:pStyle w:val="ConsPlusNormal"/>
        <w:ind w:firstLine="540"/>
        <w:jc w:val="both"/>
      </w:pPr>
      <w:r>
        <w:t xml:space="preserve">"топленое молоко" - сырье или питьевое молоко, подвергнутое термической обработке при </w:t>
      </w:r>
      <w:r>
        <w:lastRenderedPageBreak/>
        <w:t>температуре от 85 °C до 99 °C с выдержкой не менее 3 часов до достижения специфических органолептических свойств;</w:t>
      </w:r>
    </w:p>
    <w:p w:rsidR="00B437E5" w:rsidRDefault="00B437E5">
      <w:pPr>
        <w:pStyle w:val="ConsPlusNormal"/>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B437E5" w:rsidRDefault="00B437E5">
      <w:pPr>
        <w:pStyle w:val="ConsPlusNormal"/>
        <w:ind w:firstLine="540"/>
        <w:jc w:val="both"/>
      </w:pPr>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B437E5" w:rsidRDefault="00B437E5">
      <w:pPr>
        <w:pStyle w:val="ConsPlusNormal"/>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B437E5" w:rsidRDefault="00B437E5">
      <w:pPr>
        <w:pStyle w:val="ConsPlusNormal"/>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B437E5" w:rsidRDefault="00B437E5">
      <w:pPr>
        <w:pStyle w:val="ConsPlusNormal"/>
        <w:ind w:firstLine="540"/>
        <w:jc w:val="both"/>
      </w:pPr>
    </w:p>
    <w:p w:rsidR="00B437E5" w:rsidRDefault="00B437E5">
      <w:pPr>
        <w:pStyle w:val="ConsPlusNormal"/>
        <w:jc w:val="center"/>
      </w:pPr>
      <w:r>
        <w:t>III. Идентификация молока и молочной продукции</w:t>
      </w:r>
    </w:p>
    <w:p w:rsidR="00B437E5" w:rsidRDefault="00B437E5">
      <w:pPr>
        <w:pStyle w:val="ConsPlusNormal"/>
        <w:ind w:firstLine="540"/>
        <w:jc w:val="both"/>
      </w:pPr>
    </w:p>
    <w:p w:rsidR="00B437E5" w:rsidRDefault="00B437E5">
      <w:pPr>
        <w:pStyle w:val="ConsPlusNormal"/>
        <w:ind w:firstLine="540"/>
        <w:jc w:val="both"/>
      </w:pPr>
      <w:r>
        <w:t>6. Идентификация молока и молочной продукции осуществляется по следующим правилам:</w:t>
      </w:r>
    </w:p>
    <w:p w:rsidR="00B437E5" w:rsidRDefault="00B437E5">
      <w:pPr>
        <w:pStyle w:val="ConsPlusNormal"/>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60" w:history="1">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B437E5" w:rsidRDefault="00B437E5">
      <w:pPr>
        <w:pStyle w:val="ConsPlusNormal"/>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B437E5" w:rsidRDefault="00B437E5">
      <w:pPr>
        <w:pStyle w:val="ConsPlusNormal"/>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275" w:history="1">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13" w:history="1">
        <w:r>
          <w:rPr>
            <w:color w:val="0000FF"/>
          </w:rPr>
          <w:t>перечнями</w:t>
        </w:r>
      </w:hyperlink>
      <w: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B437E5" w:rsidRDefault="00B437E5">
      <w:pPr>
        <w:pStyle w:val="ConsPlusNormal"/>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B437E5" w:rsidRDefault="00B437E5">
      <w:pPr>
        <w:pStyle w:val="ConsPlusNormal"/>
        <w:jc w:val="center"/>
      </w:pPr>
    </w:p>
    <w:p w:rsidR="00B437E5" w:rsidRDefault="00B437E5">
      <w:pPr>
        <w:pStyle w:val="ConsPlusNormal"/>
        <w:jc w:val="center"/>
      </w:pPr>
      <w:r>
        <w:lastRenderedPageBreak/>
        <w:t>IV. Правила обращения молока и молочной продукции</w:t>
      </w:r>
    </w:p>
    <w:p w:rsidR="00B437E5" w:rsidRDefault="00B437E5">
      <w:pPr>
        <w:pStyle w:val="ConsPlusNormal"/>
        <w:jc w:val="center"/>
      </w:pPr>
      <w:r>
        <w:t>на рынке государств - членов Таможенного союза и Единого</w:t>
      </w:r>
    </w:p>
    <w:p w:rsidR="00B437E5" w:rsidRDefault="00B437E5">
      <w:pPr>
        <w:pStyle w:val="ConsPlusNormal"/>
        <w:jc w:val="center"/>
      </w:pPr>
      <w:r>
        <w:t>экономического пространства</w:t>
      </w:r>
    </w:p>
    <w:p w:rsidR="00B437E5" w:rsidRDefault="00B437E5">
      <w:pPr>
        <w:pStyle w:val="ConsPlusNormal"/>
        <w:ind w:firstLine="540"/>
        <w:jc w:val="both"/>
      </w:pPr>
    </w:p>
    <w:p w:rsidR="00B437E5" w:rsidRDefault="00B437E5">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437E5" w:rsidRDefault="00B437E5">
      <w:pPr>
        <w:pStyle w:val="ConsPlusNormal"/>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B437E5" w:rsidRDefault="00B437E5">
      <w:pPr>
        <w:pStyle w:val="ConsPlusNormal"/>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B437E5" w:rsidRDefault="00B437E5">
      <w:pPr>
        <w:pStyle w:val="ConsPlusNormal"/>
        <w:ind w:firstLine="540"/>
        <w:jc w:val="both"/>
      </w:pPr>
      <w:bookmarkStart w:id="2" w:name="P203"/>
      <w:bookmarkEnd w:id="2"/>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B437E5" w:rsidRDefault="00B437E5">
      <w:pPr>
        <w:pStyle w:val="ConsPlusNormal"/>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B437E5" w:rsidRDefault="00B437E5">
      <w:pPr>
        <w:pStyle w:val="ConsPlusNormal"/>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B437E5" w:rsidRDefault="00B437E5">
      <w:pPr>
        <w:pStyle w:val="ConsPlusNormal"/>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B437E5" w:rsidRDefault="00B437E5">
      <w:pPr>
        <w:pStyle w:val="ConsPlusNormal"/>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B437E5" w:rsidRDefault="00B437E5">
      <w:pPr>
        <w:pStyle w:val="ConsPlusNormal"/>
        <w:ind w:firstLine="540"/>
        <w:jc w:val="both"/>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B437E5" w:rsidRDefault="00B437E5">
      <w:pPr>
        <w:pStyle w:val="ConsPlusNormal"/>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B437E5" w:rsidRDefault="00B437E5">
      <w:pPr>
        <w:pStyle w:val="ConsPlusNormal"/>
        <w:jc w:val="center"/>
      </w:pPr>
    </w:p>
    <w:p w:rsidR="00B437E5" w:rsidRDefault="00B437E5">
      <w:pPr>
        <w:pStyle w:val="ConsPlusNormal"/>
        <w:jc w:val="center"/>
      </w:pPr>
      <w:r>
        <w:t>V. Требования безопасности к сырому молоку, сырому</w:t>
      </w:r>
    </w:p>
    <w:p w:rsidR="00B437E5" w:rsidRDefault="00B437E5">
      <w:pPr>
        <w:pStyle w:val="ConsPlusNormal"/>
        <w:jc w:val="center"/>
      </w:pPr>
      <w:r>
        <w:t>обезжиренному молоку, сырым сливкам</w:t>
      </w:r>
    </w:p>
    <w:p w:rsidR="00B437E5" w:rsidRDefault="00B437E5">
      <w:pPr>
        <w:pStyle w:val="ConsPlusNormal"/>
        <w:jc w:val="center"/>
      </w:pPr>
    </w:p>
    <w:p w:rsidR="00B437E5" w:rsidRDefault="00B437E5">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B437E5" w:rsidRDefault="00B437E5">
      <w:pPr>
        <w:pStyle w:val="ConsPlusNormal"/>
        <w:ind w:firstLine="540"/>
        <w:jc w:val="both"/>
      </w:pPr>
      <w:r>
        <w:t>15. Массовая доля сухих обезжиренных веществ в коровьем сыром молоке должна составлять не менее 8,2 процента.</w:t>
      </w:r>
    </w:p>
    <w:p w:rsidR="00B437E5" w:rsidRDefault="00B437E5">
      <w:pPr>
        <w:pStyle w:val="ConsPlusNormal"/>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14" w:history="1">
        <w:r>
          <w:rPr>
            <w:color w:val="0000FF"/>
          </w:rPr>
          <w:t>приложениях N 1</w:t>
        </w:r>
      </w:hyperlink>
      <w:r>
        <w:t xml:space="preserve"> - </w:t>
      </w:r>
      <w:hyperlink r:id="rId15"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453" w:history="1">
        <w:r>
          <w:rPr>
            <w:color w:val="0000FF"/>
          </w:rPr>
          <w:t>приложении N 4</w:t>
        </w:r>
      </w:hyperlink>
      <w:r>
        <w:t xml:space="preserve"> к настоящему техническому регламенту.</w:t>
      </w:r>
    </w:p>
    <w:p w:rsidR="00B437E5" w:rsidRDefault="00B437E5">
      <w:pPr>
        <w:pStyle w:val="ConsPlusNormal"/>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490" w:history="1">
        <w:r>
          <w:rPr>
            <w:color w:val="0000FF"/>
          </w:rPr>
          <w:t>приложении N 5</w:t>
        </w:r>
      </w:hyperlink>
      <w:r>
        <w:t xml:space="preserve"> к настоящему техническому регламенту.</w:t>
      </w:r>
    </w:p>
    <w:p w:rsidR="00B437E5" w:rsidRDefault="00B437E5">
      <w:pPr>
        <w:pStyle w:val="ConsPlusNormal"/>
        <w:ind w:firstLine="540"/>
        <w:jc w:val="both"/>
      </w:pPr>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1553" w:history="1">
        <w:r>
          <w:rPr>
            <w:color w:val="0000FF"/>
          </w:rPr>
          <w:t>приложениях N 6</w:t>
        </w:r>
      </w:hyperlink>
      <w:r>
        <w:t xml:space="preserve"> и </w:t>
      </w:r>
      <w:hyperlink w:anchor="P1661" w:history="1">
        <w:r>
          <w:rPr>
            <w:color w:val="0000FF"/>
          </w:rPr>
          <w:t>7</w:t>
        </w:r>
      </w:hyperlink>
      <w:r>
        <w:t xml:space="preserve"> к настоящему техническому регламенту.</w:t>
      </w:r>
    </w:p>
    <w:p w:rsidR="00B437E5" w:rsidRDefault="00B437E5">
      <w:pPr>
        <w:pStyle w:val="ConsPlusNormal"/>
        <w:jc w:val="center"/>
      </w:pPr>
    </w:p>
    <w:p w:rsidR="00B437E5" w:rsidRDefault="00B437E5">
      <w:pPr>
        <w:pStyle w:val="ConsPlusNormal"/>
        <w:jc w:val="center"/>
      </w:pPr>
      <w:r>
        <w:t>VI. Требования безопасности при производстве, хранении,</w:t>
      </w:r>
    </w:p>
    <w:p w:rsidR="00B437E5" w:rsidRDefault="00B437E5">
      <w:pPr>
        <w:pStyle w:val="ConsPlusNormal"/>
        <w:jc w:val="center"/>
      </w:pPr>
      <w:r>
        <w:t>перевозке, реализации и утилизации сырого молока, сырого</w:t>
      </w:r>
    </w:p>
    <w:p w:rsidR="00B437E5" w:rsidRDefault="00B437E5">
      <w:pPr>
        <w:pStyle w:val="ConsPlusNormal"/>
        <w:jc w:val="center"/>
      </w:pPr>
      <w:r>
        <w:t>обезжиренного молока, сырых сливок</w:t>
      </w:r>
    </w:p>
    <w:p w:rsidR="00B437E5" w:rsidRDefault="00B437E5">
      <w:pPr>
        <w:pStyle w:val="ConsPlusNormal"/>
        <w:ind w:firstLine="540"/>
        <w:jc w:val="both"/>
      </w:pPr>
    </w:p>
    <w:p w:rsidR="00B437E5" w:rsidRDefault="00B437E5">
      <w:pPr>
        <w:pStyle w:val="ConsPlusNormal"/>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437E5" w:rsidRDefault="00B437E5">
      <w:pPr>
        <w:pStyle w:val="ConsPlusNormal"/>
        <w:ind w:firstLine="540"/>
        <w:jc w:val="both"/>
      </w:pPr>
      <w:bookmarkStart w:id="3" w:name="P225"/>
      <w:bookmarkEnd w:id="3"/>
      <w:r>
        <w:t xml:space="preserve">20. Сырое молоко после доения сельскохозяйственных животных должно быть очищено и охлаждено до температуры 4 °C </w:t>
      </w:r>
      <w:r w:rsidRPr="006951FA">
        <w:rPr>
          <w:position w:val="-4"/>
        </w:rPr>
        <w:pict>
          <v:shape id="_x0000_i1026" style="width:12.1pt;height:13.25pt" coordsize="" o:spt="100" adj="0,,0" path="" filled="f" stroked="f">
            <v:stroke joinstyle="miter"/>
            <v:imagedata r:id="rId16" o:title="base_2_153289_151"/>
            <v:formulas/>
            <v:path o:connecttype="segments"/>
          </v:shape>
        </w:pict>
      </w:r>
      <w:r>
        <w:t xml:space="preserve"> 2 °C в течение не более 2 ч.</w:t>
      </w:r>
    </w:p>
    <w:p w:rsidR="00B437E5" w:rsidRDefault="00B437E5">
      <w:pPr>
        <w:pStyle w:val="ConsPlusNormal"/>
        <w:ind w:firstLine="540"/>
        <w:jc w:val="both"/>
      </w:pPr>
      <w:bookmarkStart w:id="4" w:name="P226"/>
      <w:bookmarkEnd w:id="4"/>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Pr="006951FA">
        <w:rPr>
          <w:position w:val="-4"/>
        </w:rPr>
        <w:pict>
          <v:shape id="_x0000_i1027" style="width:12.1pt;height:13.25pt" coordsize="" o:spt="100" adj="0,,0" path="" filled="f" stroked="f">
            <v:stroke joinstyle="miter"/>
            <v:imagedata r:id="rId16" o:title="base_2_153289_152"/>
            <v:formulas/>
            <v:path o:connecttype="segments"/>
          </v:shape>
        </w:pict>
      </w:r>
      <w:r>
        <w:t xml:space="preserve"> 2 °C, сырых сливок - при температуре не выше 8 °C не более 36 ч. (включая время перевозки).</w:t>
      </w:r>
    </w:p>
    <w:p w:rsidR="00B437E5" w:rsidRDefault="00B437E5">
      <w:pPr>
        <w:pStyle w:val="ConsPlusNormal"/>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Pr="006951FA">
        <w:rPr>
          <w:position w:val="-4"/>
        </w:rPr>
        <w:pict>
          <v:shape id="_x0000_i1028" style="width:12.1pt;height:13.25pt" coordsize="" o:spt="100" adj="0,,0" path="" filled="f" stroked="f">
            <v:stroke joinstyle="miter"/>
            <v:imagedata r:id="rId16" o:title="base_2_153289_153"/>
            <v:formulas/>
            <v:path o:connecttype="segments"/>
          </v:shape>
        </w:pict>
      </w:r>
      <w:r>
        <w:t xml:space="preserve"> 2 °C не более 24 ч. (включая время перевозки).</w:t>
      </w:r>
    </w:p>
    <w:p w:rsidR="00B437E5" w:rsidRDefault="00B437E5">
      <w:pPr>
        <w:pStyle w:val="ConsPlusNormal"/>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B437E5" w:rsidRDefault="00B437E5">
      <w:pPr>
        <w:pStyle w:val="ConsPlusNormal"/>
        <w:ind w:firstLine="540"/>
        <w:jc w:val="both"/>
      </w:pPr>
      <w:r>
        <w:t>а) кислотности сырого молока, сырого обезжиренного молока от 19 °T до 21 °T, кислотности сырых сливок от 17 °T до 19 °T;</w:t>
      </w:r>
    </w:p>
    <w:p w:rsidR="00B437E5" w:rsidRDefault="00B437E5">
      <w:pPr>
        <w:pStyle w:val="ConsPlusNormal"/>
        <w:ind w:firstLine="540"/>
        <w:jc w:val="both"/>
      </w:pPr>
      <w:r>
        <w:t>б) хранение сырого молока, сырого обезжиренного молока, сырых сливок более 6 ч. без охлаждения;</w:t>
      </w:r>
    </w:p>
    <w:p w:rsidR="00B437E5" w:rsidRDefault="00B437E5">
      <w:pPr>
        <w:pStyle w:val="ConsPlusNormal"/>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B437E5" w:rsidRDefault="00B437E5">
      <w:pPr>
        <w:pStyle w:val="ConsPlusNormal"/>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B437E5" w:rsidRDefault="00B437E5">
      <w:pPr>
        <w:pStyle w:val="ConsPlusNormal"/>
        <w:ind w:firstLine="540"/>
        <w:jc w:val="both"/>
      </w:pPr>
      <w:r>
        <w:t xml:space="preserve">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w:t>
      </w:r>
      <w:r>
        <w:lastRenderedPageBreak/>
        <w:t>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B437E5" w:rsidRDefault="00B437E5">
      <w:pPr>
        <w:pStyle w:val="ConsPlusNormal"/>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B437E5" w:rsidRDefault="00B437E5">
      <w:pPr>
        <w:pStyle w:val="ConsPlusNormal"/>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B437E5" w:rsidRDefault="00B437E5">
      <w:pPr>
        <w:pStyle w:val="ConsPlusNormal"/>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B437E5" w:rsidRDefault="00B437E5">
      <w:pPr>
        <w:pStyle w:val="ConsPlusNormal"/>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25" w:history="1">
        <w:r>
          <w:rPr>
            <w:color w:val="0000FF"/>
          </w:rPr>
          <w:t>пунктами 20</w:t>
        </w:r>
      </w:hyperlink>
      <w:r>
        <w:t xml:space="preserve"> и </w:t>
      </w:r>
      <w:hyperlink w:anchor="P226" w:history="1">
        <w:r>
          <w:rPr>
            <w:color w:val="0000FF"/>
          </w:rPr>
          <w:t>21</w:t>
        </w:r>
      </w:hyperlink>
      <w:r>
        <w:t xml:space="preserve"> настоящего технического регламента.</w:t>
      </w:r>
    </w:p>
    <w:p w:rsidR="00B437E5" w:rsidRDefault="00B437E5">
      <w:pPr>
        <w:pStyle w:val="ConsPlusNormal"/>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Pr="006951FA">
        <w:rPr>
          <w:position w:val="-4"/>
        </w:rPr>
        <w:pict>
          <v:shape id="_x0000_i1029" style="width:12.1pt;height:13.25pt" coordsize="" o:spt="100" adj="0,,0" path="" filled="f" stroked="f">
            <v:stroke joinstyle="miter"/>
            <v:imagedata r:id="rId16" o:title="base_2_153289_154"/>
            <v:formulas/>
            <v:path o:connecttype="segments"/>
          </v:shape>
        </w:pict>
      </w:r>
      <w:r>
        <w:t xml:space="preserve"> 2 °C.</w:t>
      </w:r>
    </w:p>
    <w:p w:rsidR="00B437E5" w:rsidRDefault="00B437E5">
      <w:pPr>
        <w:pStyle w:val="ConsPlusNormal"/>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03" w:history="1">
        <w:r>
          <w:rPr>
            <w:color w:val="0000FF"/>
          </w:rPr>
          <w:t>пункте 10</w:t>
        </w:r>
      </w:hyperlink>
      <w:r>
        <w:t xml:space="preserve"> настоящего технического регламента, и требованиям технического </w:t>
      </w:r>
      <w:hyperlink r:id="rId17"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18"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p>
    <w:p w:rsidR="00B437E5" w:rsidRDefault="00B437E5">
      <w:pPr>
        <w:pStyle w:val="ConsPlusNormal"/>
        <w:jc w:val="center"/>
      </w:pPr>
      <w:r>
        <w:t>VII. Требования безопасности к молочной продукции</w:t>
      </w:r>
    </w:p>
    <w:p w:rsidR="00B437E5" w:rsidRDefault="00B437E5">
      <w:pPr>
        <w:pStyle w:val="ConsPlusNormal"/>
        <w:ind w:firstLine="540"/>
        <w:jc w:val="both"/>
      </w:pPr>
    </w:p>
    <w:p w:rsidR="00B437E5" w:rsidRDefault="00B437E5">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B437E5" w:rsidRDefault="00B437E5">
      <w:pPr>
        <w:pStyle w:val="ConsPlusNormal"/>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B437E5" w:rsidRDefault="00B437E5">
      <w:pPr>
        <w:pStyle w:val="ConsPlusNormal"/>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B437E5" w:rsidRDefault="00B437E5">
      <w:pPr>
        <w:pStyle w:val="ConsPlusNormal"/>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B437E5" w:rsidRDefault="00B437E5">
      <w:pPr>
        <w:pStyle w:val="ConsPlusNormal"/>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19" w:history="1">
        <w:r>
          <w:rPr>
            <w:color w:val="0000FF"/>
          </w:rPr>
          <w:t>приложениях N 1</w:t>
        </w:r>
      </w:hyperlink>
      <w:r>
        <w:t xml:space="preserve"> - </w:t>
      </w:r>
      <w:hyperlink r:id="rId20"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453" w:history="1">
        <w:r>
          <w:rPr>
            <w:color w:val="0000FF"/>
          </w:rPr>
          <w:t>приложении N 4</w:t>
        </w:r>
      </w:hyperlink>
      <w:r>
        <w:t xml:space="preserve"> к настоящему техническому регламенту.</w:t>
      </w:r>
    </w:p>
    <w:p w:rsidR="00B437E5" w:rsidRDefault="00B437E5">
      <w:pPr>
        <w:pStyle w:val="ConsPlusNormal"/>
        <w:ind w:firstLine="540"/>
        <w:jc w:val="both"/>
      </w:pPr>
      <w:r>
        <w:lastRenderedPageBreak/>
        <w:t xml:space="preserve">33. Уровни содержания микроорганизмов в молочной продукции не должны превышать допустимые уровни, установленные в </w:t>
      </w:r>
      <w:hyperlink w:anchor="P1689" w:history="1">
        <w:r>
          <w:rPr>
            <w:color w:val="0000FF"/>
          </w:rPr>
          <w:t>приложении N 8</w:t>
        </w:r>
      </w:hyperlink>
      <w:r>
        <w:t xml:space="preserve"> к настоящему техническому регламенту.</w:t>
      </w:r>
    </w:p>
    <w:p w:rsidR="00B437E5" w:rsidRDefault="00B437E5">
      <w:pPr>
        <w:pStyle w:val="ConsPlusNormal"/>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B437E5" w:rsidRDefault="00B437E5">
      <w:pPr>
        <w:pStyle w:val="ConsPlusNormal"/>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B437E5" w:rsidRDefault="00B437E5">
      <w:pPr>
        <w:pStyle w:val="ConsPlusNormal"/>
        <w:ind w:firstLine="540"/>
        <w:jc w:val="both"/>
      </w:pPr>
      <w:r>
        <w:t xml:space="preserve">35. Органолептические показатели идентификации продуктов переработки молока установлены в </w:t>
      </w:r>
      <w:hyperlink w:anchor="P1275" w:history="1">
        <w:r>
          <w:rPr>
            <w:color w:val="0000FF"/>
          </w:rPr>
          <w:t>приложении N 3</w:t>
        </w:r>
      </w:hyperlink>
      <w:r>
        <w:t xml:space="preserve"> к настоящему техническому регламенту.</w:t>
      </w:r>
    </w:p>
    <w:p w:rsidR="00B437E5" w:rsidRDefault="00B437E5">
      <w:pPr>
        <w:pStyle w:val="ConsPlusNormal"/>
        <w:ind w:firstLine="540"/>
        <w:jc w:val="both"/>
      </w:pPr>
      <w:r>
        <w:t xml:space="preserve">36. Физико-химические и микробиологические показатели идентификации молочной продукции установлены в </w:t>
      </w:r>
      <w:hyperlink w:anchor="P520" w:history="1">
        <w:r>
          <w:rPr>
            <w:color w:val="0000FF"/>
          </w:rPr>
          <w:t>приложении N 1</w:t>
        </w:r>
      </w:hyperlink>
      <w:r>
        <w:t xml:space="preserve"> к настоящему техническому регламенту.</w:t>
      </w:r>
    </w:p>
    <w:p w:rsidR="00B437E5" w:rsidRDefault="00B437E5">
      <w:pPr>
        <w:pStyle w:val="ConsPlusNormal"/>
        <w:jc w:val="center"/>
      </w:pPr>
    </w:p>
    <w:p w:rsidR="00B437E5" w:rsidRDefault="00B437E5">
      <w:pPr>
        <w:pStyle w:val="ConsPlusNormal"/>
        <w:jc w:val="center"/>
      </w:pPr>
      <w:r>
        <w:t>VIII. Требования безопасности к функциональным компонентам,</w:t>
      </w:r>
    </w:p>
    <w:p w:rsidR="00B437E5" w:rsidRDefault="00B437E5">
      <w:pPr>
        <w:pStyle w:val="ConsPlusNormal"/>
        <w:jc w:val="center"/>
      </w:pPr>
      <w:r>
        <w:t>необходимым для производства продуктов переработки молока</w:t>
      </w:r>
    </w:p>
    <w:p w:rsidR="00B437E5" w:rsidRDefault="00B437E5">
      <w:pPr>
        <w:pStyle w:val="ConsPlusNormal"/>
        <w:jc w:val="center"/>
      </w:pPr>
    </w:p>
    <w:p w:rsidR="00B437E5" w:rsidRDefault="00B437E5">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B437E5" w:rsidRDefault="00B437E5">
      <w:pPr>
        <w:pStyle w:val="ConsPlusNormal"/>
        <w:ind w:firstLine="540"/>
        <w:jc w:val="both"/>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B437E5" w:rsidRDefault="00B437E5">
      <w:pPr>
        <w:pStyle w:val="ConsPlusNormal"/>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689" w:history="1">
        <w:r>
          <w:rPr>
            <w:color w:val="0000FF"/>
          </w:rPr>
          <w:t>приложении N 8</w:t>
        </w:r>
      </w:hyperlink>
      <w:r>
        <w:t xml:space="preserve"> к настоящему техническому регламенту.</w:t>
      </w:r>
    </w:p>
    <w:p w:rsidR="00B437E5" w:rsidRDefault="00B437E5">
      <w:pPr>
        <w:pStyle w:val="ConsPlusNormal"/>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21" w:history="1">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B437E5" w:rsidRDefault="00B437E5">
      <w:pPr>
        <w:pStyle w:val="ConsPlusNormal"/>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B437E5" w:rsidRDefault="00B437E5">
      <w:pPr>
        <w:pStyle w:val="ConsPlusNormal"/>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B437E5" w:rsidRDefault="00B437E5">
      <w:pPr>
        <w:pStyle w:val="ConsPlusNormal"/>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B437E5" w:rsidRDefault="00B437E5">
      <w:pPr>
        <w:pStyle w:val="ConsPlusNormal"/>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B437E5" w:rsidRDefault="00B437E5">
      <w:pPr>
        <w:pStyle w:val="ConsPlusNormal"/>
        <w:jc w:val="center"/>
      </w:pPr>
    </w:p>
    <w:p w:rsidR="00B437E5" w:rsidRDefault="00B437E5">
      <w:pPr>
        <w:pStyle w:val="ConsPlusNormal"/>
        <w:jc w:val="center"/>
      </w:pPr>
      <w:r>
        <w:lastRenderedPageBreak/>
        <w:t>IX. Требования к обеспечению безопасности молока и молочной</w:t>
      </w:r>
    </w:p>
    <w:p w:rsidR="00B437E5" w:rsidRDefault="00B437E5">
      <w:pPr>
        <w:pStyle w:val="ConsPlusNormal"/>
        <w:jc w:val="center"/>
      </w:pPr>
      <w:r>
        <w:t>продукции в процессе ее производства, хранения, перевозки,</w:t>
      </w:r>
    </w:p>
    <w:p w:rsidR="00B437E5" w:rsidRDefault="00B437E5">
      <w:pPr>
        <w:pStyle w:val="ConsPlusNormal"/>
        <w:jc w:val="center"/>
      </w:pPr>
      <w:r>
        <w:t>реализации и утилизации</w:t>
      </w:r>
    </w:p>
    <w:p w:rsidR="00B437E5" w:rsidRDefault="00B437E5">
      <w:pPr>
        <w:pStyle w:val="ConsPlusNormal"/>
        <w:jc w:val="center"/>
      </w:pPr>
    </w:p>
    <w:p w:rsidR="00B437E5" w:rsidRDefault="00B437E5">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437E5" w:rsidRDefault="00B437E5">
      <w:pPr>
        <w:pStyle w:val="ConsPlusNormal"/>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B437E5" w:rsidRDefault="00B437E5">
      <w:pPr>
        <w:pStyle w:val="ConsPlusNormal"/>
        <w:ind w:firstLine="540"/>
        <w:jc w:val="both"/>
      </w:pPr>
      <w:r>
        <w:t>На всех стадиях процесса производства молока и молочной продукции должна обеспечиваться их прослеживаемость.</w:t>
      </w:r>
    </w:p>
    <w:p w:rsidR="00B437E5" w:rsidRDefault="00B437E5">
      <w:pPr>
        <w:pStyle w:val="ConsPlusNormal"/>
        <w:ind w:firstLine="540"/>
        <w:jc w:val="both"/>
      </w:pPr>
      <w: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22"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23"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B437E5" w:rsidRDefault="00B437E5">
      <w:pPr>
        <w:pStyle w:val="ConsPlusNormal"/>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437E5" w:rsidRDefault="00B437E5">
      <w:pPr>
        <w:pStyle w:val="ConsPlusNormal"/>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24"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jc w:val="center"/>
      </w:pPr>
    </w:p>
    <w:p w:rsidR="00B437E5" w:rsidRDefault="00B437E5">
      <w:pPr>
        <w:pStyle w:val="ConsPlusNormal"/>
        <w:jc w:val="center"/>
      </w:pPr>
      <w:bookmarkStart w:id="5" w:name="P280"/>
      <w:bookmarkEnd w:id="5"/>
      <w:r>
        <w:t>X. Требования безопасности к продукции детского</w:t>
      </w:r>
    </w:p>
    <w:p w:rsidR="00B437E5" w:rsidRDefault="00B437E5">
      <w:pPr>
        <w:pStyle w:val="ConsPlusNormal"/>
        <w:jc w:val="center"/>
      </w:pPr>
      <w:r>
        <w:t>питания на молочной основе, адаптированным или частично</w:t>
      </w:r>
    </w:p>
    <w:p w:rsidR="00B437E5" w:rsidRDefault="00B437E5">
      <w:pPr>
        <w:pStyle w:val="ConsPlusNormal"/>
        <w:jc w:val="center"/>
      </w:pPr>
      <w:r>
        <w:t>адаптированным начальным или последующим молочным смесям</w:t>
      </w:r>
    </w:p>
    <w:p w:rsidR="00B437E5" w:rsidRDefault="00B437E5">
      <w:pPr>
        <w:pStyle w:val="ConsPlusNormal"/>
        <w:jc w:val="center"/>
      </w:pPr>
      <w:r>
        <w:t>(в том числе сухим), сухим кисломолочным смесям, молочным</w:t>
      </w:r>
    </w:p>
    <w:p w:rsidR="00B437E5" w:rsidRDefault="00B437E5">
      <w:pPr>
        <w:pStyle w:val="ConsPlusNormal"/>
        <w:jc w:val="center"/>
      </w:pPr>
      <w:r>
        <w:t>напиткам (в том числе сухим) для питания детей раннего</w:t>
      </w:r>
    </w:p>
    <w:p w:rsidR="00B437E5" w:rsidRDefault="00B437E5">
      <w:pPr>
        <w:pStyle w:val="ConsPlusNormal"/>
        <w:jc w:val="center"/>
      </w:pPr>
      <w:r>
        <w:t>возраста, молочным кашам, готовым к употреблению,</w:t>
      </w:r>
    </w:p>
    <w:p w:rsidR="00B437E5" w:rsidRDefault="00B437E5">
      <w:pPr>
        <w:pStyle w:val="ConsPlusNormal"/>
        <w:jc w:val="center"/>
      </w:pPr>
      <w:r>
        <w:t>и молочным кашам сухим (восстанавливаемым</w:t>
      </w:r>
    </w:p>
    <w:p w:rsidR="00B437E5" w:rsidRDefault="00B437E5">
      <w:pPr>
        <w:pStyle w:val="ConsPlusNormal"/>
        <w:jc w:val="center"/>
      </w:pPr>
      <w:r>
        <w:t>до готовности в домашних условиях питьевой</w:t>
      </w:r>
    </w:p>
    <w:p w:rsidR="00B437E5" w:rsidRDefault="00B437E5">
      <w:pPr>
        <w:pStyle w:val="ConsPlusNormal"/>
        <w:jc w:val="center"/>
      </w:pPr>
      <w:r>
        <w:t>водой) для питания детей раннего возраста</w:t>
      </w:r>
    </w:p>
    <w:p w:rsidR="00B437E5" w:rsidRDefault="00B437E5">
      <w:pPr>
        <w:pStyle w:val="ConsPlusNormal"/>
        <w:ind w:firstLine="540"/>
        <w:jc w:val="both"/>
      </w:pPr>
    </w:p>
    <w:p w:rsidR="00B437E5" w:rsidRDefault="00B437E5">
      <w:pPr>
        <w:pStyle w:val="ConsPlusNormal"/>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w:t>
      </w:r>
      <w:r>
        <w:lastRenderedPageBreak/>
        <w:t xml:space="preserve">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25" w:history="1">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B437E5" w:rsidRDefault="00B437E5">
      <w:pPr>
        <w:pStyle w:val="ConsPlusNormal"/>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2656" w:history="1">
        <w:r>
          <w:rPr>
            <w:color w:val="0000FF"/>
          </w:rPr>
          <w:t>приложении N 9</w:t>
        </w:r>
      </w:hyperlink>
      <w:r>
        <w:t xml:space="preserve"> к настоящему техническому регламенту.</w:t>
      </w:r>
    </w:p>
    <w:p w:rsidR="00B437E5" w:rsidRDefault="00B437E5">
      <w:pPr>
        <w:pStyle w:val="ConsPlusNormal"/>
        <w:ind w:firstLine="540"/>
        <w:jc w:val="both"/>
      </w:pPr>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916" w:history="1">
        <w:r>
          <w:rPr>
            <w:color w:val="0000FF"/>
          </w:rPr>
          <w:t>приложении N 2</w:t>
        </w:r>
      </w:hyperlink>
      <w:r>
        <w:t xml:space="preserve"> к настоящему техническому регламенту.</w:t>
      </w:r>
    </w:p>
    <w:p w:rsidR="00B437E5" w:rsidRDefault="00B437E5">
      <w:pPr>
        <w:pStyle w:val="ConsPlusNormal"/>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916" w:history="1">
        <w:r>
          <w:rPr>
            <w:color w:val="0000FF"/>
          </w:rPr>
          <w:t>приложении N 2</w:t>
        </w:r>
      </w:hyperlink>
      <w:r>
        <w:t xml:space="preserve"> к настоящему техническому регламенту.</w:t>
      </w:r>
    </w:p>
    <w:p w:rsidR="00B437E5" w:rsidRDefault="00B437E5">
      <w:pPr>
        <w:pStyle w:val="ConsPlusNormal"/>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916" w:history="1">
        <w:r>
          <w:rPr>
            <w:color w:val="0000FF"/>
          </w:rPr>
          <w:t>приложении N 2</w:t>
        </w:r>
      </w:hyperlink>
      <w:r>
        <w:t xml:space="preserve"> к настоящему техническому регламенту.</w:t>
      </w:r>
    </w:p>
    <w:p w:rsidR="00B437E5" w:rsidRDefault="00B437E5">
      <w:pPr>
        <w:pStyle w:val="ConsPlusNormal"/>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844" w:history="1">
        <w:r>
          <w:rPr>
            <w:color w:val="0000FF"/>
          </w:rPr>
          <w:t>приложении N 10</w:t>
        </w:r>
      </w:hyperlink>
      <w:r>
        <w:t xml:space="preserve"> к настоящему техническому регламенту.</w:t>
      </w:r>
    </w:p>
    <w:p w:rsidR="00B437E5" w:rsidRDefault="00B437E5">
      <w:pPr>
        <w:pStyle w:val="ConsPlusNormal"/>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2974" w:history="1">
        <w:r>
          <w:rPr>
            <w:color w:val="0000FF"/>
          </w:rPr>
          <w:t>приложении N 11</w:t>
        </w:r>
      </w:hyperlink>
      <w:r>
        <w:t xml:space="preserve"> к настоящему техническому регламенту.</w:t>
      </w:r>
    </w:p>
    <w:p w:rsidR="00B437E5" w:rsidRDefault="00B437E5">
      <w:pPr>
        <w:pStyle w:val="ConsPlusNormal"/>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288" w:history="1">
        <w:r>
          <w:rPr>
            <w:color w:val="0000FF"/>
          </w:rPr>
          <w:t>приложении N 12</w:t>
        </w:r>
      </w:hyperlink>
      <w:r>
        <w:t xml:space="preserve"> к настоящему техническому регламенту.</w:t>
      </w:r>
    </w:p>
    <w:p w:rsidR="00B437E5" w:rsidRDefault="00B437E5">
      <w:pPr>
        <w:pStyle w:val="ConsPlusNormal"/>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631" w:history="1">
        <w:r>
          <w:rPr>
            <w:color w:val="0000FF"/>
          </w:rPr>
          <w:t>приложении N 13</w:t>
        </w:r>
      </w:hyperlink>
      <w:r>
        <w:t xml:space="preserve"> к настоящему техническому регламенту.</w:t>
      </w:r>
    </w:p>
    <w:p w:rsidR="00B437E5" w:rsidRDefault="00B437E5">
      <w:pPr>
        <w:pStyle w:val="ConsPlusNormal"/>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288" w:history="1">
        <w:r>
          <w:rPr>
            <w:color w:val="0000FF"/>
          </w:rPr>
          <w:t>приложениях N 12</w:t>
        </w:r>
      </w:hyperlink>
      <w:r>
        <w:t xml:space="preserve"> и </w:t>
      </w:r>
      <w:hyperlink w:anchor="P3795" w:history="1">
        <w:r>
          <w:rPr>
            <w:color w:val="0000FF"/>
          </w:rPr>
          <w:t>14</w:t>
        </w:r>
      </w:hyperlink>
      <w:r>
        <w:t xml:space="preserve"> к настоящему техническому регламенту, и функциональному состоянию организма </w:t>
      </w:r>
      <w:r>
        <w:lastRenderedPageBreak/>
        <w:t>ребенка с учетом его возраста.</w:t>
      </w:r>
    </w:p>
    <w:p w:rsidR="00B437E5" w:rsidRDefault="00B437E5">
      <w:pPr>
        <w:pStyle w:val="ConsPlusNormal"/>
        <w:ind w:firstLine="540"/>
        <w:jc w:val="both"/>
      </w:pPr>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B437E5" w:rsidRDefault="00B437E5">
      <w:pPr>
        <w:pStyle w:val="ConsPlusNormal"/>
        <w:ind w:firstLine="540"/>
        <w:jc w:val="both"/>
      </w:pPr>
      <w: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26" w:history="1">
        <w:r>
          <w:rPr>
            <w:color w:val="0000FF"/>
          </w:rPr>
          <w:t>регламенте</w:t>
        </w:r>
      </w:hyperlink>
      <w:r>
        <w:t xml:space="preserve"> Таможенного союза "О безопасности пищевой продукции" (ТР ТС 021/2011).</w:t>
      </w:r>
    </w:p>
    <w:p w:rsidR="00B437E5" w:rsidRDefault="00B437E5">
      <w:pPr>
        <w:pStyle w:val="ConsPlusNormal"/>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795" w:history="1">
        <w:r>
          <w:rPr>
            <w:color w:val="0000FF"/>
          </w:rPr>
          <w:t>приложении N 14</w:t>
        </w:r>
      </w:hyperlink>
      <w:r>
        <w:t xml:space="preserve"> к настоящему техническому регламенту.</w:t>
      </w:r>
    </w:p>
    <w:p w:rsidR="00B437E5" w:rsidRDefault="00B437E5">
      <w:pPr>
        <w:pStyle w:val="ConsPlusNormal"/>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344" w:history="1">
        <w:r>
          <w:rPr>
            <w:color w:val="0000FF"/>
          </w:rPr>
          <w:t>приложении N 15</w:t>
        </w:r>
      </w:hyperlink>
      <w:r>
        <w:t xml:space="preserve"> к настоящему техническому регламенту.</w:t>
      </w:r>
    </w:p>
    <w:p w:rsidR="00B437E5" w:rsidRDefault="00B437E5">
      <w:pPr>
        <w:pStyle w:val="ConsPlusNormal"/>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B437E5" w:rsidRDefault="00B437E5">
      <w:pPr>
        <w:pStyle w:val="ConsPlusNormal"/>
        <w:jc w:val="center"/>
      </w:pPr>
    </w:p>
    <w:p w:rsidR="00B437E5" w:rsidRDefault="00B437E5">
      <w:pPr>
        <w:pStyle w:val="ConsPlusNormal"/>
        <w:jc w:val="center"/>
      </w:pPr>
      <w:r>
        <w:t>XI. Требования к упаковке молочной продукции</w:t>
      </w:r>
    </w:p>
    <w:p w:rsidR="00B437E5" w:rsidRDefault="00B437E5">
      <w:pPr>
        <w:pStyle w:val="ConsPlusNormal"/>
        <w:jc w:val="center"/>
      </w:pPr>
    </w:p>
    <w:p w:rsidR="00B437E5" w:rsidRDefault="00B437E5">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27" w:history="1">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B437E5" w:rsidRDefault="00B437E5">
      <w:pPr>
        <w:pStyle w:val="ConsPlusNormal"/>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B437E5" w:rsidRDefault="00B437E5">
      <w:pPr>
        <w:pStyle w:val="ConsPlusNormal"/>
        <w:ind w:firstLine="540"/>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B437E5" w:rsidRDefault="00B437E5">
      <w:pPr>
        <w:pStyle w:val="ConsPlusNormal"/>
        <w:ind w:firstLine="540"/>
        <w:jc w:val="both"/>
      </w:pPr>
      <w:r>
        <w:t xml:space="preserve">б) 0,2 л - жидкие (адаптированные или частично адаптированные начальные или </w:t>
      </w:r>
      <w:r>
        <w:lastRenderedPageBreak/>
        <w:t>последующие смеси);</w:t>
      </w:r>
    </w:p>
    <w:p w:rsidR="00B437E5" w:rsidRDefault="00B437E5">
      <w:pPr>
        <w:pStyle w:val="ConsPlusNormal"/>
        <w:ind w:firstLine="540"/>
        <w:jc w:val="both"/>
      </w:pPr>
      <w:r>
        <w:t>в) 0,25 л (кг) - молоко питьевое, сливки питьевые, кисломолочные продукты;</w:t>
      </w:r>
    </w:p>
    <w:p w:rsidR="00B437E5" w:rsidRDefault="00B437E5">
      <w:pPr>
        <w:pStyle w:val="ConsPlusNormal"/>
        <w:ind w:firstLine="540"/>
        <w:jc w:val="both"/>
      </w:pPr>
      <w:r>
        <w:t>г) 0,1 кг - пастообразные продукты детского питания на молочной основе.</w:t>
      </w:r>
    </w:p>
    <w:p w:rsidR="00B437E5" w:rsidRDefault="00B437E5">
      <w:pPr>
        <w:pStyle w:val="ConsPlusNormal"/>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B437E5" w:rsidRDefault="00B437E5">
      <w:pPr>
        <w:pStyle w:val="ConsPlusNormal"/>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03" w:history="1">
        <w:r>
          <w:rPr>
            <w:color w:val="0000FF"/>
          </w:rPr>
          <w:t>пункте 10</w:t>
        </w:r>
      </w:hyperlink>
      <w:r>
        <w:t xml:space="preserve"> настоящего технического регламента.</w:t>
      </w:r>
    </w:p>
    <w:p w:rsidR="00B437E5" w:rsidRDefault="00B437E5">
      <w:pPr>
        <w:pStyle w:val="ConsPlusNormal"/>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B437E5" w:rsidRDefault="00B437E5">
      <w:pPr>
        <w:pStyle w:val="ConsPlusNormal"/>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19" w:history="1">
        <w:r>
          <w:rPr>
            <w:color w:val="0000FF"/>
          </w:rPr>
          <w:t>разделом XII</w:t>
        </w:r>
      </w:hyperlink>
      <w:r>
        <w:t xml:space="preserve"> настоящего технического регламента.</w:t>
      </w:r>
    </w:p>
    <w:p w:rsidR="00B437E5" w:rsidRDefault="00B437E5">
      <w:pPr>
        <w:pStyle w:val="ConsPlusNormal"/>
        <w:ind w:firstLine="540"/>
        <w:jc w:val="both"/>
      </w:pPr>
    </w:p>
    <w:p w:rsidR="00B437E5" w:rsidRDefault="00B437E5">
      <w:pPr>
        <w:pStyle w:val="ConsPlusNormal"/>
        <w:jc w:val="center"/>
      </w:pPr>
      <w:bookmarkStart w:id="6" w:name="P319"/>
      <w:bookmarkEnd w:id="6"/>
      <w:r>
        <w:t>XII. Требования к маркировке молока и молочной продукции</w:t>
      </w:r>
    </w:p>
    <w:p w:rsidR="00B437E5" w:rsidRDefault="00B437E5">
      <w:pPr>
        <w:pStyle w:val="ConsPlusNormal"/>
        <w:ind w:firstLine="540"/>
        <w:jc w:val="both"/>
      </w:pPr>
    </w:p>
    <w:p w:rsidR="00B437E5" w:rsidRDefault="00B437E5">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28" w:history="1">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B437E5" w:rsidRDefault="00B437E5">
      <w:pPr>
        <w:pStyle w:val="ConsPlusNormal"/>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B437E5" w:rsidRDefault="00B437E5">
      <w:pPr>
        <w:pStyle w:val="ConsPlusNormal"/>
        <w:ind w:firstLine="540"/>
        <w:jc w:val="both"/>
      </w:pPr>
      <w:r>
        <w:t>а) товарный знак (торговая марка) (при наличии);</w:t>
      </w:r>
    </w:p>
    <w:p w:rsidR="00B437E5" w:rsidRDefault="00B437E5">
      <w:pPr>
        <w:pStyle w:val="ConsPlusNormal"/>
        <w:ind w:firstLine="540"/>
        <w:jc w:val="both"/>
      </w:pPr>
      <w:r>
        <w:t>б) масса нетто (масса брутто - на усмотрение изготовителя);</w:t>
      </w:r>
    </w:p>
    <w:p w:rsidR="00B437E5" w:rsidRDefault="00B437E5">
      <w:pPr>
        <w:pStyle w:val="ConsPlusNormal"/>
        <w:ind w:firstLine="540"/>
        <w:jc w:val="both"/>
      </w:pPr>
      <w:r>
        <w:t>в) номер партии молока или молочной продукции;</w:t>
      </w:r>
    </w:p>
    <w:p w:rsidR="00B437E5" w:rsidRDefault="00B437E5">
      <w:pPr>
        <w:pStyle w:val="ConsPlusNormal"/>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B437E5" w:rsidRDefault="00B437E5">
      <w:pPr>
        <w:pStyle w:val="ConsPlusNormal"/>
        <w:ind w:firstLine="540"/>
        <w:jc w:val="both"/>
      </w:pPr>
      <w:r>
        <w:t>д) состав продукта - для молока или молочной продукции, расфасованной непосредственно в транспортную тару;</w:t>
      </w:r>
    </w:p>
    <w:p w:rsidR="00B437E5" w:rsidRDefault="00B437E5">
      <w:pPr>
        <w:pStyle w:val="ConsPlusNormal"/>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B437E5" w:rsidRDefault="00B437E5">
      <w:pPr>
        <w:pStyle w:val="ConsPlusNormal"/>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B437E5" w:rsidRDefault="00B437E5">
      <w:pPr>
        <w:pStyle w:val="ConsPlusNormal"/>
        <w:ind w:firstLine="540"/>
        <w:jc w:val="both"/>
      </w:pPr>
      <w:r>
        <w:t xml:space="preserve">69. Наименования молока и молочной продукции должны соответствовать понятиям, установленным в </w:t>
      </w:r>
      <w:hyperlink w:anchor="P60" w:history="1">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60" w:history="1">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B437E5" w:rsidRDefault="00B437E5">
      <w:pPr>
        <w:pStyle w:val="ConsPlusNormal"/>
        <w:ind w:firstLine="540"/>
        <w:jc w:val="both"/>
      </w:pPr>
      <w:r>
        <w:t xml:space="preserve">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w:t>
      </w:r>
      <w:r>
        <w:lastRenderedPageBreak/>
        <w:t>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B437E5" w:rsidRDefault="00B437E5">
      <w:pPr>
        <w:pStyle w:val="ConsPlusNormal"/>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B437E5" w:rsidRDefault="00B437E5">
      <w:pPr>
        <w:pStyle w:val="ConsPlusNormal"/>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B437E5" w:rsidRDefault="00B437E5">
      <w:pPr>
        <w:pStyle w:val="ConsPlusNormal"/>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B437E5" w:rsidRDefault="00B437E5">
      <w:pPr>
        <w:pStyle w:val="ConsPlusNormal"/>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B437E5" w:rsidRDefault="00B437E5">
      <w:pPr>
        <w:pStyle w:val="ConsPlusNormal"/>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B437E5" w:rsidRDefault="00B437E5">
      <w:pPr>
        <w:pStyle w:val="ConsPlusNormal"/>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B437E5" w:rsidRDefault="00B437E5">
      <w:pPr>
        <w:pStyle w:val="ConsPlusNormal"/>
        <w:ind w:firstLine="540"/>
        <w:jc w:val="both"/>
      </w:pPr>
      <w:r>
        <w:t>75. Понятие "продукт" в наименованиях молочных продуктов, молочных составных продуктов, молокосодержащих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B437E5" w:rsidRDefault="00B437E5">
      <w:pPr>
        <w:pStyle w:val="ConsPlusNormal"/>
        <w:ind w:firstLine="540"/>
        <w:jc w:val="both"/>
      </w:pPr>
      <w:r>
        <w:t>76. Не допускается использование понятий, относящихся к кисломолочным продуктам (айран, ацидофилин, варенец, йогурт, кефир, кумыс, кумысный продукт, простокваша, мечниковская простокваша, ряженка, сметана, творог), в маркировке молокосодержащего продукта или сквашенного продукта, произведенных в соответствии с технологией производства соответствующего кисломолочного продукта. В маркировке молокосодержащего продукта или сквашенного продукта слова "молокосодержащий" или "сквашенный" должны заменяться словами, характеризующими технологию производства таких продуктов, например: "кефирный", "кефирный термизированный", "йогуртный", "йогуртный термизированный".</w:t>
      </w:r>
    </w:p>
    <w:p w:rsidR="00B437E5" w:rsidRDefault="00B437E5">
      <w:pPr>
        <w:pStyle w:val="ConsPlusNormal"/>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B437E5" w:rsidRDefault="00B437E5">
      <w:pPr>
        <w:pStyle w:val="ConsPlusNormal"/>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B437E5" w:rsidRDefault="00B437E5">
      <w:pPr>
        <w:pStyle w:val="ConsPlusNormal"/>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B437E5" w:rsidRDefault="00B437E5">
      <w:pPr>
        <w:pStyle w:val="ConsPlusNormal"/>
        <w:ind w:firstLine="540"/>
        <w:jc w:val="both"/>
      </w:pPr>
      <w:r>
        <w:t xml:space="preserve">79. В случае если продукты не соответствуют идентификационным показателям, </w:t>
      </w:r>
      <w:r>
        <w:lastRenderedPageBreak/>
        <w:t xml:space="preserve">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60" w:history="1">
        <w:r>
          <w:rPr>
            <w:color w:val="0000FF"/>
          </w:rPr>
          <w:t>разделе II</w:t>
        </w:r>
      </w:hyperlink>
      <w:r>
        <w:t xml:space="preserve"> настоящего технического регламента.</w:t>
      </w:r>
    </w:p>
    <w:p w:rsidR="00B437E5" w:rsidRDefault="00B437E5">
      <w:pPr>
        <w:pStyle w:val="ConsPlusNormal"/>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B437E5" w:rsidRDefault="00B437E5">
      <w:pPr>
        <w:pStyle w:val="ConsPlusNormal"/>
        <w:ind w:firstLine="540"/>
        <w:jc w:val="both"/>
      </w:pPr>
      <w:r>
        <w:t>При нанесении маркировки на потребительскую упаковку молокосодержащего продукта не допускается частичное нанесение наименования молокосодержащего продукта на удобной для прочтения стороне такой упаковки во избежание введения потребителя в заблуждение.</w:t>
      </w:r>
    </w:p>
    <w:p w:rsidR="00B437E5" w:rsidRDefault="00B437E5">
      <w:pPr>
        <w:pStyle w:val="ConsPlusNormal"/>
        <w:ind w:firstLine="540"/>
        <w:jc w:val="both"/>
      </w:pPr>
      <w:r>
        <w:t>81. Информация об использовании заменителя молочного жира при производстве молокосодержащих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молокосодержащего продукта на лицевой стороне потребительской упаковки (после наименования молокосодержащего продукта следуют слова: "с заменителем молочного жира"), например: "сметанный продукт с заменителем молочного жира", "сырок с заменителем молочного жира".</w:t>
      </w:r>
    </w:p>
    <w:p w:rsidR="00B437E5" w:rsidRDefault="00B437E5">
      <w:pPr>
        <w:pStyle w:val="ConsPlusNormal"/>
        <w:ind w:firstLine="540"/>
        <w:jc w:val="both"/>
      </w:pPr>
      <w:r>
        <w:t>82. Для молокосодержащих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входящих в состав этих понятий, их различных сочетаний, в наименованиях товарных знаков (торговых марок) при маркировке молокосодержащих продуктов, на их этикетках, в рекламных или иных целях, которые могут ввести потребителя в заблуждение.</w:t>
      </w:r>
    </w:p>
    <w:p w:rsidR="00B437E5" w:rsidRDefault="00B437E5">
      <w:pPr>
        <w:pStyle w:val="ConsPlusNormal"/>
        <w:ind w:firstLine="540"/>
        <w:jc w:val="both"/>
      </w:pPr>
      <w:r>
        <w:t>Для побочных продуктов переработки молока, полученных в процессе производства молокосодержащих продуктов, используются наименования "сывороточный продукт" и "пахтовый продукт".</w:t>
      </w:r>
    </w:p>
    <w:p w:rsidR="00B437E5" w:rsidRDefault="00B437E5">
      <w:pPr>
        <w:pStyle w:val="ConsPlusNormal"/>
        <w:ind w:firstLine="540"/>
        <w:jc w:val="both"/>
      </w:pPr>
      <w:r>
        <w:t>83. Не допускается использование понятия "масло", в том числе в наименованиях товарных знаков (торговых марок), при нанесении маркировки на этикетки пасты масляной и спреда сливочно-растительного, в рекламных или иных целях, которые могут ввести потребителя в заблуждение.</w:t>
      </w:r>
    </w:p>
    <w:p w:rsidR="00B437E5" w:rsidRDefault="00B437E5">
      <w:pPr>
        <w:pStyle w:val="ConsPlusNormal"/>
        <w:ind w:firstLine="540"/>
        <w:jc w:val="both"/>
      </w:pPr>
      <w:r>
        <w:t>Не допускается использование понятия "масло топленое", в том числе в наименованиях товарных знаков (торговых марок), при нанесении маркировки на этикетки сливочно-растительной топленой смеси в рекламных или иных целях, которые могут ввести потребителя в заблуждение.</w:t>
      </w:r>
    </w:p>
    <w:p w:rsidR="00B437E5" w:rsidRDefault="00B437E5">
      <w:pPr>
        <w:pStyle w:val="ConsPlusNormal"/>
        <w:ind w:firstLine="540"/>
        <w:jc w:val="both"/>
      </w:pPr>
      <w:r>
        <w:t xml:space="preserve">84. В маркировке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60" w:history="1">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B437E5" w:rsidRDefault="00B437E5">
      <w:pPr>
        <w:pStyle w:val="ConsPlusNormal"/>
        <w:ind w:firstLine="540"/>
        <w:jc w:val="both"/>
      </w:pPr>
      <w:r>
        <w:t>Не допускается применение понятий "молочное", "сливочное", "пломбир" в наименовании в маркировке мороженого, в состав которого входит заменитель молочного жира.</w:t>
      </w:r>
    </w:p>
    <w:p w:rsidR="00B437E5" w:rsidRDefault="00B437E5">
      <w:pPr>
        <w:pStyle w:val="ConsPlusNormal"/>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B437E5" w:rsidRDefault="00B437E5">
      <w:pPr>
        <w:pStyle w:val="ConsPlusNormal"/>
        <w:ind w:firstLine="540"/>
        <w:jc w:val="both"/>
      </w:pPr>
      <w:r>
        <w:t>а) наименование (сырое молоко, сырое обезжиренное молоко, сырые сливки);</w:t>
      </w:r>
    </w:p>
    <w:p w:rsidR="00B437E5" w:rsidRDefault="00B437E5">
      <w:pPr>
        <w:pStyle w:val="ConsPlusNormal"/>
        <w:ind w:firstLine="540"/>
        <w:jc w:val="both"/>
      </w:pPr>
      <w:r>
        <w:t xml:space="preserve">б) показатели идентификации, установленные в </w:t>
      </w:r>
      <w:hyperlink w:anchor="P1553" w:history="1">
        <w:r>
          <w:rPr>
            <w:color w:val="0000FF"/>
          </w:rPr>
          <w:t>приложениях N 6</w:t>
        </w:r>
      </w:hyperlink>
      <w:r>
        <w:t xml:space="preserve"> и </w:t>
      </w:r>
      <w:hyperlink w:anchor="P1661" w:history="1">
        <w:r>
          <w:rPr>
            <w:color w:val="0000FF"/>
          </w:rPr>
          <w:t>7</w:t>
        </w:r>
      </w:hyperlink>
      <w:r>
        <w:t xml:space="preserve"> к настоящему техническому регламенту, при возможности их определения;</w:t>
      </w:r>
    </w:p>
    <w:p w:rsidR="00B437E5" w:rsidRDefault="00B437E5">
      <w:pPr>
        <w:pStyle w:val="ConsPlusNormal"/>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B437E5" w:rsidRDefault="00B437E5">
      <w:pPr>
        <w:pStyle w:val="ConsPlusNormal"/>
        <w:ind w:firstLine="540"/>
        <w:jc w:val="both"/>
      </w:pPr>
      <w:r>
        <w:lastRenderedPageBreak/>
        <w:t>г) объем сырого молока, сырого обезжиренного молока, сырых сливок (в л) или масса (в кг);</w:t>
      </w:r>
    </w:p>
    <w:p w:rsidR="00B437E5" w:rsidRDefault="00B437E5">
      <w:pPr>
        <w:pStyle w:val="ConsPlusNormal"/>
        <w:ind w:firstLine="540"/>
        <w:jc w:val="both"/>
      </w:pPr>
      <w:r>
        <w:t>д) дата и время (часы, минуты) отгрузки сырого молока, сырого обезжиренного молока, сырых сливок;</w:t>
      </w:r>
    </w:p>
    <w:p w:rsidR="00B437E5" w:rsidRDefault="00B437E5">
      <w:pPr>
        <w:pStyle w:val="ConsPlusNormal"/>
        <w:ind w:firstLine="540"/>
        <w:jc w:val="both"/>
      </w:pPr>
      <w:r>
        <w:t>е) температура при отгрузке (°C) сырого молока, сырого обезжиренного молока, сырых сливок;</w:t>
      </w:r>
    </w:p>
    <w:p w:rsidR="00B437E5" w:rsidRDefault="00B437E5">
      <w:pPr>
        <w:pStyle w:val="ConsPlusNormal"/>
        <w:ind w:firstLine="540"/>
        <w:jc w:val="both"/>
      </w:pPr>
      <w:r>
        <w:t>ж) номер партии сырого молока, сырого обезжиренного молока, сырых сливок.</w:t>
      </w:r>
    </w:p>
    <w:p w:rsidR="00B437E5" w:rsidRDefault="00B437E5">
      <w:pPr>
        <w:pStyle w:val="ConsPlusNormal"/>
        <w:ind w:firstLine="540"/>
        <w:jc w:val="both"/>
      </w:pPr>
      <w:bookmarkStart w:id="7" w:name="P361"/>
      <w:bookmarkEnd w:id="7"/>
      <w:r>
        <w:t>86. На потребительскую упаковку продуктов переработки молока должна наноситься маркировка, содержащая следующую информацию:</w:t>
      </w:r>
    </w:p>
    <w:p w:rsidR="00B437E5" w:rsidRDefault="00B437E5">
      <w:pPr>
        <w:pStyle w:val="ConsPlusNormal"/>
        <w:ind w:firstLine="540"/>
        <w:jc w:val="both"/>
      </w:pPr>
      <w:r>
        <w:t xml:space="preserve">а) наименование продукта переработки молока (в соответствии с понятиями, установленными </w:t>
      </w:r>
      <w:hyperlink w:anchor="P60" w:history="1">
        <w:r>
          <w:rPr>
            <w:color w:val="0000FF"/>
          </w:rPr>
          <w:t>разделом II</w:t>
        </w:r>
      </w:hyperlink>
      <w:r>
        <w:t xml:space="preserve">, и положениями </w:t>
      </w:r>
      <w:hyperlink w:anchor="P280" w:history="1">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B437E5" w:rsidRDefault="00B437E5">
      <w:pPr>
        <w:pStyle w:val="ConsPlusNormal"/>
        <w:ind w:firstLine="540"/>
        <w:jc w:val="both"/>
      </w:pPr>
      <w:r>
        <w:t>б) массовая доля жира (в процентах) (кроме обезжиренных продуктов, сыра, сырных продуктов, плавленых сыров, плавленых сырных продуктов);</w:t>
      </w:r>
    </w:p>
    <w:p w:rsidR="00B437E5" w:rsidRDefault="00B437E5">
      <w:pPr>
        <w:pStyle w:val="ConsPlusNormal"/>
        <w:ind w:firstLine="540"/>
        <w:jc w:val="both"/>
      </w:pPr>
      <w:r>
        <w:t>массовая доля жира в сухом веществе (в процентах) для сыра, сырных продуктов, плавленых сыров, плавленых сырных продуктов.</w:t>
      </w:r>
    </w:p>
    <w:p w:rsidR="00B437E5" w:rsidRDefault="00B437E5">
      <w:pPr>
        <w:pStyle w:val="ConsPlusNormal"/>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B437E5" w:rsidRDefault="00B437E5">
      <w:pPr>
        <w:pStyle w:val="ConsPlusNormal"/>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B437E5" w:rsidRDefault="00B437E5">
      <w:pPr>
        <w:pStyle w:val="ConsPlusNormal"/>
        <w:ind w:firstLine="540"/>
        <w:jc w:val="both"/>
      </w:pPr>
      <w:r>
        <w:t>в) массовая доля молочного жира (в процентах к жировой фазе) (для молокосодержащих продуктов);</w:t>
      </w:r>
    </w:p>
    <w:p w:rsidR="00B437E5" w:rsidRDefault="00B437E5">
      <w:pPr>
        <w:pStyle w:val="ConsPlusNormal"/>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B437E5" w:rsidRDefault="00B437E5">
      <w:pPr>
        <w:pStyle w:val="ConsPlusNormal"/>
        <w:ind w:firstLine="540"/>
        <w:jc w:val="both"/>
      </w:pPr>
      <w:r>
        <w:t>д) товарный знак (торговая марка) (при наличии);</w:t>
      </w:r>
    </w:p>
    <w:p w:rsidR="00B437E5" w:rsidRDefault="00B437E5">
      <w:pPr>
        <w:pStyle w:val="ConsPlusNormal"/>
        <w:ind w:firstLine="540"/>
        <w:jc w:val="both"/>
      </w:pPr>
      <w:r>
        <w:t>е) масса нетто или объем продукта переработки молока (в доступном для прочтения месте на потребительской упаковке);</w:t>
      </w:r>
    </w:p>
    <w:p w:rsidR="00B437E5" w:rsidRDefault="00B437E5">
      <w:pPr>
        <w:pStyle w:val="ConsPlusNormal"/>
        <w:ind w:firstLine="540"/>
        <w:jc w:val="both"/>
      </w:pPr>
      <w:r>
        <w:t>ж) состав продукта переработки молока с указанием входящих 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p w:rsidR="00B437E5" w:rsidRDefault="00B437E5">
      <w:pPr>
        <w:pStyle w:val="ConsPlusNormal"/>
        <w:ind w:firstLine="540"/>
        <w:jc w:val="both"/>
      </w:pPr>
      <w:r>
        <w:t xml:space="preserve">Молочный продукт, входящий в состав молочного составного продукта и (или) молокосодержащего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наименование и наименование или индекс "Е", функциональные компоненты, используемые в процессе производства, но не входящие в состав готового продукта, допускается не указывать), ароматизаторы (в соответствии с требованиями технического </w:t>
      </w:r>
      <w:hyperlink r:id="rId29" w:history="1">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принятого Решением Совета Евразийской экономической комиссии от 20 июля 2012 г. N 58 (далее -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Компоненты, входящие в состав глазури, указываются в разделе "Состав" маркировочного текста с учетом требований для составного компонента.</w:t>
      </w:r>
    </w:p>
    <w:p w:rsidR="00B437E5" w:rsidRDefault="00B437E5">
      <w:pPr>
        <w:pStyle w:val="ConsPlusNormal"/>
        <w:ind w:firstLine="540"/>
        <w:jc w:val="both"/>
      </w:pPr>
      <w:r>
        <w:t xml:space="preserve">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30" w:history="1">
        <w:r>
          <w:rPr>
            <w:color w:val="0000FF"/>
          </w:rPr>
          <w:t xml:space="preserve">(ТР ТС </w:t>
        </w:r>
        <w:r>
          <w:rPr>
            <w:color w:val="0000FF"/>
          </w:rPr>
          <w:lastRenderedPageBreak/>
          <w:t>022/2011)</w:t>
        </w:r>
      </w:hyperlink>
      <w:r>
        <w:t xml:space="preserve"> и "Требования безопасности пищевых добавок, ароматизаторов и технологических вспомогательных средств" </w:t>
      </w:r>
      <w:hyperlink r:id="rId31" w:history="1">
        <w:r>
          <w:rPr>
            <w:color w:val="0000FF"/>
          </w:rPr>
          <w:t>(ТР ТС 029/2012)</w:t>
        </w:r>
      </w:hyperlink>
      <w:r>
        <w:t>;</w:t>
      </w:r>
    </w:p>
    <w:p w:rsidR="00B437E5" w:rsidRDefault="00B437E5">
      <w:pPr>
        <w:pStyle w:val="ConsPlusNormal"/>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B437E5" w:rsidRDefault="00B437E5">
      <w:pPr>
        <w:pStyle w:val="ConsPlusNormal"/>
        <w:ind w:firstLine="540"/>
        <w:jc w:val="both"/>
      </w:pPr>
      <w:r>
        <w:t>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(при наличии дрожжей в составе закваски) - колониеобразующих единиц в 1 г продукта);</w:t>
      </w:r>
    </w:p>
    <w:p w:rsidR="00B437E5" w:rsidRDefault="00B437E5">
      <w:pPr>
        <w:pStyle w:val="ConsPlusNormal"/>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B437E5" w:rsidRDefault="00B437E5">
      <w:pPr>
        <w:pStyle w:val="ConsPlusNormal"/>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B437E5" w:rsidRDefault="00B437E5">
      <w:pPr>
        <w:pStyle w:val="ConsPlusNormal"/>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B437E5" w:rsidRDefault="00B437E5">
      <w:pPr>
        <w:pStyle w:val="ConsPlusNormal"/>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B437E5" w:rsidRDefault="00B437E5">
      <w:pPr>
        <w:pStyle w:val="ConsPlusNormal"/>
        <w:ind w:firstLine="540"/>
        <w:jc w:val="both"/>
      </w:pPr>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B437E5" w:rsidRDefault="00B437E5">
      <w:pPr>
        <w:pStyle w:val="ConsPlusNormal"/>
        <w:ind w:firstLine="540"/>
        <w:jc w:val="both"/>
      </w:pPr>
      <w:r>
        <w:t>88. При нанесении маркировки допускается наносить информацию на оболочку сыра, сырного продукта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B437E5" w:rsidRDefault="00B437E5">
      <w:pPr>
        <w:pStyle w:val="ConsPlusNormal"/>
        <w:ind w:firstLine="540"/>
        <w:jc w:val="both"/>
      </w:pPr>
      <w:r>
        <w:t>89. В маркировке сыра, сырных продуктов должна содержаться следующая дополнительная информация:</w:t>
      </w:r>
    </w:p>
    <w:p w:rsidR="00B437E5" w:rsidRDefault="00B437E5">
      <w:pPr>
        <w:pStyle w:val="ConsPlusNormal"/>
        <w:ind w:firstLine="540"/>
        <w:jc w:val="both"/>
      </w:pPr>
      <w:r>
        <w:t>а) вид основной заквасочной микрофлоры (маркировочный текст формулируется изготовителем);</w:t>
      </w:r>
    </w:p>
    <w:p w:rsidR="00B437E5" w:rsidRDefault="00B437E5">
      <w:pPr>
        <w:pStyle w:val="ConsPlusNormal"/>
        <w:ind w:firstLine="540"/>
        <w:jc w:val="both"/>
      </w:pPr>
      <w:r>
        <w:t>б) природа происхождения молокосвертывающих ферментных препаратов.</w:t>
      </w:r>
    </w:p>
    <w:p w:rsidR="00B437E5" w:rsidRDefault="00B437E5">
      <w:pPr>
        <w:pStyle w:val="ConsPlusNormal"/>
        <w:ind w:firstLine="540"/>
        <w:jc w:val="both"/>
      </w:pPr>
      <w:r>
        <w:t xml:space="preserve">90. В маркировке продуктов детского питания, соответствующих требованиям, установленным в </w:t>
      </w:r>
      <w:hyperlink w:anchor="P280" w:history="1">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B437E5" w:rsidRDefault="00B437E5">
      <w:pPr>
        <w:pStyle w:val="ConsPlusNormal"/>
        <w:ind w:firstLine="540"/>
        <w:jc w:val="both"/>
      </w:pPr>
      <w:r>
        <w:t>а) рекомендации по использованию соответствующего продукта;</w:t>
      </w:r>
    </w:p>
    <w:p w:rsidR="00B437E5" w:rsidRDefault="00B437E5">
      <w:pPr>
        <w:pStyle w:val="ConsPlusNormal"/>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B437E5" w:rsidRDefault="00B437E5">
      <w:pPr>
        <w:pStyle w:val="ConsPlusNormal"/>
        <w:ind w:firstLine="540"/>
        <w:jc w:val="both"/>
      </w:pPr>
      <w:r>
        <w:t>в) возраст ребенка (указывается цифрами без сокращения слов), для которого предназначен соответствующий продукт:</w:t>
      </w:r>
    </w:p>
    <w:p w:rsidR="00B437E5" w:rsidRDefault="00B437E5">
      <w:pPr>
        <w:pStyle w:val="ConsPlusNormal"/>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B437E5" w:rsidRDefault="00B437E5">
      <w:pPr>
        <w:pStyle w:val="ConsPlusNormal"/>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B437E5" w:rsidRDefault="00B437E5">
      <w:pPr>
        <w:pStyle w:val="ConsPlusNormal"/>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B437E5" w:rsidRDefault="00B437E5">
      <w:pPr>
        <w:pStyle w:val="ConsPlusNormal"/>
        <w:ind w:firstLine="540"/>
        <w:jc w:val="both"/>
      </w:pPr>
      <w:r>
        <w:t xml:space="preserve">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w:t>
      </w:r>
      <w:r>
        <w:lastRenderedPageBreak/>
        <w:t>возрастных ограничений при целевом назначении продукта);</w:t>
      </w:r>
    </w:p>
    <w:p w:rsidR="00B437E5" w:rsidRDefault="00B437E5">
      <w:pPr>
        <w:pStyle w:val="ConsPlusNormal"/>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B437E5" w:rsidRDefault="00B437E5">
      <w:pPr>
        <w:pStyle w:val="ConsPlusNormal"/>
        <w:ind w:firstLine="540"/>
        <w:jc w:val="both"/>
      </w:pPr>
      <w:r>
        <w:t>старше (от, с) 8 месяцев - кефир, йогурт и другие кисломолочные продукты;</w:t>
      </w:r>
    </w:p>
    <w:p w:rsidR="00B437E5" w:rsidRDefault="00B437E5">
      <w:pPr>
        <w:pStyle w:val="ConsPlusNormal"/>
        <w:ind w:firstLine="540"/>
        <w:jc w:val="both"/>
      </w:pPr>
      <w:r>
        <w:t>г) состав продукта (с указанием наименований использованных растительных масел и углеводов);</w:t>
      </w:r>
    </w:p>
    <w:p w:rsidR="00B437E5" w:rsidRDefault="00B437E5">
      <w:pPr>
        <w:pStyle w:val="ConsPlusNormal"/>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B437E5" w:rsidRDefault="00B437E5">
      <w:pPr>
        <w:pStyle w:val="ConsPlusNormal"/>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B437E5" w:rsidRDefault="00B437E5">
      <w:pPr>
        <w:pStyle w:val="ConsPlusNormal"/>
        <w:ind w:firstLine="540"/>
        <w:jc w:val="both"/>
      </w:pPr>
      <w:r>
        <w:t xml:space="preserve">92. Информация о других молочных продуктах, молочных составных продуктах и молокосодержащих продуктах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361" w:history="1">
        <w:r>
          <w:rPr>
            <w:color w:val="0000FF"/>
          </w:rPr>
          <w:t>пункте 86</w:t>
        </w:r>
      </w:hyperlink>
      <w:r>
        <w:t xml:space="preserve"> настоящего технического регламента.</w:t>
      </w:r>
    </w:p>
    <w:p w:rsidR="00B437E5" w:rsidRDefault="00B437E5">
      <w:pPr>
        <w:pStyle w:val="ConsPlusNormal"/>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542" w:history="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B437E5" w:rsidRDefault="00B437E5">
      <w:pPr>
        <w:pStyle w:val="ConsPlusNormal"/>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B437E5" w:rsidRDefault="00B437E5">
      <w:pPr>
        <w:pStyle w:val="ConsPlusNormal"/>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B437E5" w:rsidRDefault="00B437E5">
      <w:pPr>
        <w:pStyle w:val="ConsPlusNormal"/>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B437E5" w:rsidRDefault="00B437E5">
      <w:pPr>
        <w:pStyle w:val="ConsPlusNormal"/>
        <w:jc w:val="center"/>
      </w:pPr>
    </w:p>
    <w:p w:rsidR="00B437E5" w:rsidRDefault="00B437E5">
      <w:pPr>
        <w:pStyle w:val="ConsPlusNormal"/>
        <w:jc w:val="center"/>
      </w:pPr>
      <w:r>
        <w:t>XIII. Обеспечение соответствия требованиям безопасности</w:t>
      </w:r>
    </w:p>
    <w:p w:rsidR="00B437E5" w:rsidRDefault="00B437E5">
      <w:pPr>
        <w:pStyle w:val="ConsPlusNormal"/>
        <w:jc w:val="center"/>
      </w:pPr>
    </w:p>
    <w:p w:rsidR="00B437E5" w:rsidRDefault="00B437E5">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B437E5" w:rsidRDefault="00B437E5">
      <w:pPr>
        <w:pStyle w:val="ConsPlusNormal"/>
        <w:ind w:firstLine="540"/>
        <w:jc w:val="both"/>
      </w:pPr>
      <w:r>
        <w:t xml:space="preserve">98. Методы исследований (испытаний) и измерений устанавливаются в стандартах согласно </w:t>
      </w:r>
      <w:hyperlink r:id="rId32"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B437E5" w:rsidRDefault="00B437E5">
      <w:pPr>
        <w:pStyle w:val="ConsPlusNormal"/>
        <w:jc w:val="center"/>
      </w:pPr>
    </w:p>
    <w:p w:rsidR="00B437E5" w:rsidRDefault="00B437E5">
      <w:pPr>
        <w:pStyle w:val="ConsPlusNormal"/>
        <w:jc w:val="center"/>
      </w:pPr>
      <w:bookmarkStart w:id="8" w:name="P409"/>
      <w:bookmarkEnd w:id="8"/>
      <w:r>
        <w:t>XIV. Оценка (подтверждение) соответствия молока</w:t>
      </w:r>
    </w:p>
    <w:p w:rsidR="00B437E5" w:rsidRDefault="00B437E5">
      <w:pPr>
        <w:pStyle w:val="ConsPlusNormal"/>
        <w:jc w:val="center"/>
      </w:pPr>
      <w:r>
        <w:lastRenderedPageBreak/>
        <w:t>и молочной продукции</w:t>
      </w:r>
    </w:p>
    <w:p w:rsidR="00B437E5" w:rsidRDefault="00B437E5">
      <w:pPr>
        <w:pStyle w:val="ConsPlusNormal"/>
        <w:jc w:val="center"/>
      </w:pPr>
    </w:p>
    <w:p w:rsidR="00B437E5" w:rsidRDefault="00B437E5">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B437E5" w:rsidRDefault="00B437E5">
      <w:pPr>
        <w:pStyle w:val="ConsPlusNormal"/>
        <w:ind w:firstLine="540"/>
        <w:jc w:val="both"/>
      </w:pPr>
      <w:r>
        <w:t>а) декларирование соответствия;</w:t>
      </w:r>
    </w:p>
    <w:p w:rsidR="00B437E5" w:rsidRDefault="00B437E5">
      <w:pPr>
        <w:pStyle w:val="ConsPlusNormal"/>
        <w:ind w:firstLine="540"/>
        <w:jc w:val="both"/>
      </w:pPr>
      <w:bookmarkStart w:id="9" w:name="P414"/>
      <w:bookmarkEnd w:id="9"/>
      <w:r>
        <w:t xml:space="preserve">б) государственная регистрация продуктов детского питания - в соответствии с требованиями технического </w:t>
      </w:r>
      <w:hyperlink r:id="rId33"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r>
        <w:t xml:space="preserve">в) государственная регистрация молочной продукции нового вида - в соответствии с положениями технического </w:t>
      </w:r>
      <w:hyperlink r:id="rId34"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bookmarkStart w:id="10" w:name="P416"/>
      <w:bookmarkEnd w:id="10"/>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B437E5" w:rsidRDefault="00B437E5">
      <w:pPr>
        <w:pStyle w:val="ConsPlusNormal"/>
        <w:ind w:firstLine="540"/>
        <w:jc w:val="both"/>
      </w:pPr>
      <w:r>
        <w:t xml:space="preserve">100. Для продукции, указанной в </w:t>
      </w:r>
      <w:hyperlink w:anchor="P414" w:history="1">
        <w:r>
          <w:rPr>
            <w:color w:val="0000FF"/>
          </w:rPr>
          <w:t>подпунктах "б"</w:t>
        </w:r>
      </w:hyperlink>
      <w:r>
        <w:t xml:space="preserve"> - </w:t>
      </w:r>
      <w:hyperlink w:anchor="P416" w:history="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B437E5" w:rsidRDefault="00B437E5">
      <w:pPr>
        <w:pStyle w:val="ConsPlusNormal"/>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B437E5" w:rsidRDefault="00B437E5">
      <w:pPr>
        <w:pStyle w:val="ConsPlusNormal"/>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35"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B437E5" w:rsidRDefault="00B437E5">
      <w:pPr>
        <w:pStyle w:val="ConsPlusNormal"/>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36" w:history="1">
        <w:r>
          <w:rPr>
            <w:color w:val="0000FF"/>
          </w:rPr>
          <w:t>регламента</w:t>
        </w:r>
      </w:hyperlink>
      <w:r>
        <w:t xml:space="preserve"> Таможенного союза "О безопасности пищевой продукции" (ТР ТС 021/2011).</w:t>
      </w:r>
    </w:p>
    <w:p w:rsidR="00B437E5" w:rsidRDefault="00B437E5">
      <w:pPr>
        <w:pStyle w:val="ConsPlusNormal"/>
        <w:ind w:firstLine="540"/>
        <w:jc w:val="both"/>
      </w:pPr>
      <w:r>
        <w:t>Ветеринарно-санитарной экспертизе не подлежат:</w:t>
      </w:r>
    </w:p>
    <w:p w:rsidR="00B437E5" w:rsidRDefault="00B437E5">
      <w:pPr>
        <w:pStyle w:val="ConsPlusNormal"/>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B437E5" w:rsidRDefault="00B437E5">
      <w:pPr>
        <w:pStyle w:val="ConsPlusNormal"/>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B437E5" w:rsidRDefault="00B437E5">
      <w:pPr>
        <w:pStyle w:val="ConsPlusNormal"/>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B437E5" w:rsidRDefault="00B437E5">
      <w:pPr>
        <w:pStyle w:val="ConsPlusNormal"/>
        <w:ind w:firstLine="540"/>
        <w:jc w:val="both"/>
      </w:pPr>
      <w:r>
        <w:t>106. Декларирование соответствия молочной продукции осуществляется по одной из следующих схем декларирования:</w:t>
      </w:r>
    </w:p>
    <w:p w:rsidR="00B437E5" w:rsidRDefault="00B437E5">
      <w:pPr>
        <w:pStyle w:val="ConsPlusNormal"/>
        <w:ind w:firstLine="540"/>
        <w:jc w:val="both"/>
      </w:pPr>
      <w:r>
        <w:t>а) схема декларирования 1д (для серийно выпускаемой продукции) включает в себя следующие процедуры:</w:t>
      </w:r>
    </w:p>
    <w:p w:rsidR="00B437E5" w:rsidRDefault="00B437E5">
      <w:pPr>
        <w:pStyle w:val="ConsPlusNormal"/>
        <w:ind w:firstLine="540"/>
        <w:jc w:val="both"/>
      </w:pPr>
      <w:r>
        <w:t>формирование и анализ технической документации и доказательственных материалов;</w:t>
      </w:r>
    </w:p>
    <w:p w:rsidR="00B437E5" w:rsidRDefault="00B437E5">
      <w:pPr>
        <w:pStyle w:val="ConsPlusNormal"/>
        <w:ind w:firstLine="540"/>
        <w:jc w:val="both"/>
      </w:pPr>
      <w:r>
        <w:t>осуществление производственного контроля;</w:t>
      </w:r>
    </w:p>
    <w:p w:rsidR="00B437E5" w:rsidRDefault="00B437E5">
      <w:pPr>
        <w:pStyle w:val="ConsPlusNormal"/>
        <w:ind w:firstLine="540"/>
        <w:jc w:val="both"/>
      </w:pPr>
      <w:r>
        <w:t>проведение испытаний образцов продукции;</w:t>
      </w:r>
    </w:p>
    <w:p w:rsidR="00B437E5" w:rsidRDefault="00B437E5">
      <w:pPr>
        <w:pStyle w:val="ConsPlusNormal"/>
        <w:ind w:firstLine="540"/>
        <w:jc w:val="both"/>
      </w:pPr>
      <w:r>
        <w:t>принятие и регистрация декларации о соответствии;</w:t>
      </w:r>
    </w:p>
    <w:p w:rsidR="00B437E5" w:rsidRDefault="00B437E5">
      <w:pPr>
        <w:pStyle w:val="ConsPlusNormal"/>
        <w:ind w:firstLine="540"/>
        <w:jc w:val="both"/>
      </w:pPr>
      <w:r>
        <w:t>нанесение единого знака обращения продукции на рынке государств - членов Таможенного союза.</w:t>
      </w:r>
    </w:p>
    <w:p w:rsidR="00B437E5" w:rsidRDefault="00B437E5">
      <w:pPr>
        <w:pStyle w:val="ConsPlusNormal"/>
        <w:ind w:firstLine="540"/>
        <w:jc w:val="both"/>
      </w:pPr>
      <w:r>
        <w:t xml:space="preserve">Заявитель предпринимает все необходимые меры, чтобы процесс производства молочной </w:t>
      </w:r>
      <w:r>
        <w:lastRenderedPageBreak/>
        <w:t>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B437E5" w:rsidRDefault="00B437E5">
      <w:pPr>
        <w:pStyle w:val="ConsPlusNormal"/>
        <w:ind w:firstLine="540"/>
        <w:jc w:val="both"/>
      </w:pPr>
      <w:r>
        <w:t>Заявитель обеспечивает проведение производственного контроля.</w:t>
      </w:r>
    </w:p>
    <w:p w:rsidR="00B437E5" w:rsidRDefault="00B437E5">
      <w:pPr>
        <w:pStyle w:val="ConsPlusNormal"/>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37E5" w:rsidRDefault="00B437E5">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7" w:history="1">
        <w:r>
          <w:rPr>
            <w:color w:val="0000FF"/>
          </w:rPr>
          <w:t>Решением</w:t>
        </w:r>
      </w:hyperlink>
      <w:r>
        <w:t xml:space="preserve"> Коллегии Евразийской экономической комиссии от 25 декабря 2012 г. N 293.</w:t>
      </w:r>
    </w:p>
    <w:p w:rsidR="00B437E5" w:rsidRDefault="00B437E5">
      <w:pPr>
        <w:pStyle w:val="ConsPlusNormal"/>
        <w:ind w:firstLine="540"/>
        <w:jc w:val="both"/>
      </w:pPr>
      <w:r>
        <w:t>Заявитель наносит единый знак обращения продукции на рынке государств - членов Таможенного союза.</w:t>
      </w:r>
    </w:p>
    <w:p w:rsidR="00B437E5" w:rsidRDefault="00B437E5">
      <w:pPr>
        <w:pStyle w:val="ConsPlusNormal"/>
        <w:ind w:firstLine="540"/>
        <w:jc w:val="both"/>
      </w:pPr>
      <w:r>
        <w:t>Срок действия декларации о соответствии молочной продукции, выпускаемой серийно, составляет не более 3 лет;</w:t>
      </w:r>
    </w:p>
    <w:p w:rsidR="00B437E5" w:rsidRDefault="00B437E5">
      <w:pPr>
        <w:pStyle w:val="ConsPlusNormal"/>
        <w:ind w:firstLine="540"/>
        <w:jc w:val="both"/>
      </w:pPr>
      <w:r>
        <w:t>б) схема декларирования 2д (для партии молочной продукции) включает в себя следующие процедуры:</w:t>
      </w:r>
    </w:p>
    <w:p w:rsidR="00B437E5" w:rsidRDefault="00B437E5">
      <w:pPr>
        <w:pStyle w:val="ConsPlusNormal"/>
        <w:ind w:firstLine="540"/>
        <w:jc w:val="both"/>
      </w:pPr>
      <w:r>
        <w:t>формирование и анализ технической документации и доказательственных материалов;</w:t>
      </w:r>
    </w:p>
    <w:p w:rsidR="00B437E5" w:rsidRDefault="00B437E5">
      <w:pPr>
        <w:pStyle w:val="ConsPlusNormal"/>
        <w:ind w:firstLine="540"/>
        <w:jc w:val="both"/>
      </w:pPr>
      <w:r>
        <w:t>проведение испытаний партии продукции;</w:t>
      </w:r>
    </w:p>
    <w:p w:rsidR="00B437E5" w:rsidRDefault="00B437E5">
      <w:pPr>
        <w:pStyle w:val="ConsPlusNormal"/>
        <w:ind w:firstLine="540"/>
        <w:jc w:val="both"/>
      </w:pPr>
      <w:r>
        <w:t>принятие и регистрация декларации о соответствии;</w:t>
      </w:r>
    </w:p>
    <w:p w:rsidR="00B437E5" w:rsidRDefault="00B437E5">
      <w:pPr>
        <w:pStyle w:val="ConsPlusNormal"/>
        <w:ind w:firstLine="540"/>
        <w:jc w:val="both"/>
      </w:pPr>
      <w:r>
        <w:t>нанесение единого знака обращения продукции на рынке государств - членов Таможенного союза.</w:t>
      </w:r>
    </w:p>
    <w:p w:rsidR="00B437E5" w:rsidRDefault="00B437E5">
      <w:pPr>
        <w:pStyle w:val="ConsPlusNormal"/>
        <w:ind w:firstLine="540"/>
        <w:jc w:val="both"/>
      </w:pPr>
      <w:r>
        <w:t>Заявитель формирует техническую документацию, доказательственные материалы и проводит их анализ.</w:t>
      </w:r>
    </w:p>
    <w:p w:rsidR="00B437E5" w:rsidRDefault="00B437E5">
      <w:pPr>
        <w:pStyle w:val="ConsPlusNormal"/>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37E5" w:rsidRDefault="00B437E5">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8" w:history="1">
        <w:r>
          <w:rPr>
            <w:color w:val="0000FF"/>
          </w:rPr>
          <w:t>Решением</w:t>
        </w:r>
      </w:hyperlink>
      <w:r>
        <w:t xml:space="preserve"> Коллегии Евразийской экономической комиссии от 25 декабря 2012 г. N 293.</w:t>
      </w:r>
    </w:p>
    <w:p w:rsidR="00B437E5" w:rsidRDefault="00B437E5">
      <w:pPr>
        <w:pStyle w:val="ConsPlusNormal"/>
        <w:ind w:firstLine="540"/>
        <w:jc w:val="both"/>
      </w:pPr>
      <w:r>
        <w:t>Заявитель наносит единый знак обращения продукции на рынке государств - членов Таможенного союза.</w:t>
      </w:r>
    </w:p>
    <w:p w:rsidR="00B437E5" w:rsidRDefault="00B437E5">
      <w:pPr>
        <w:pStyle w:val="ConsPlusNormal"/>
        <w:ind w:firstLine="540"/>
        <w:jc w:val="both"/>
      </w:pPr>
      <w:r>
        <w:t>Срок действия декларации о соответствии молочной продукции соответствует сроку годности этой молочной продукции;</w:t>
      </w:r>
    </w:p>
    <w:p w:rsidR="00B437E5" w:rsidRDefault="00B437E5">
      <w:pPr>
        <w:pStyle w:val="ConsPlusNormal"/>
        <w:ind w:firstLine="540"/>
        <w:jc w:val="both"/>
      </w:pPr>
      <w:r>
        <w:t>в) схема декларирования 3д (для серийно выпускаемой молочной продукции) включает в себя следующие процедуры:</w:t>
      </w:r>
    </w:p>
    <w:p w:rsidR="00B437E5" w:rsidRDefault="00B437E5">
      <w:pPr>
        <w:pStyle w:val="ConsPlusNormal"/>
        <w:ind w:firstLine="540"/>
        <w:jc w:val="both"/>
      </w:pPr>
      <w:r>
        <w:t>формирование и анализ технической документации и доказательственных материалов;</w:t>
      </w:r>
    </w:p>
    <w:p w:rsidR="00B437E5" w:rsidRDefault="00B437E5">
      <w:pPr>
        <w:pStyle w:val="ConsPlusNormal"/>
        <w:ind w:firstLine="540"/>
        <w:jc w:val="both"/>
      </w:pPr>
      <w:r>
        <w:t>осуществление производственного контроля;</w:t>
      </w:r>
    </w:p>
    <w:p w:rsidR="00B437E5" w:rsidRDefault="00B437E5">
      <w:pPr>
        <w:pStyle w:val="ConsPlusNormal"/>
        <w:ind w:firstLine="540"/>
        <w:jc w:val="both"/>
      </w:pPr>
      <w:r>
        <w:t>проведение испытаний образцов пищевой продукции;</w:t>
      </w:r>
    </w:p>
    <w:p w:rsidR="00B437E5" w:rsidRDefault="00B437E5">
      <w:pPr>
        <w:pStyle w:val="ConsPlusNormal"/>
        <w:ind w:firstLine="540"/>
        <w:jc w:val="both"/>
      </w:pPr>
      <w:r>
        <w:t>принятие и регистрация декларации о соответствии;</w:t>
      </w:r>
    </w:p>
    <w:p w:rsidR="00B437E5" w:rsidRDefault="00B437E5">
      <w:pPr>
        <w:pStyle w:val="ConsPlusNormal"/>
        <w:ind w:firstLine="540"/>
        <w:jc w:val="both"/>
      </w:pPr>
      <w:r>
        <w:t>нанесение единого знака обращения продукции на рынке государств - членов Таможенного союза.</w:t>
      </w:r>
    </w:p>
    <w:p w:rsidR="00B437E5" w:rsidRDefault="00B437E5">
      <w:pPr>
        <w:pStyle w:val="ConsPlusNormal"/>
        <w:ind w:firstLine="540"/>
        <w:jc w:val="both"/>
      </w:pPr>
      <w:r>
        <w:t xml:space="preserve">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w:t>
      </w:r>
      <w:r>
        <w:lastRenderedPageBreak/>
        <w:t>доказательственные материалы и проводит их анализ.</w:t>
      </w:r>
    </w:p>
    <w:p w:rsidR="00B437E5" w:rsidRDefault="00B437E5">
      <w:pPr>
        <w:pStyle w:val="ConsPlusNormal"/>
        <w:ind w:firstLine="540"/>
        <w:jc w:val="both"/>
      </w:pPr>
      <w:r>
        <w:t>Заявитель обеспечивает проведение производственного контроля.</w:t>
      </w:r>
    </w:p>
    <w:p w:rsidR="00B437E5" w:rsidRDefault="00B437E5">
      <w:pPr>
        <w:pStyle w:val="ConsPlusNormal"/>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37E5" w:rsidRDefault="00B437E5">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9" w:history="1">
        <w:r>
          <w:rPr>
            <w:color w:val="0000FF"/>
          </w:rPr>
          <w:t>Решением</w:t>
        </w:r>
      </w:hyperlink>
      <w:r>
        <w:t xml:space="preserve"> Коллегии Евразийской экономической комиссии от 25 декабря 2012 г. N 293.</w:t>
      </w:r>
    </w:p>
    <w:p w:rsidR="00B437E5" w:rsidRDefault="00B437E5">
      <w:pPr>
        <w:pStyle w:val="ConsPlusNormal"/>
        <w:ind w:firstLine="540"/>
        <w:jc w:val="both"/>
      </w:pPr>
      <w:r>
        <w:t>Заявитель наносит единый знак обращения продукции на рынке государств - членов Таможенного союза.</w:t>
      </w:r>
    </w:p>
    <w:p w:rsidR="00B437E5" w:rsidRDefault="00B437E5">
      <w:pPr>
        <w:pStyle w:val="ConsPlusNormal"/>
        <w:ind w:firstLine="540"/>
        <w:jc w:val="both"/>
      </w:pPr>
      <w:r>
        <w:t>Срок действия декларации о соответствии молочной продукции, выпускаемой серийно, составляет не более 3 лет;</w:t>
      </w:r>
    </w:p>
    <w:p w:rsidR="00B437E5" w:rsidRDefault="00B437E5">
      <w:pPr>
        <w:pStyle w:val="ConsPlusNormal"/>
        <w:ind w:firstLine="540"/>
        <w:jc w:val="both"/>
      </w:pPr>
      <w:r>
        <w:t>г) схема декларирования 4д (для партии молочной продукции) включает в себя следующие процедуры:</w:t>
      </w:r>
    </w:p>
    <w:p w:rsidR="00B437E5" w:rsidRDefault="00B437E5">
      <w:pPr>
        <w:pStyle w:val="ConsPlusNormal"/>
        <w:ind w:firstLine="540"/>
        <w:jc w:val="both"/>
      </w:pPr>
      <w:r>
        <w:t>формирование и анализ технической документации и доказательственных материалов;</w:t>
      </w:r>
    </w:p>
    <w:p w:rsidR="00B437E5" w:rsidRDefault="00B437E5">
      <w:pPr>
        <w:pStyle w:val="ConsPlusNormal"/>
        <w:ind w:firstLine="540"/>
        <w:jc w:val="both"/>
      </w:pPr>
      <w:r>
        <w:t>проведение испытаний партии продукции;</w:t>
      </w:r>
    </w:p>
    <w:p w:rsidR="00B437E5" w:rsidRDefault="00B437E5">
      <w:pPr>
        <w:pStyle w:val="ConsPlusNormal"/>
        <w:ind w:firstLine="540"/>
        <w:jc w:val="both"/>
      </w:pPr>
      <w:r>
        <w:t>принятие и регистрация декларации о соответствии;</w:t>
      </w:r>
    </w:p>
    <w:p w:rsidR="00B437E5" w:rsidRDefault="00B437E5">
      <w:pPr>
        <w:pStyle w:val="ConsPlusNormal"/>
        <w:ind w:firstLine="540"/>
        <w:jc w:val="both"/>
      </w:pPr>
      <w:r>
        <w:t>нанесение единого знака обращения продукции на рынке государств - членов Таможенного союза.</w:t>
      </w:r>
    </w:p>
    <w:p w:rsidR="00B437E5" w:rsidRDefault="00B437E5">
      <w:pPr>
        <w:pStyle w:val="ConsPlusNormal"/>
        <w:ind w:firstLine="540"/>
        <w:jc w:val="both"/>
      </w:pPr>
      <w:r>
        <w:t>Заявитель формирует техническую документацию, доказательственные материалы и проводит их анализ.</w:t>
      </w:r>
    </w:p>
    <w:p w:rsidR="00B437E5" w:rsidRDefault="00B437E5">
      <w:pPr>
        <w:pStyle w:val="ConsPlusNormal"/>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37E5" w:rsidRDefault="00B437E5">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40" w:history="1">
        <w:r>
          <w:rPr>
            <w:color w:val="0000FF"/>
          </w:rPr>
          <w:t>Решением</w:t>
        </w:r>
      </w:hyperlink>
      <w:r>
        <w:t xml:space="preserve"> Коллегии Евразийской экономической комиссии от 25 декабря 2012 г. N 293.</w:t>
      </w:r>
    </w:p>
    <w:p w:rsidR="00B437E5" w:rsidRDefault="00B437E5">
      <w:pPr>
        <w:pStyle w:val="ConsPlusNormal"/>
        <w:ind w:firstLine="540"/>
        <w:jc w:val="both"/>
      </w:pPr>
      <w:r>
        <w:t>Заявитель наносит единый знак обращения продукции на рынке государств - членов Таможенного союза.</w:t>
      </w:r>
    </w:p>
    <w:p w:rsidR="00B437E5" w:rsidRDefault="00B437E5">
      <w:pPr>
        <w:pStyle w:val="ConsPlusNormal"/>
        <w:ind w:firstLine="540"/>
        <w:jc w:val="both"/>
      </w:pPr>
      <w:r>
        <w:t>Срок действия декларации о соответствии молочной продукции соответствует сроку годности этой молочной продукции;</w:t>
      </w:r>
    </w:p>
    <w:p w:rsidR="00B437E5" w:rsidRDefault="00B437E5">
      <w:pPr>
        <w:pStyle w:val="ConsPlusNormal"/>
        <w:ind w:firstLine="540"/>
        <w:jc w:val="both"/>
      </w:pPr>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41" w:history="1">
        <w:r>
          <w:rPr>
            <w:color w:val="0000FF"/>
          </w:rPr>
          <w:t>ХАССП</w:t>
        </w:r>
      </w:hyperlink>
      <w: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B437E5" w:rsidRDefault="00B437E5">
      <w:pPr>
        <w:pStyle w:val="ConsPlusNormal"/>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42" w:history="1">
        <w:r>
          <w:rPr>
            <w:color w:val="0000FF"/>
          </w:rPr>
          <w:t>ХАССП</w:t>
        </w:r>
      </w:hyperlink>
      <w:r>
        <w:t>;</w:t>
      </w:r>
    </w:p>
    <w:p w:rsidR="00B437E5" w:rsidRDefault="00B437E5">
      <w:pPr>
        <w:pStyle w:val="ConsPlusNormal"/>
        <w:ind w:firstLine="540"/>
        <w:jc w:val="both"/>
      </w:pPr>
      <w:r>
        <w:t>осуществление производственного контроля;</w:t>
      </w:r>
    </w:p>
    <w:p w:rsidR="00B437E5" w:rsidRDefault="00B437E5">
      <w:pPr>
        <w:pStyle w:val="ConsPlusNormal"/>
        <w:ind w:firstLine="540"/>
        <w:jc w:val="both"/>
      </w:pPr>
      <w:r>
        <w:t>проведение испытаний образцов молочной продукции;</w:t>
      </w:r>
    </w:p>
    <w:p w:rsidR="00B437E5" w:rsidRDefault="00B437E5">
      <w:pPr>
        <w:pStyle w:val="ConsPlusNormal"/>
        <w:ind w:firstLine="540"/>
        <w:jc w:val="both"/>
      </w:pPr>
      <w:r>
        <w:t>принятие и регистрация декларации о соответствии;</w:t>
      </w:r>
    </w:p>
    <w:p w:rsidR="00B437E5" w:rsidRDefault="00B437E5">
      <w:pPr>
        <w:pStyle w:val="ConsPlusNormal"/>
        <w:ind w:firstLine="540"/>
        <w:jc w:val="both"/>
      </w:pPr>
      <w:r>
        <w:t>нанесение единого знака обращения продукции на рынке государств - членов Таможенного союза.</w:t>
      </w:r>
    </w:p>
    <w:p w:rsidR="00B437E5" w:rsidRDefault="00B437E5">
      <w:pPr>
        <w:pStyle w:val="ConsPlusNormal"/>
        <w:ind w:firstLine="540"/>
        <w:jc w:val="both"/>
      </w:pPr>
      <w:r>
        <w:t xml:space="preserve">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w:t>
      </w:r>
      <w:r>
        <w:lastRenderedPageBreak/>
        <w:t>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B437E5" w:rsidRDefault="00B437E5">
      <w:pPr>
        <w:pStyle w:val="ConsPlusNormal"/>
        <w:ind w:firstLine="540"/>
        <w:jc w:val="both"/>
      </w:pPr>
      <w:r>
        <w:t>Заявитель обеспечивает проведение производственного контроля.</w:t>
      </w:r>
    </w:p>
    <w:p w:rsidR="00B437E5" w:rsidRDefault="00B437E5">
      <w:pPr>
        <w:pStyle w:val="ConsPlusNormal"/>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37E5" w:rsidRDefault="00B437E5">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43" w:history="1">
        <w:r>
          <w:rPr>
            <w:color w:val="0000FF"/>
          </w:rPr>
          <w:t>Решением</w:t>
        </w:r>
      </w:hyperlink>
      <w:r>
        <w:t xml:space="preserve"> Коллегии Евразийской экономической комиссии от 25 декабря 2012 г. N 293.</w:t>
      </w:r>
    </w:p>
    <w:p w:rsidR="00B437E5" w:rsidRDefault="00B437E5">
      <w:pPr>
        <w:pStyle w:val="ConsPlusNormal"/>
        <w:ind w:firstLine="540"/>
        <w:jc w:val="both"/>
      </w:pPr>
      <w:r>
        <w:t>Заявитель наносит единый знак обращения продукции на рынке государств - членов Таможенного союза.</w:t>
      </w:r>
    </w:p>
    <w:p w:rsidR="00B437E5" w:rsidRDefault="00B437E5">
      <w:pPr>
        <w:pStyle w:val="ConsPlusNormal"/>
        <w:ind w:firstLine="540"/>
        <w:jc w:val="both"/>
      </w:pPr>
      <w:r>
        <w:t>Срок действия декларации о соответствии молочной продукции, выпускаемой серийно, составляет не более 5 лет.</w:t>
      </w:r>
    </w:p>
    <w:p w:rsidR="00B437E5" w:rsidRDefault="00B437E5">
      <w:pPr>
        <w:pStyle w:val="ConsPlusNormal"/>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B437E5" w:rsidRDefault="00B437E5">
      <w:pPr>
        <w:pStyle w:val="ConsPlusNormal"/>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B437E5" w:rsidRDefault="00B437E5">
      <w:pPr>
        <w:pStyle w:val="ConsPlusNormal"/>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B437E5" w:rsidRDefault="00B437E5">
      <w:pPr>
        <w:pStyle w:val="ConsPlusNormal"/>
        <w:ind w:firstLine="540"/>
        <w:jc w:val="both"/>
      </w:pPr>
      <w:r>
        <w:t>в) сертификаты системы менеджмента качества и безопасности (при наличии (за исключением схемы 6д));</w:t>
      </w:r>
    </w:p>
    <w:p w:rsidR="00B437E5" w:rsidRDefault="00B437E5">
      <w:pPr>
        <w:pStyle w:val="ConsPlusNormal"/>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B437E5" w:rsidRDefault="00B437E5">
      <w:pPr>
        <w:pStyle w:val="ConsPlusNormal"/>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B437E5" w:rsidRDefault="00B437E5">
      <w:pPr>
        <w:pStyle w:val="ConsPlusNormal"/>
        <w:ind w:firstLine="540"/>
        <w:jc w:val="both"/>
      </w:pPr>
      <w: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B437E5" w:rsidRDefault="00B437E5">
      <w:pPr>
        <w:pStyle w:val="ConsPlusNormal"/>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B437E5" w:rsidRDefault="00B437E5">
      <w:pPr>
        <w:pStyle w:val="ConsPlusNormal"/>
        <w:ind w:firstLine="540"/>
        <w:jc w:val="both"/>
      </w:pPr>
      <w:r>
        <w:t>109. Комплекты документов, послуживших основанием для принятия декларации о соответствии, должны храниться:</w:t>
      </w:r>
    </w:p>
    <w:p w:rsidR="00B437E5" w:rsidRDefault="00B437E5">
      <w:pPr>
        <w:pStyle w:val="ConsPlusNormal"/>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B437E5" w:rsidRDefault="00B437E5">
      <w:pPr>
        <w:pStyle w:val="ConsPlusNormal"/>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B437E5" w:rsidRDefault="00B437E5">
      <w:pPr>
        <w:pStyle w:val="ConsPlusNormal"/>
        <w:ind w:firstLine="540"/>
        <w:jc w:val="both"/>
      </w:pPr>
      <w:r>
        <w:t xml:space="preserve">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w:t>
      </w:r>
      <w:r>
        <w:lastRenderedPageBreak/>
        <w:t>технического регламента проводится в соответствии с законодательством государства-члена.</w:t>
      </w:r>
    </w:p>
    <w:p w:rsidR="00B437E5" w:rsidRDefault="00B437E5">
      <w:pPr>
        <w:pStyle w:val="ConsPlusNormal"/>
        <w:jc w:val="center"/>
      </w:pPr>
    </w:p>
    <w:p w:rsidR="00B437E5" w:rsidRDefault="00B437E5">
      <w:pPr>
        <w:pStyle w:val="ConsPlusNormal"/>
        <w:jc w:val="center"/>
      </w:pPr>
      <w:r>
        <w:t xml:space="preserve">XV. </w:t>
      </w:r>
      <w:hyperlink r:id="rId44" w:history="1">
        <w:r>
          <w:rPr>
            <w:color w:val="0000FF"/>
          </w:rPr>
          <w:t>Маркировка</w:t>
        </w:r>
      </w:hyperlink>
      <w:r>
        <w:t xml:space="preserve"> единым знаком обращения продукции на рынке</w:t>
      </w:r>
    </w:p>
    <w:p w:rsidR="00B437E5" w:rsidRDefault="00B437E5">
      <w:pPr>
        <w:pStyle w:val="ConsPlusNormal"/>
        <w:jc w:val="center"/>
      </w:pPr>
      <w:r>
        <w:t>государств - членов Таможенного союза</w:t>
      </w:r>
    </w:p>
    <w:p w:rsidR="00B437E5" w:rsidRDefault="00B437E5">
      <w:pPr>
        <w:pStyle w:val="ConsPlusNormal"/>
        <w:jc w:val="center"/>
      </w:pPr>
    </w:p>
    <w:p w:rsidR="00B437E5" w:rsidRDefault="00B437E5">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09" w:history="1">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B437E5" w:rsidRDefault="00B437E5">
      <w:pPr>
        <w:pStyle w:val="ConsPlusNormal"/>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B437E5" w:rsidRDefault="00B437E5">
      <w:pPr>
        <w:pStyle w:val="ConsPlusNormal"/>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B437E5" w:rsidRDefault="00B437E5">
      <w:pPr>
        <w:pStyle w:val="ConsPlusNormal"/>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B437E5" w:rsidRDefault="00B437E5">
      <w:pPr>
        <w:pStyle w:val="ConsPlusNormal"/>
        <w:ind w:firstLine="540"/>
        <w:jc w:val="both"/>
      </w:pPr>
    </w:p>
    <w:p w:rsidR="00B437E5" w:rsidRDefault="00B437E5">
      <w:pPr>
        <w:pStyle w:val="ConsPlusNormal"/>
        <w:jc w:val="center"/>
      </w:pPr>
      <w:r>
        <w:t>XVI. Защитительная оговорка</w:t>
      </w:r>
    </w:p>
    <w:p w:rsidR="00B437E5" w:rsidRDefault="00B437E5">
      <w:pPr>
        <w:pStyle w:val="ConsPlusNormal"/>
        <w:ind w:firstLine="540"/>
        <w:jc w:val="both"/>
      </w:pPr>
    </w:p>
    <w:p w:rsidR="00B437E5" w:rsidRDefault="00B437E5">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B437E5" w:rsidRDefault="00B437E5">
      <w:pPr>
        <w:pStyle w:val="ConsPlusNormal"/>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B437E5" w:rsidRDefault="00B437E5">
      <w:pPr>
        <w:sectPr w:rsidR="00B437E5" w:rsidSect="00B93EB5">
          <w:pgSz w:w="11906" w:h="16838"/>
          <w:pgMar w:top="1134" w:right="850" w:bottom="1134" w:left="1701" w:header="708" w:footer="708" w:gutter="0"/>
          <w:cols w:space="708"/>
          <w:docGrid w:linePitch="360"/>
        </w:sectPr>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Приложение N 1</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11" w:name="P520"/>
      <w:bookmarkEnd w:id="11"/>
      <w:r>
        <w:t>ФИЗИКО-ХИМИЧЕСКИЕ И МИКРОБИОЛОГИЧЕСКИЕ ПОКАЗАТЕЛИ</w:t>
      </w:r>
    </w:p>
    <w:p w:rsidR="00B437E5" w:rsidRDefault="00B437E5">
      <w:pPr>
        <w:pStyle w:val="ConsPlusNormal"/>
        <w:jc w:val="center"/>
      </w:pPr>
      <w:r>
        <w:t>ИДЕНТИФИКАЦИИ ПРОДУКТОВ ПЕРЕРАБОТКИ МОЛОКА</w:t>
      </w:r>
    </w:p>
    <w:p w:rsidR="00B437E5" w:rsidRDefault="00B437E5">
      <w:pPr>
        <w:pStyle w:val="ConsPlusNormal"/>
        <w:jc w:val="right"/>
      </w:pPr>
    </w:p>
    <w:p w:rsidR="00B437E5" w:rsidRDefault="00B437E5">
      <w:pPr>
        <w:pStyle w:val="ConsPlusNormal"/>
        <w:jc w:val="right"/>
      </w:pPr>
      <w:r>
        <w:t>Таблица 1</w:t>
      </w:r>
    </w:p>
    <w:p w:rsidR="00B437E5" w:rsidRDefault="00B437E5">
      <w:pPr>
        <w:pStyle w:val="ConsPlusNormal"/>
        <w:ind w:firstLine="540"/>
        <w:jc w:val="both"/>
      </w:pPr>
    </w:p>
    <w:p w:rsidR="00B437E5" w:rsidRDefault="00B437E5">
      <w:pPr>
        <w:pStyle w:val="ConsPlusNormal"/>
        <w:jc w:val="center"/>
      </w:pPr>
      <w:r>
        <w:t>Питьевое молоко, сливки, молочные составные продукты</w:t>
      </w:r>
    </w:p>
    <w:p w:rsidR="00B437E5" w:rsidRDefault="00B437E5">
      <w:pPr>
        <w:pStyle w:val="ConsPlusNormal"/>
        <w:jc w:val="center"/>
      </w:pPr>
      <w:r>
        <w:t>жидкие и структурированные, кисломолочные продукты,</w:t>
      </w:r>
    </w:p>
    <w:p w:rsidR="00B437E5" w:rsidRDefault="00B437E5">
      <w:pPr>
        <w:pStyle w:val="ConsPlusNormal"/>
        <w:jc w:val="center"/>
      </w:pPr>
      <w:r>
        <w:t>сгущенная молочная продукция, сухая молочная продукция</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9"/>
        <w:gridCol w:w="1322"/>
        <w:gridCol w:w="1948"/>
        <w:gridCol w:w="1671"/>
        <w:gridCol w:w="2520"/>
      </w:tblGrid>
      <w:tr w:rsidR="00B437E5">
        <w:tc>
          <w:tcPr>
            <w:tcW w:w="2199" w:type="dxa"/>
            <w:vMerge w:val="restart"/>
            <w:tcBorders>
              <w:top w:val="single" w:sz="4" w:space="0" w:color="auto"/>
              <w:bottom w:val="single" w:sz="4" w:space="0" w:color="auto"/>
            </w:tcBorders>
          </w:tcPr>
          <w:p w:rsidR="00B437E5" w:rsidRDefault="00B437E5">
            <w:pPr>
              <w:pStyle w:val="ConsPlusNormal"/>
              <w:jc w:val="center"/>
            </w:pPr>
            <w:r>
              <w:t>Наименование продукта переработки молока</w:t>
            </w:r>
          </w:p>
        </w:tc>
        <w:tc>
          <w:tcPr>
            <w:tcW w:w="4941" w:type="dxa"/>
            <w:gridSpan w:val="3"/>
            <w:tcBorders>
              <w:top w:val="single" w:sz="4" w:space="0" w:color="auto"/>
              <w:bottom w:val="single" w:sz="4" w:space="0" w:color="auto"/>
            </w:tcBorders>
          </w:tcPr>
          <w:p w:rsidR="00B437E5" w:rsidRDefault="00B437E5">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B437E5" w:rsidRDefault="00B437E5">
            <w:pPr>
              <w:pStyle w:val="ConsPlusNormal"/>
              <w:jc w:val="center"/>
            </w:pPr>
            <w:r>
              <w:t>Молочнокислые микроорганизмы, пробиотические микроорганизмы, дрожжи</w:t>
            </w:r>
          </w:p>
        </w:tc>
      </w:tr>
      <w:tr w:rsidR="00B437E5">
        <w:tc>
          <w:tcPr>
            <w:tcW w:w="2199" w:type="dxa"/>
            <w:vMerge/>
            <w:tcBorders>
              <w:top w:val="single" w:sz="4" w:space="0" w:color="auto"/>
              <w:bottom w:val="single" w:sz="4" w:space="0" w:color="auto"/>
            </w:tcBorders>
          </w:tcPr>
          <w:p w:rsidR="00B437E5" w:rsidRDefault="00B437E5"/>
        </w:tc>
        <w:tc>
          <w:tcPr>
            <w:tcW w:w="1322" w:type="dxa"/>
            <w:tcBorders>
              <w:top w:val="single" w:sz="4" w:space="0" w:color="auto"/>
              <w:bottom w:val="single" w:sz="4" w:space="0" w:color="auto"/>
            </w:tcBorders>
          </w:tcPr>
          <w:p w:rsidR="00B437E5" w:rsidRDefault="00B437E5">
            <w:pPr>
              <w:pStyle w:val="ConsPlusNormal"/>
              <w:jc w:val="center"/>
            </w:pPr>
            <w:r>
              <w:t>жир</w:t>
            </w:r>
          </w:p>
        </w:tc>
        <w:tc>
          <w:tcPr>
            <w:tcW w:w="1948" w:type="dxa"/>
            <w:tcBorders>
              <w:top w:val="single" w:sz="4" w:space="0" w:color="auto"/>
              <w:bottom w:val="single" w:sz="4" w:space="0" w:color="auto"/>
            </w:tcBorders>
          </w:tcPr>
          <w:p w:rsidR="00B437E5" w:rsidRDefault="00B437E5">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B437E5" w:rsidRDefault="00B437E5">
            <w:pPr>
              <w:pStyle w:val="ConsPlusNormal"/>
              <w:jc w:val="center"/>
            </w:pPr>
            <w:r>
              <w:t xml:space="preserve">СОМО </w:t>
            </w:r>
            <w:hyperlink w:anchor="P645" w:history="1">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B437E5" w:rsidRDefault="00B437E5"/>
        </w:tc>
      </w:tr>
      <w:tr w:rsidR="00B437E5">
        <w:tc>
          <w:tcPr>
            <w:tcW w:w="2199" w:type="dxa"/>
            <w:tcBorders>
              <w:top w:val="single" w:sz="4" w:space="0" w:color="auto"/>
              <w:bottom w:val="single" w:sz="4" w:space="0" w:color="auto"/>
            </w:tcBorders>
          </w:tcPr>
          <w:p w:rsidR="00B437E5" w:rsidRDefault="00B437E5">
            <w:pPr>
              <w:pStyle w:val="ConsPlusNormal"/>
              <w:jc w:val="center"/>
            </w:pPr>
            <w:r>
              <w:t>1</w:t>
            </w:r>
          </w:p>
        </w:tc>
        <w:tc>
          <w:tcPr>
            <w:tcW w:w="1322" w:type="dxa"/>
            <w:tcBorders>
              <w:top w:val="single" w:sz="4" w:space="0" w:color="auto"/>
              <w:bottom w:val="single" w:sz="4" w:space="0" w:color="auto"/>
            </w:tcBorders>
          </w:tcPr>
          <w:p w:rsidR="00B437E5" w:rsidRDefault="00B437E5">
            <w:pPr>
              <w:pStyle w:val="ConsPlusNormal"/>
              <w:jc w:val="center"/>
            </w:pPr>
            <w:r>
              <w:t>2</w:t>
            </w:r>
          </w:p>
        </w:tc>
        <w:tc>
          <w:tcPr>
            <w:tcW w:w="1948" w:type="dxa"/>
            <w:tcBorders>
              <w:top w:val="single" w:sz="4" w:space="0" w:color="auto"/>
              <w:bottom w:val="single" w:sz="4" w:space="0" w:color="auto"/>
            </w:tcBorders>
          </w:tcPr>
          <w:p w:rsidR="00B437E5" w:rsidRDefault="00B437E5">
            <w:pPr>
              <w:pStyle w:val="ConsPlusNormal"/>
              <w:jc w:val="center"/>
            </w:pPr>
            <w:r>
              <w:t>3</w:t>
            </w:r>
          </w:p>
        </w:tc>
        <w:tc>
          <w:tcPr>
            <w:tcW w:w="1671" w:type="dxa"/>
            <w:tcBorders>
              <w:top w:val="single" w:sz="4" w:space="0" w:color="auto"/>
              <w:bottom w:val="single" w:sz="4" w:space="0" w:color="auto"/>
            </w:tcBorders>
          </w:tcPr>
          <w:p w:rsidR="00B437E5" w:rsidRDefault="00B437E5">
            <w:pPr>
              <w:pStyle w:val="ConsPlusNormal"/>
              <w:jc w:val="center"/>
            </w:pPr>
            <w:r>
              <w:t>4</w:t>
            </w:r>
          </w:p>
        </w:tc>
        <w:tc>
          <w:tcPr>
            <w:tcW w:w="2520" w:type="dxa"/>
            <w:tcBorders>
              <w:top w:val="single" w:sz="4" w:space="0" w:color="auto"/>
              <w:bottom w:val="single" w:sz="4" w:space="0" w:color="auto"/>
            </w:tcBorders>
          </w:tcPr>
          <w:p w:rsidR="00B437E5" w:rsidRDefault="00B437E5">
            <w:pPr>
              <w:pStyle w:val="ConsPlusNormal"/>
              <w:jc w:val="center"/>
            </w:pPr>
            <w:r>
              <w:t>5</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B437E5" w:rsidRDefault="00B437E5">
            <w:pPr>
              <w:pStyle w:val="ConsPlusNormal"/>
            </w:pPr>
            <w:r>
              <w:t>Питьевое молоко</w:t>
            </w:r>
          </w:p>
        </w:tc>
        <w:tc>
          <w:tcPr>
            <w:tcW w:w="1322" w:type="dxa"/>
            <w:tcBorders>
              <w:top w:val="single" w:sz="4" w:space="0" w:color="auto"/>
              <w:left w:val="nil"/>
              <w:bottom w:val="nil"/>
              <w:right w:val="nil"/>
            </w:tcBorders>
          </w:tcPr>
          <w:p w:rsidR="00B437E5" w:rsidRDefault="00B437E5">
            <w:pPr>
              <w:pStyle w:val="ConsPlusNormal"/>
              <w:jc w:val="center"/>
            </w:pPr>
            <w:r>
              <w:t>0,1 - 9,9</w:t>
            </w:r>
          </w:p>
        </w:tc>
        <w:tc>
          <w:tcPr>
            <w:tcW w:w="1948" w:type="dxa"/>
            <w:tcBorders>
              <w:top w:val="single" w:sz="4" w:space="0" w:color="auto"/>
              <w:left w:val="nil"/>
              <w:bottom w:val="nil"/>
              <w:right w:val="nil"/>
            </w:tcBorders>
          </w:tcPr>
          <w:p w:rsidR="00B437E5" w:rsidRDefault="00B437E5">
            <w:pPr>
              <w:pStyle w:val="ConsPlusNormal"/>
              <w:jc w:val="center"/>
            </w:pPr>
            <w:r>
              <w:t xml:space="preserve">2,8 (для молока с </w:t>
            </w:r>
            <w:r>
              <w:lastRenderedPageBreak/>
              <w:t>массовой долей жира более 4 процентов - 2,6)</w:t>
            </w:r>
          </w:p>
        </w:tc>
        <w:tc>
          <w:tcPr>
            <w:tcW w:w="1671" w:type="dxa"/>
            <w:tcBorders>
              <w:top w:val="single" w:sz="4" w:space="0" w:color="auto"/>
              <w:left w:val="nil"/>
              <w:bottom w:val="nil"/>
              <w:right w:val="nil"/>
            </w:tcBorders>
          </w:tcPr>
          <w:p w:rsidR="00B437E5" w:rsidRDefault="00B437E5">
            <w:pPr>
              <w:pStyle w:val="ConsPlusNormal"/>
              <w:jc w:val="center"/>
            </w:pPr>
            <w:r>
              <w:lastRenderedPageBreak/>
              <w:t>8</w:t>
            </w:r>
          </w:p>
        </w:tc>
        <w:tc>
          <w:tcPr>
            <w:tcW w:w="2520" w:type="dxa"/>
            <w:tcBorders>
              <w:top w:val="single" w:sz="4" w:space="0" w:color="auto"/>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lastRenderedPageBreak/>
              <w:t>Молочный напиток</w:t>
            </w:r>
          </w:p>
        </w:tc>
        <w:tc>
          <w:tcPr>
            <w:tcW w:w="1322" w:type="dxa"/>
            <w:tcBorders>
              <w:top w:val="nil"/>
              <w:left w:val="nil"/>
              <w:bottom w:val="nil"/>
              <w:right w:val="nil"/>
            </w:tcBorders>
          </w:tcPr>
          <w:p w:rsidR="00B437E5" w:rsidRDefault="00B437E5">
            <w:pPr>
              <w:pStyle w:val="ConsPlusNormal"/>
              <w:jc w:val="center"/>
            </w:pPr>
            <w:r>
              <w:t>0,1 - 6</w:t>
            </w:r>
          </w:p>
        </w:tc>
        <w:tc>
          <w:tcPr>
            <w:tcW w:w="1948" w:type="dxa"/>
            <w:tcBorders>
              <w:top w:val="nil"/>
              <w:left w:val="nil"/>
              <w:bottom w:val="nil"/>
              <w:right w:val="nil"/>
            </w:tcBorders>
          </w:tcPr>
          <w:p w:rsidR="00B437E5" w:rsidRDefault="00B437E5">
            <w:pPr>
              <w:pStyle w:val="ConsPlusNormal"/>
              <w:jc w:val="center"/>
            </w:pPr>
            <w:r>
              <w:t>2,6</w:t>
            </w:r>
          </w:p>
        </w:tc>
        <w:tc>
          <w:tcPr>
            <w:tcW w:w="1671" w:type="dxa"/>
            <w:tcBorders>
              <w:top w:val="nil"/>
              <w:left w:val="nil"/>
              <w:bottom w:val="nil"/>
              <w:right w:val="nil"/>
            </w:tcBorders>
          </w:tcPr>
          <w:p w:rsidR="00B437E5" w:rsidRDefault="00B437E5">
            <w:pPr>
              <w:pStyle w:val="ConsPlusNormal"/>
              <w:jc w:val="center"/>
            </w:pPr>
            <w:r>
              <w:t>7,4</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B437E5" w:rsidRDefault="00B437E5">
            <w:pPr>
              <w:pStyle w:val="ConsPlusNormal"/>
              <w:jc w:val="center"/>
            </w:pPr>
            <w:r>
              <w:t>0,1 - 9,5</w:t>
            </w:r>
          </w:p>
        </w:tc>
        <w:tc>
          <w:tcPr>
            <w:tcW w:w="1948" w:type="dxa"/>
            <w:tcBorders>
              <w:top w:val="nil"/>
              <w:left w:val="nil"/>
              <w:bottom w:val="nil"/>
              <w:right w:val="nil"/>
            </w:tcBorders>
          </w:tcPr>
          <w:p w:rsidR="00B437E5" w:rsidRDefault="00B437E5">
            <w:pPr>
              <w:pStyle w:val="ConsPlusNormal"/>
              <w:jc w:val="center"/>
            </w:pPr>
            <w:r>
              <w:t>-</w:t>
            </w:r>
          </w:p>
        </w:tc>
        <w:tc>
          <w:tcPr>
            <w:tcW w:w="1671" w:type="dxa"/>
            <w:tcBorders>
              <w:top w:val="nil"/>
              <w:left w:val="nil"/>
              <w:bottom w:val="nil"/>
              <w:right w:val="nil"/>
            </w:tcBorders>
          </w:tcPr>
          <w:p w:rsidR="00B437E5" w:rsidRDefault="00B437E5">
            <w:pPr>
              <w:pStyle w:val="ConsPlusNormal"/>
              <w:jc w:val="center"/>
            </w:pPr>
            <w:r>
              <w:t>-</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Сливки питьевые, в том числе стерилизованные</w:t>
            </w:r>
          </w:p>
        </w:tc>
        <w:tc>
          <w:tcPr>
            <w:tcW w:w="1322" w:type="dxa"/>
            <w:tcBorders>
              <w:top w:val="nil"/>
              <w:left w:val="nil"/>
              <w:bottom w:val="nil"/>
              <w:right w:val="nil"/>
            </w:tcBorders>
          </w:tcPr>
          <w:p w:rsidR="00B437E5" w:rsidRDefault="00B437E5">
            <w:pPr>
              <w:pStyle w:val="ConsPlusNormal"/>
              <w:jc w:val="center"/>
            </w:pPr>
            <w:r>
              <w:t>10 - 34</w:t>
            </w:r>
          </w:p>
        </w:tc>
        <w:tc>
          <w:tcPr>
            <w:tcW w:w="1948" w:type="dxa"/>
            <w:tcBorders>
              <w:top w:val="nil"/>
              <w:left w:val="nil"/>
              <w:bottom w:val="nil"/>
              <w:right w:val="nil"/>
            </w:tcBorders>
          </w:tcPr>
          <w:p w:rsidR="00B437E5" w:rsidRDefault="00B437E5">
            <w:pPr>
              <w:pStyle w:val="ConsPlusNormal"/>
              <w:jc w:val="center"/>
            </w:pPr>
            <w:r>
              <w:t>1,8 - 2,6</w:t>
            </w:r>
          </w:p>
        </w:tc>
        <w:tc>
          <w:tcPr>
            <w:tcW w:w="1671" w:type="dxa"/>
            <w:tcBorders>
              <w:top w:val="nil"/>
              <w:left w:val="nil"/>
              <w:bottom w:val="nil"/>
              <w:right w:val="nil"/>
            </w:tcBorders>
          </w:tcPr>
          <w:p w:rsidR="00B437E5" w:rsidRDefault="00B437E5">
            <w:pPr>
              <w:pStyle w:val="ConsPlusNormal"/>
              <w:jc w:val="center"/>
            </w:pPr>
            <w:r>
              <w:t>5,2 - 8</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Сливки питьевые, высокожирные</w:t>
            </w:r>
          </w:p>
        </w:tc>
        <w:tc>
          <w:tcPr>
            <w:tcW w:w="1322" w:type="dxa"/>
            <w:tcBorders>
              <w:top w:val="nil"/>
              <w:left w:val="nil"/>
              <w:bottom w:val="nil"/>
              <w:right w:val="nil"/>
            </w:tcBorders>
          </w:tcPr>
          <w:p w:rsidR="00B437E5" w:rsidRDefault="00B437E5">
            <w:pPr>
              <w:pStyle w:val="ConsPlusNormal"/>
              <w:jc w:val="center"/>
            </w:pPr>
            <w:r>
              <w:t>35 - 58</w:t>
            </w:r>
          </w:p>
        </w:tc>
        <w:tc>
          <w:tcPr>
            <w:tcW w:w="1948" w:type="dxa"/>
            <w:tcBorders>
              <w:top w:val="nil"/>
              <w:left w:val="nil"/>
              <w:bottom w:val="nil"/>
              <w:right w:val="nil"/>
            </w:tcBorders>
          </w:tcPr>
          <w:p w:rsidR="00B437E5" w:rsidRDefault="00B437E5">
            <w:pPr>
              <w:pStyle w:val="ConsPlusNormal"/>
              <w:jc w:val="center"/>
            </w:pPr>
            <w:r>
              <w:t>1,2</w:t>
            </w:r>
          </w:p>
        </w:tc>
        <w:tc>
          <w:tcPr>
            <w:tcW w:w="1671" w:type="dxa"/>
            <w:tcBorders>
              <w:top w:val="nil"/>
              <w:left w:val="nil"/>
              <w:bottom w:val="nil"/>
              <w:right w:val="nil"/>
            </w:tcBorders>
          </w:tcPr>
          <w:p w:rsidR="00B437E5" w:rsidRDefault="00B437E5">
            <w:pPr>
              <w:pStyle w:val="ConsPlusNormal"/>
              <w:jc w:val="center"/>
            </w:pPr>
            <w:r>
              <w:t>3,6</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 xml:space="preserve">Кисломолочные продукты </w:t>
            </w:r>
            <w:hyperlink w:anchor="P646" w:history="1">
              <w:r>
                <w:rPr>
                  <w:color w:val="0000FF"/>
                </w:rPr>
                <w:t>&lt;**&gt;</w:t>
              </w:r>
            </w:hyperlink>
            <w:r>
              <w:t>, кроме айрана, йогурта, сметаны, 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B437E5" w:rsidRDefault="00B437E5">
            <w:pPr>
              <w:pStyle w:val="ConsPlusNormal"/>
              <w:jc w:val="center"/>
            </w:pPr>
            <w:r>
              <w:t>0,1 - 9,9</w:t>
            </w:r>
          </w:p>
        </w:tc>
        <w:tc>
          <w:tcPr>
            <w:tcW w:w="1948" w:type="dxa"/>
            <w:tcBorders>
              <w:top w:val="nil"/>
              <w:left w:val="nil"/>
              <w:bottom w:val="nil"/>
              <w:right w:val="nil"/>
            </w:tcBorders>
          </w:tcPr>
          <w:p w:rsidR="00B437E5" w:rsidRDefault="00B437E5">
            <w:pPr>
              <w:pStyle w:val="ConsPlusNormal"/>
              <w:jc w:val="center"/>
            </w:pPr>
            <w:r>
              <w:t>2,8</w:t>
            </w:r>
          </w:p>
          <w:p w:rsidR="00B437E5" w:rsidRDefault="00B437E5">
            <w:pPr>
              <w:pStyle w:val="ConsPlusNormal"/>
              <w:jc w:val="center"/>
            </w:pPr>
            <w:r>
              <w:t>(для продукта с массовой долей жира более 4 процентов - 2,6</w:t>
            </w:r>
          </w:p>
        </w:tc>
        <w:tc>
          <w:tcPr>
            <w:tcW w:w="1671" w:type="dxa"/>
            <w:tcBorders>
              <w:top w:val="nil"/>
              <w:left w:val="nil"/>
              <w:bottom w:val="nil"/>
              <w:right w:val="nil"/>
            </w:tcBorders>
          </w:tcPr>
          <w:p w:rsidR="00B437E5" w:rsidRDefault="00B437E5">
            <w:pPr>
              <w:pStyle w:val="ConsPlusNormal"/>
              <w:jc w:val="center"/>
            </w:pPr>
            <w:r>
              <w:t>не менее 7,8</w:t>
            </w:r>
          </w:p>
        </w:tc>
        <w:tc>
          <w:tcPr>
            <w:tcW w:w="2520" w:type="dxa"/>
            <w:tcBorders>
              <w:top w:val="nil"/>
              <w:left w:val="nil"/>
              <w:bottom w:val="nil"/>
              <w:right w:val="nil"/>
            </w:tcBorders>
          </w:tcPr>
          <w:p w:rsidR="00B437E5" w:rsidRDefault="00B437E5">
            <w:pPr>
              <w:pStyle w:val="ConsPlusNormal"/>
              <w:jc w:val="center"/>
            </w:pPr>
            <w:r>
              <w:t xml:space="preserve">молочнокислые микроорганизмы - не менее 1 x </w:t>
            </w:r>
            <w:r>
              <w:pict>
                <v:shape id="_x0000_i1030" style="width:20.75pt;height:18.45pt" coordsize="" o:spt="100" adj="0,,0" path="" filled="f" stroked="f">
                  <v:stroke joinstyle="miter"/>
                  <v:imagedata r:id="rId45" o:title="base_2_153289_155"/>
                  <v:formulas/>
                  <v:path o:connecttype="segments"/>
                </v:shape>
              </w:pict>
            </w:r>
            <w:r>
              <w:t xml:space="preserve"> КОЕ </w:t>
            </w:r>
            <w:hyperlink w:anchor="P647" w:history="1">
              <w:r>
                <w:rPr>
                  <w:color w:val="0000FF"/>
                </w:rPr>
                <w:t>&lt;***&gt;</w:t>
              </w:r>
            </w:hyperlink>
            <w:r>
              <w:t xml:space="preserve">/см3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w:t>
            </w:r>
            <w:r>
              <w:pict>
                <v:shape id="_x0000_i1031" style="width:20.75pt;height:18.45pt" coordsize="" o:spt="100" adj="0,,0" path="" filled="f" stroked="f">
                  <v:stroke joinstyle="miter"/>
                  <v:imagedata r:id="rId46" o:title="base_2_153289_156"/>
                  <v:formulas/>
                  <v:path o:connecttype="segments"/>
                </v:shape>
              </w:pict>
            </w:r>
            <w:r>
              <w:t xml:space="preserve"> КОЕ/см3 (г) </w:t>
            </w:r>
            <w:hyperlink w:anchor="P646" w:history="1">
              <w:r>
                <w:rPr>
                  <w:color w:val="0000FF"/>
                </w:rPr>
                <w:t>&lt;**&gt;</w:t>
              </w:r>
            </w:hyperlink>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lastRenderedPageBreak/>
              <w:t>Йогурт</w:t>
            </w:r>
          </w:p>
        </w:tc>
        <w:tc>
          <w:tcPr>
            <w:tcW w:w="1322" w:type="dxa"/>
            <w:tcBorders>
              <w:top w:val="nil"/>
              <w:left w:val="nil"/>
              <w:bottom w:val="nil"/>
              <w:right w:val="nil"/>
            </w:tcBorders>
          </w:tcPr>
          <w:p w:rsidR="00B437E5" w:rsidRDefault="00B437E5">
            <w:pPr>
              <w:pStyle w:val="ConsPlusNormal"/>
              <w:jc w:val="center"/>
            </w:pPr>
            <w:r>
              <w:t>0,1 - 10</w:t>
            </w:r>
          </w:p>
        </w:tc>
        <w:tc>
          <w:tcPr>
            <w:tcW w:w="1948" w:type="dxa"/>
            <w:tcBorders>
              <w:top w:val="nil"/>
              <w:left w:val="nil"/>
              <w:bottom w:val="nil"/>
              <w:right w:val="nil"/>
            </w:tcBorders>
          </w:tcPr>
          <w:p w:rsidR="00B437E5" w:rsidRDefault="00B437E5">
            <w:pPr>
              <w:pStyle w:val="ConsPlusNormal"/>
              <w:jc w:val="center"/>
            </w:pPr>
            <w:r>
              <w:t xml:space="preserve">3,2 </w:t>
            </w:r>
            <w:hyperlink w:anchor="P648" w:history="1">
              <w:r>
                <w:rPr>
                  <w:color w:val="0000FF"/>
                </w:rPr>
                <w:t>&lt;****&gt;</w:t>
              </w:r>
            </w:hyperlink>
          </w:p>
        </w:tc>
        <w:tc>
          <w:tcPr>
            <w:tcW w:w="1671" w:type="dxa"/>
            <w:tcBorders>
              <w:top w:val="nil"/>
              <w:left w:val="nil"/>
              <w:bottom w:val="nil"/>
              <w:right w:val="nil"/>
            </w:tcBorders>
          </w:tcPr>
          <w:p w:rsidR="00B437E5" w:rsidRDefault="00B437E5">
            <w:pPr>
              <w:pStyle w:val="ConsPlusNormal"/>
              <w:jc w:val="center"/>
            </w:pPr>
            <w:r>
              <w:t xml:space="preserve">не менее 9,5 </w:t>
            </w:r>
            <w:hyperlink w:anchor="P649" w:history="1">
              <w:r>
                <w:rPr>
                  <w:color w:val="0000FF"/>
                </w:rPr>
                <w:t>&lt;*****&gt;</w:t>
              </w:r>
            </w:hyperlink>
          </w:p>
        </w:tc>
        <w:tc>
          <w:tcPr>
            <w:tcW w:w="2520" w:type="dxa"/>
            <w:tcBorders>
              <w:top w:val="nil"/>
              <w:left w:val="nil"/>
              <w:bottom w:val="nil"/>
              <w:right w:val="nil"/>
            </w:tcBorders>
          </w:tcPr>
          <w:p w:rsidR="00B437E5" w:rsidRDefault="00B437E5">
            <w:pPr>
              <w:pStyle w:val="ConsPlusNormal"/>
              <w:jc w:val="center"/>
            </w:pPr>
            <w:r>
              <w:t xml:space="preserve">Дрожжи на конец срока годности, не менее: для айрана, кефира - 1 x </w:t>
            </w:r>
            <w:r>
              <w:pict>
                <v:shape id="_x0000_i1032" style="width:20.75pt;height:18.45pt" coordsize="" o:spt="100" adj="0,,0" path="" filled="f" stroked="f">
                  <v:stroke joinstyle="miter"/>
                  <v:imagedata r:id="rId47" o:title="base_2_153289_157"/>
                  <v:formulas/>
                  <v:path o:connecttype="segments"/>
                </v:shape>
              </w:pict>
            </w:r>
            <w:r>
              <w:t xml:space="preserve"> КОЕ/см3 (г), для кумыса - 1 x </w:t>
            </w:r>
            <w:r>
              <w:pict>
                <v:shape id="_x0000_i1033" style="width:20.75pt;height:18.45pt" coordsize="" o:spt="100" adj="0,,0" path="" filled="f" stroked="f">
                  <v:stroke joinstyle="miter"/>
                  <v:imagedata r:id="rId48" o:title="base_2_153289_158"/>
                  <v:formulas/>
                  <v:path o:connecttype="segments"/>
                </v:shape>
              </w:pict>
            </w:r>
            <w:r>
              <w:t xml:space="preserve"> КОЕ/см3 (г)</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Сметана, продукты на ее основе</w:t>
            </w:r>
          </w:p>
        </w:tc>
        <w:tc>
          <w:tcPr>
            <w:tcW w:w="1322" w:type="dxa"/>
            <w:tcBorders>
              <w:top w:val="nil"/>
              <w:left w:val="nil"/>
              <w:bottom w:val="nil"/>
              <w:right w:val="nil"/>
            </w:tcBorders>
          </w:tcPr>
          <w:p w:rsidR="00B437E5" w:rsidRDefault="00B437E5">
            <w:pPr>
              <w:pStyle w:val="ConsPlusNormal"/>
              <w:jc w:val="center"/>
            </w:pPr>
            <w:r>
              <w:t>10 - 58</w:t>
            </w:r>
          </w:p>
        </w:tc>
        <w:tc>
          <w:tcPr>
            <w:tcW w:w="1948" w:type="dxa"/>
            <w:tcBorders>
              <w:top w:val="nil"/>
              <w:left w:val="nil"/>
              <w:bottom w:val="nil"/>
              <w:right w:val="nil"/>
            </w:tcBorders>
          </w:tcPr>
          <w:p w:rsidR="00B437E5" w:rsidRDefault="00B437E5">
            <w:pPr>
              <w:pStyle w:val="ConsPlusNormal"/>
              <w:jc w:val="center"/>
            </w:pPr>
            <w:r>
              <w:t>1,2</w:t>
            </w:r>
          </w:p>
        </w:tc>
        <w:tc>
          <w:tcPr>
            <w:tcW w:w="1671" w:type="dxa"/>
            <w:tcBorders>
              <w:top w:val="nil"/>
              <w:left w:val="nil"/>
              <w:bottom w:val="nil"/>
              <w:right w:val="nil"/>
            </w:tcBorders>
          </w:tcPr>
          <w:p w:rsidR="00B437E5" w:rsidRDefault="00B437E5">
            <w:pPr>
              <w:pStyle w:val="ConsPlusNormal"/>
              <w:jc w:val="center"/>
            </w:pPr>
            <w:r>
              <w:t>3,6</w:t>
            </w:r>
          </w:p>
        </w:tc>
        <w:tc>
          <w:tcPr>
            <w:tcW w:w="2520" w:type="dxa"/>
            <w:tcBorders>
              <w:top w:val="nil"/>
              <w:left w:val="nil"/>
              <w:bottom w:val="nil"/>
              <w:right w:val="nil"/>
            </w:tcBorders>
          </w:tcPr>
          <w:p w:rsidR="00B437E5" w:rsidRDefault="00B437E5">
            <w:pPr>
              <w:pStyle w:val="ConsPlusNormal"/>
              <w:jc w:val="center"/>
            </w:pPr>
            <w:r>
              <w:t xml:space="preserve">молочнокислые микроорганизмы для сметаны - не менее 1 x </w:t>
            </w:r>
            <w:r>
              <w:pict>
                <v:shape id="_x0000_i1034" style="width:20.75pt;height:18.45pt" coordsize="" o:spt="100" adj="0,,0" path="" filled="f" stroked="f">
                  <v:stroke joinstyle="miter"/>
                  <v:imagedata r:id="rId49" o:title="base_2_153289_159"/>
                  <v:formulas/>
                  <v:path o:connecttype="segments"/>
                </v:shape>
              </w:pict>
            </w:r>
            <w:r>
              <w:t xml:space="preserve"> КОЕ/см3 (г)</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B437E5" w:rsidRDefault="00B437E5">
            <w:pPr>
              <w:pStyle w:val="ConsPlusNormal"/>
              <w:jc w:val="center"/>
            </w:pPr>
            <w:r>
              <w:t>0,1 - 35</w:t>
            </w:r>
          </w:p>
        </w:tc>
        <w:tc>
          <w:tcPr>
            <w:tcW w:w="1948" w:type="dxa"/>
            <w:tcBorders>
              <w:top w:val="nil"/>
              <w:left w:val="nil"/>
              <w:bottom w:val="nil"/>
              <w:right w:val="nil"/>
            </w:tcBorders>
          </w:tcPr>
          <w:p w:rsidR="00B437E5" w:rsidRDefault="00B437E5">
            <w:pPr>
              <w:pStyle w:val="ConsPlusNormal"/>
              <w:jc w:val="center"/>
            </w:pPr>
            <w:r>
              <w:t>12</w:t>
            </w:r>
          </w:p>
          <w:p w:rsidR="00B437E5" w:rsidRDefault="00B437E5">
            <w:pPr>
              <w:pStyle w:val="ConsPlusNormal"/>
              <w:jc w:val="center"/>
            </w:pPr>
            <w:r>
              <w:t>Для творога с массовой долей жира более 18% - 8</w:t>
            </w:r>
          </w:p>
        </w:tc>
        <w:tc>
          <w:tcPr>
            <w:tcW w:w="1671" w:type="dxa"/>
            <w:tcBorders>
              <w:top w:val="nil"/>
              <w:left w:val="nil"/>
              <w:bottom w:val="nil"/>
              <w:right w:val="nil"/>
            </w:tcBorders>
          </w:tcPr>
          <w:p w:rsidR="00B437E5" w:rsidRDefault="00B437E5">
            <w:pPr>
              <w:pStyle w:val="ConsPlusNormal"/>
              <w:jc w:val="center"/>
            </w:pPr>
            <w:r>
              <w:t>13,5</w:t>
            </w:r>
          </w:p>
          <w:p w:rsidR="00B437E5" w:rsidRDefault="00B437E5">
            <w:pPr>
              <w:pStyle w:val="ConsPlusNormal"/>
              <w:jc w:val="center"/>
            </w:pPr>
            <w:r>
              <w:t>Для творога с массовой долей жира более 18% - 10</w:t>
            </w:r>
          </w:p>
        </w:tc>
        <w:tc>
          <w:tcPr>
            <w:tcW w:w="2520" w:type="dxa"/>
            <w:tcBorders>
              <w:top w:val="nil"/>
              <w:left w:val="nil"/>
              <w:bottom w:val="nil"/>
              <w:right w:val="nil"/>
            </w:tcBorders>
          </w:tcPr>
          <w:p w:rsidR="00B437E5" w:rsidRDefault="00B437E5">
            <w:pPr>
              <w:pStyle w:val="ConsPlusNormal"/>
              <w:jc w:val="center"/>
            </w:pPr>
            <w:r>
              <w:t xml:space="preserve">молочнокислые микроорганизмы для творога - не менее 1 x </w:t>
            </w:r>
            <w:r w:rsidRPr="006951FA">
              <w:rPr>
                <w:position w:val="-6"/>
              </w:rPr>
              <w:pict>
                <v:shape id="_x0000_i1035" style="width:20.75pt;height:18.45pt" coordsize="" o:spt="100" adj="0,,0" path="" filled="f" stroked="f">
                  <v:stroke joinstyle="miter"/>
                  <v:imagedata r:id="rId50" o:title="base_2_153289_160"/>
                  <v:formulas/>
                  <v:path o:connecttype="segments"/>
                </v:shape>
              </w:pict>
            </w:r>
            <w:r>
              <w:t xml:space="preserve"> КОЕ/см3 (г)</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Творог, производимый с использованием ультрафильтрации, сепарирования</w:t>
            </w:r>
          </w:p>
        </w:tc>
        <w:tc>
          <w:tcPr>
            <w:tcW w:w="1322" w:type="dxa"/>
            <w:tcBorders>
              <w:top w:val="nil"/>
              <w:left w:val="nil"/>
              <w:bottom w:val="nil"/>
              <w:right w:val="nil"/>
            </w:tcBorders>
          </w:tcPr>
          <w:p w:rsidR="00B437E5" w:rsidRDefault="00B437E5">
            <w:pPr>
              <w:pStyle w:val="ConsPlusNormal"/>
              <w:jc w:val="center"/>
            </w:pPr>
            <w:r>
              <w:t>0,1 - 25</w:t>
            </w:r>
          </w:p>
        </w:tc>
        <w:tc>
          <w:tcPr>
            <w:tcW w:w="1948" w:type="dxa"/>
            <w:tcBorders>
              <w:top w:val="nil"/>
              <w:left w:val="nil"/>
              <w:bottom w:val="nil"/>
              <w:right w:val="nil"/>
            </w:tcBorders>
          </w:tcPr>
          <w:p w:rsidR="00B437E5" w:rsidRDefault="00B437E5">
            <w:pPr>
              <w:pStyle w:val="ConsPlusNormal"/>
              <w:jc w:val="center"/>
            </w:pPr>
            <w:r>
              <w:t>7</w:t>
            </w:r>
          </w:p>
        </w:tc>
        <w:tc>
          <w:tcPr>
            <w:tcW w:w="1671" w:type="dxa"/>
            <w:tcBorders>
              <w:top w:val="nil"/>
              <w:left w:val="nil"/>
              <w:bottom w:val="nil"/>
              <w:right w:val="nil"/>
            </w:tcBorders>
          </w:tcPr>
          <w:p w:rsidR="00B437E5" w:rsidRDefault="00B437E5">
            <w:pPr>
              <w:pStyle w:val="ConsPlusNormal"/>
              <w:jc w:val="center"/>
            </w:pPr>
            <w:r>
              <w:t>10</w:t>
            </w:r>
          </w:p>
        </w:tc>
        <w:tc>
          <w:tcPr>
            <w:tcW w:w="2520"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Творог зерненый</w:t>
            </w:r>
          </w:p>
        </w:tc>
        <w:tc>
          <w:tcPr>
            <w:tcW w:w="1322" w:type="dxa"/>
            <w:tcBorders>
              <w:top w:val="nil"/>
              <w:left w:val="nil"/>
              <w:bottom w:val="nil"/>
              <w:right w:val="nil"/>
            </w:tcBorders>
          </w:tcPr>
          <w:p w:rsidR="00B437E5" w:rsidRDefault="00B437E5">
            <w:pPr>
              <w:pStyle w:val="ConsPlusNormal"/>
              <w:jc w:val="center"/>
            </w:pPr>
            <w:r>
              <w:t>не более 25</w:t>
            </w:r>
          </w:p>
        </w:tc>
        <w:tc>
          <w:tcPr>
            <w:tcW w:w="1948" w:type="dxa"/>
            <w:tcBorders>
              <w:top w:val="nil"/>
              <w:left w:val="nil"/>
              <w:bottom w:val="nil"/>
              <w:right w:val="nil"/>
            </w:tcBorders>
          </w:tcPr>
          <w:p w:rsidR="00B437E5" w:rsidRDefault="00B437E5">
            <w:pPr>
              <w:pStyle w:val="ConsPlusNormal"/>
              <w:jc w:val="center"/>
            </w:pPr>
            <w:r>
              <w:t>8</w:t>
            </w:r>
          </w:p>
        </w:tc>
        <w:tc>
          <w:tcPr>
            <w:tcW w:w="1671" w:type="dxa"/>
            <w:tcBorders>
              <w:top w:val="nil"/>
              <w:left w:val="nil"/>
              <w:bottom w:val="nil"/>
              <w:right w:val="nil"/>
            </w:tcBorders>
          </w:tcPr>
          <w:p w:rsidR="00B437E5" w:rsidRDefault="00B437E5">
            <w:pPr>
              <w:pStyle w:val="ConsPlusNormal"/>
              <w:jc w:val="center"/>
            </w:pPr>
            <w:r>
              <w:t>-</w:t>
            </w:r>
          </w:p>
        </w:tc>
        <w:tc>
          <w:tcPr>
            <w:tcW w:w="2520"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lastRenderedPageBreak/>
              <w:t>Творожная масса</w:t>
            </w:r>
          </w:p>
        </w:tc>
        <w:tc>
          <w:tcPr>
            <w:tcW w:w="1322" w:type="dxa"/>
            <w:tcBorders>
              <w:top w:val="nil"/>
              <w:left w:val="nil"/>
              <w:bottom w:val="nil"/>
              <w:right w:val="nil"/>
            </w:tcBorders>
          </w:tcPr>
          <w:p w:rsidR="00B437E5" w:rsidRDefault="00B437E5">
            <w:pPr>
              <w:pStyle w:val="ConsPlusNormal"/>
              <w:jc w:val="center"/>
            </w:pPr>
            <w:r>
              <w:t>не менее 0,1</w:t>
            </w:r>
          </w:p>
        </w:tc>
        <w:tc>
          <w:tcPr>
            <w:tcW w:w="1948" w:type="dxa"/>
            <w:tcBorders>
              <w:top w:val="nil"/>
              <w:left w:val="nil"/>
              <w:bottom w:val="nil"/>
              <w:right w:val="nil"/>
            </w:tcBorders>
          </w:tcPr>
          <w:p w:rsidR="00B437E5" w:rsidRDefault="00B437E5">
            <w:pPr>
              <w:pStyle w:val="ConsPlusNormal"/>
              <w:jc w:val="center"/>
            </w:pPr>
            <w:r>
              <w:t>6</w:t>
            </w:r>
          </w:p>
        </w:tc>
        <w:tc>
          <w:tcPr>
            <w:tcW w:w="1671" w:type="dxa"/>
            <w:tcBorders>
              <w:top w:val="nil"/>
              <w:left w:val="nil"/>
              <w:bottom w:val="nil"/>
              <w:right w:val="nil"/>
            </w:tcBorders>
          </w:tcPr>
          <w:p w:rsidR="00B437E5" w:rsidRDefault="00B437E5">
            <w:pPr>
              <w:pStyle w:val="ConsPlusNormal"/>
              <w:jc w:val="center"/>
            </w:pPr>
            <w:r>
              <w:t>-</w:t>
            </w:r>
          </w:p>
        </w:tc>
        <w:tc>
          <w:tcPr>
            <w:tcW w:w="2520"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 xml:space="preserve">Творожные продукты </w:t>
            </w:r>
            <w:hyperlink w:anchor="P650" w:history="1">
              <w:r>
                <w:rPr>
                  <w:color w:val="0000FF"/>
                </w:rPr>
                <w:t>&lt;******&gt;</w:t>
              </w:r>
            </w:hyperlink>
          </w:p>
        </w:tc>
        <w:tc>
          <w:tcPr>
            <w:tcW w:w="1322" w:type="dxa"/>
            <w:tcBorders>
              <w:top w:val="nil"/>
              <w:left w:val="nil"/>
              <w:bottom w:val="nil"/>
              <w:right w:val="nil"/>
            </w:tcBorders>
          </w:tcPr>
          <w:p w:rsidR="00B437E5" w:rsidRDefault="00B437E5">
            <w:pPr>
              <w:pStyle w:val="ConsPlusNormal"/>
              <w:jc w:val="center"/>
            </w:pPr>
            <w:r>
              <w:t>0,1 - 35</w:t>
            </w:r>
          </w:p>
        </w:tc>
        <w:tc>
          <w:tcPr>
            <w:tcW w:w="1948" w:type="dxa"/>
            <w:tcBorders>
              <w:top w:val="nil"/>
              <w:left w:val="nil"/>
              <w:bottom w:val="nil"/>
              <w:right w:val="nil"/>
            </w:tcBorders>
          </w:tcPr>
          <w:p w:rsidR="00B437E5" w:rsidRDefault="00B437E5">
            <w:pPr>
              <w:pStyle w:val="ConsPlusNormal"/>
              <w:jc w:val="center"/>
            </w:pPr>
            <w:r>
              <w:t>-</w:t>
            </w:r>
          </w:p>
        </w:tc>
        <w:tc>
          <w:tcPr>
            <w:tcW w:w="1671" w:type="dxa"/>
            <w:tcBorders>
              <w:top w:val="nil"/>
              <w:left w:val="nil"/>
              <w:bottom w:val="nil"/>
              <w:right w:val="nil"/>
            </w:tcBorders>
          </w:tcPr>
          <w:p w:rsidR="00B437E5" w:rsidRDefault="00B437E5">
            <w:pPr>
              <w:pStyle w:val="ConsPlusNormal"/>
              <w:jc w:val="center"/>
            </w:pPr>
            <w:r>
              <w:t>-</w:t>
            </w:r>
          </w:p>
        </w:tc>
        <w:tc>
          <w:tcPr>
            <w:tcW w:w="2520"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B437E5" w:rsidRDefault="00B437E5">
            <w:pPr>
              <w:pStyle w:val="ConsPlusNormal"/>
              <w:jc w:val="center"/>
            </w:pPr>
            <w:r>
              <w:t>0,2 - 16</w:t>
            </w:r>
          </w:p>
        </w:tc>
        <w:tc>
          <w:tcPr>
            <w:tcW w:w="1948" w:type="dxa"/>
            <w:tcBorders>
              <w:top w:val="nil"/>
              <w:left w:val="nil"/>
              <w:bottom w:val="nil"/>
              <w:right w:val="nil"/>
            </w:tcBorders>
          </w:tcPr>
          <w:p w:rsidR="00B437E5" w:rsidRDefault="00B437E5">
            <w:pPr>
              <w:pStyle w:val="ConsPlusNormal"/>
              <w:jc w:val="center"/>
            </w:pPr>
            <w:r>
              <w:t>6</w:t>
            </w:r>
          </w:p>
        </w:tc>
        <w:tc>
          <w:tcPr>
            <w:tcW w:w="1671" w:type="dxa"/>
            <w:tcBorders>
              <w:top w:val="nil"/>
              <w:left w:val="nil"/>
              <w:bottom w:val="nil"/>
              <w:right w:val="nil"/>
            </w:tcBorders>
          </w:tcPr>
          <w:p w:rsidR="00B437E5" w:rsidRDefault="00B437E5">
            <w:pPr>
              <w:pStyle w:val="ConsPlusNormal"/>
              <w:jc w:val="center"/>
            </w:pPr>
            <w:r>
              <w:t>11,5</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Молоко сгущенное с сахаром</w:t>
            </w:r>
          </w:p>
        </w:tc>
        <w:tc>
          <w:tcPr>
            <w:tcW w:w="1322" w:type="dxa"/>
            <w:tcBorders>
              <w:top w:val="nil"/>
              <w:left w:val="nil"/>
              <w:bottom w:val="nil"/>
              <w:right w:val="nil"/>
            </w:tcBorders>
          </w:tcPr>
          <w:p w:rsidR="00B437E5" w:rsidRDefault="00B437E5">
            <w:pPr>
              <w:pStyle w:val="ConsPlusNormal"/>
              <w:jc w:val="center"/>
            </w:pPr>
            <w:r>
              <w:t>0,2 - 16</w:t>
            </w:r>
          </w:p>
        </w:tc>
        <w:tc>
          <w:tcPr>
            <w:tcW w:w="1948" w:type="dxa"/>
            <w:tcBorders>
              <w:top w:val="nil"/>
              <w:left w:val="nil"/>
              <w:bottom w:val="nil"/>
              <w:right w:val="nil"/>
            </w:tcBorders>
          </w:tcPr>
          <w:p w:rsidR="00B437E5" w:rsidRDefault="00B437E5">
            <w:pPr>
              <w:pStyle w:val="ConsPlusNormal"/>
              <w:jc w:val="center"/>
            </w:pPr>
            <w:r>
              <w:t>5</w:t>
            </w:r>
          </w:p>
        </w:tc>
        <w:tc>
          <w:tcPr>
            <w:tcW w:w="1671" w:type="dxa"/>
            <w:tcBorders>
              <w:top w:val="nil"/>
              <w:left w:val="nil"/>
              <w:bottom w:val="nil"/>
              <w:right w:val="nil"/>
            </w:tcBorders>
          </w:tcPr>
          <w:p w:rsidR="00B437E5" w:rsidRDefault="00B437E5">
            <w:pPr>
              <w:pStyle w:val="ConsPlusNormal"/>
              <w:jc w:val="center"/>
            </w:pPr>
            <w:r>
              <w:t>12</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Сливки сгущенные с сахаром</w:t>
            </w:r>
          </w:p>
        </w:tc>
        <w:tc>
          <w:tcPr>
            <w:tcW w:w="1322" w:type="dxa"/>
            <w:tcBorders>
              <w:top w:val="nil"/>
              <w:left w:val="nil"/>
              <w:bottom w:val="nil"/>
              <w:right w:val="nil"/>
            </w:tcBorders>
          </w:tcPr>
          <w:p w:rsidR="00B437E5" w:rsidRDefault="00B437E5">
            <w:pPr>
              <w:pStyle w:val="ConsPlusNormal"/>
              <w:jc w:val="center"/>
            </w:pPr>
            <w:r>
              <w:t>19,0 - 20,0</w:t>
            </w:r>
          </w:p>
        </w:tc>
        <w:tc>
          <w:tcPr>
            <w:tcW w:w="1948" w:type="dxa"/>
            <w:tcBorders>
              <w:top w:val="nil"/>
              <w:left w:val="nil"/>
              <w:bottom w:val="nil"/>
              <w:right w:val="nil"/>
            </w:tcBorders>
          </w:tcPr>
          <w:p w:rsidR="00B437E5" w:rsidRDefault="00B437E5">
            <w:pPr>
              <w:pStyle w:val="ConsPlusNormal"/>
              <w:jc w:val="center"/>
            </w:pPr>
            <w:r>
              <w:t>6</w:t>
            </w:r>
          </w:p>
        </w:tc>
        <w:tc>
          <w:tcPr>
            <w:tcW w:w="1671" w:type="dxa"/>
            <w:tcBorders>
              <w:top w:val="nil"/>
              <w:left w:val="nil"/>
              <w:bottom w:val="nil"/>
              <w:right w:val="nil"/>
            </w:tcBorders>
          </w:tcPr>
          <w:p w:rsidR="00B437E5" w:rsidRDefault="00B437E5">
            <w:pPr>
              <w:pStyle w:val="ConsPlusNormal"/>
              <w:jc w:val="center"/>
            </w:pPr>
            <w:r>
              <w:t>18</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Молоко сухое</w:t>
            </w:r>
          </w:p>
        </w:tc>
        <w:tc>
          <w:tcPr>
            <w:tcW w:w="1322" w:type="dxa"/>
            <w:tcBorders>
              <w:top w:val="nil"/>
              <w:left w:val="nil"/>
              <w:bottom w:val="nil"/>
              <w:right w:val="nil"/>
            </w:tcBorders>
          </w:tcPr>
          <w:p w:rsidR="00B437E5" w:rsidRDefault="00B437E5">
            <w:pPr>
              <w:pStyle w:val="ConsPlusNormal"/>
              <w:jc w:val="center"/>
            </w:pPr>
            <w:r>
              <w:t>0,1 - 41,9</w:t>
            </w:r>
          </w:p>
        </w:tc>
        <w:tc>
          <w:tcPr>
            <w:tcW w:w="1948" w:type="dxa"/>
            <w:tcBorders>
              <w:top w:val="nil"/>
              <w:left w:val="nil"/>
              <w:bottom w:val="nil"/>
              <w:right w:val="nil"/>
            </w:tcBorders>
          </w:tcPr>
          <w:p w:rsidR="00B437E5" w:rsidRDefault="00B437E5">
            <w:pPr>
              <w:pStyle w:val="ConsPlusNormal"/>
              <w:jc w:val="center"/>
            </w:pPr>
            <w:r>
              <w:t>18</w:t>
            </w:r>
          </w:p>
        </w:tc>
        <w:tc>
          <w:tcPr>
            <w:tcW w:w="1671" w:type="dxa"/>
            <w:tcBorders>
              <w:top w:val="nil"/>
              <w:left w:val="nil"/>
              <w:bottom w:val="nil"/>
              <w:right w:val="nil"/>
            </w:tcBorders>
          </w:tcPr>
          <w:p w:rsidR="00B437E5" w:rsidRDefault="00B437E5">
            <w:pPr>
              <w:pStyle w:val="ConsPlusNormal"/>
              <w:jc w:val="center"/>
            </w:pPr>
            <w:r>
              <w:t>53,1</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Сливки сухие</w:t>
            </w:r>
          </w:p>
        </w:tc>
        <w:tc>
          <w:tcPr>
            <w:tcW w:w="1322" w:type="dxa"/>
            <w:tcBorders>
              <w:top w:val="nil"/>
              <w:left w:val="nil"/>
              <w:bottom w:val="nil"/>
              <w:right w:val="nil"/>
            </w:tcBorders>
          </w:tcPr>
          <w:p w:rsidR="00B437E5" w:rsidRDefault="00B437E5">
            <w:pPr>
              <w:pStyle w:val="ConsPlusNormal"/>
              <w:jc w:val="center"/>
            </w:pPr>
            <w:r>
              <w:t>42 - 74</w:t>
            </w:r>
          </w:p>
        </w:tc>
        <w:tc>
          <w:tcPr>
            <w:tcW w:w="1948" w:type="dxa"/>
            <w:tcBorders>
              <w:top w:val="nil"/>
              <w:left w:val="nil"/>
              <w:bottom w:val="nil"/>
              <w:right w:val="nil"/>
            </w:tcBorders>
          </w:tcPr>
          <w:p w:rsidR="00B437E5" w:rsidRDefault="00B437E5">
            <w:pPr>
              <w:pStyle w:val="ConsPlusNormal"/>
              <w:jc w:val="center"/>
            </w:pPr>
            <w:r>
              <w:t>7 - 18</w:t>
            </w:r>
          </w:p>
        </w:tc>
        <w:tc>
          <w:tcPr>
            <w:tcW w:w="1671" w:type="dxa"/>
            <w:tcBorders>
              <w:top w:val="nil"/>
              <w:left w:val="nil"/>
              <w:bottom w:val="nil"/>
              <w:right w:val="nil"/>
            </w:tcBorders>
          </w:tcPr>
          <w:p w:rsidR="00B437E5" w:rsidRDefault="00B437E5">
            <w:pPr>
              <w:pStyle w:val="ConsPlusNormal"/>
              <w:jc w:val="center"/>
            </w:pPr>
            <w:r>
              <w:t>21 - 55</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437E5" w:rsidRDefault="00B437E5">
            <w:pPr>
              <w:pStyle w:val="ConsPlusNormal"/>
            </w:pPr>
            <w:r>
              <w:t>Сливки высокожирные</w:t>
            </w:r>
          </w:p>
        </w:tc>
        <w:tc>
          <w:tcPr>
            <w:tcW w:w="1322" w:type="dxa"/>
            <w:tcBorders>
              <w:top w:val="nil"/>
              <w:left w:val="nil"/>
              <w:bottom w:val="nil"/>
              <w:right w:val="nil"/>
            </w:tcBorders>
          </w:tcPr>
          <w:p w:rsidR="00B437E5" w:rsidRDefault="00B437E5">
            <w:pPr>
              <w:pStyle w:val="ConsPlusNormal"/>
              <w:jc w:val="center"/>
            </w:pPr>
            <w:r>
              <w:t>75 - 80</w:t>
            </w:r>
          </w:p>
        </w:tc>
        <w:tc>
          <w:tcPr>
            <w:tcW w:w="1948" w:type="dxa"/>
            <w:tcBorders>
              <w:top w:val="nil"/>
              <w:left w:val="nil"/>
              <w:bottom w:val="nil"/>
              <w:right w:val="nil"/>
            </w:tcBorders>
          </w:tcPr>
          <w:p w:rsidR="00B437E5" w:rsidRDefault="00B437E5">
            <w:pPr>
              <w:pStyle w:val="ConsPlusNormal"/>
              <w:jc w:val="center"/>
            </w:pPr>
            <w:r>
              <w:t>5</w:t>
            </w:r>
          </w:p>
        </w:tc>
        <w:tc>
          <w:tcPr>
            <w:tcW w:w="1671" w:type="dxa"/>
            <w:tcBorders>
              <w:top w:val="nil"/>
              <w:left w:val="nil"/>
              <w:bottom w:val="nil"/>
              <w:right w:val="nil"/>
            </w:tcBorders>
          </w:tcPr>
          <w:p w:rsidR="00B437E5" w:rsidRDefault="00B437E5">
            <w:pPr>
              <w:pStyle w:val="ConsPlusNormal"/>
              <w:jc w:val="center"/>
            </w:pPr>
            <w:r>
              <w:t>15</w:t>
            </w:r>
          </w:p>
        </w:tc>
        <w:tc>
          <w:tcPr>
            <w:tcW w:w="252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B437E5" w:rsidRDefault="00B437E5">
            <w:pPr>
              <w:pStyle w:val="ConsPlusNormal"/>
            </w:pPr>
            <w:r>
              <w:t xml:space="preserve">Сыворотка молочная </w:t>
            </w:r>
            <w:r>
              <w:lastRenderedPageBreak/>
              <w:t>сухая</w:t>
            </w:r>
          </w:p>
        </w:tc>
        <w:tc>
          <w:tcPr>
            <w:tcW w:w="1322" w:type="dxa"/>
            <w:tcBorders>
              <w:top w:val="nil"/>
              <w:left w:val="nil"/>
              <w:bottom w:val="single" w:sz="4" w:space="0" w:color="auto"/>
              <w:right w:val="nil"/>
            </w:tcBorders>
          </w:tcPr>
          <w:p w:rsidR="00B437E5" w:rsidRDefault="00B437E5">
            <w:pPr>
              <w:pStyle w:val="ConsPlusNormal"/>
              <w:jc w:val="center"/>
            </w:pPr>
            <w:r>
              <w:lastRenderedPageBreak/>
              <w:t>не более 2</w:t>
            </w:r>
          </w:p>
        </w:tc>
        <w:tc>
          <w:tcPr>
            <w:tcW w:w="1948" w:type="dxa"/>
            <w:tcBorders>
              <w:top w:val="nil"/>
              <w:left w:val="nil"/>
              <w:bottom w:val="single" w:sz="4" w:space="0" w:color="auto"/>
              <w:right w:val="nil"/>
            </w:tcBorders>
          </w:tcPr>
          <w:p w:rsidR="00B437E5" w:rsidRDefault="00B437E5">
            <w:pPr>
              <w:pStyle w:val="ConsPlusNormal"/>
              <w:jc w:val="center"/>
            </w:pPr>
            <w:r>
              <w:t>не менее 10</w:t>
            </w:r>
          </w:p>
        </w:tc>
        <w:tc>
          <w:tcPr>
            <w:tcW w:w="1671" w:type="dxa"/>
            <w:tcBorders>
              <w:top w:val="nil"/>
              <w:left w:val="nil"/>
              <w:bottom w:val="single" w:sz="4" w:space="0" w:color="auto"/>
              <w:right w:val="nil"/>
            </w:tcBorders>
          </w:tcPr>
          <w:p w:rsidR="00B437E5" w:rsidRDefault="00B437E5">
            <w:pPr>
              <w:pStyle w:val="ConsPlusNormal"/>
              <w:jc w:val="center"/>
            </w:pPr>
            <w:r>
              <w:t>не менее 92</w:t>
            </w:r>
          </w:p>
        </w:tc>
        <w:tc>
          <w:tcPr>
            <w:tcW w:w="2520" w:type="dxa"/>
            <w:tcBorders>
              <w:top w:val="nil"/>
              <w:left w:val="nil"/>
              <w:bottom w:val="single" w:sz="4" w:space="0" w:color="auto"/>
              <w:right w:val="nil"/>
            </w:tcBorders>
          </w:tcPr>
          <w:p w:rsidR="00B437E5" w:rsidRDefault="00B437E5">
            <w:pPr>
              <w:pStyle w:val="ConsPlusNormal"/>
              <w:jc w:val="center"/>
            </w:pPr>
            <w:r>
              <w:t>-</w:t>
            </w: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12" w:name="P645"/>
      <w:bookmarkEnd w:id="12"/>
      <w:r>
        <w:t>&lt;*&gt; СОМО - сухой обезжиренный молочный остаток.</w:t>
      </w:r>
    </w:p>
    <w:p w:rsidR="00B437E5" w:rsidRDefault="00B437E5">
      <w:pPr>
        <w:pStyle w:val="ConsPlusNormal"/>
        <w:ind w:firstLine="540"/>
        <w:jc w:val="both"/>
      </w:pPr>
      <w:bookmarkStart w:id="13" w:name="P646"/>
      <w:bookmarkEnd w:id="13"/>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916" w:history="1">
        <w:r>
          <w:rPr>
            <w:color w:val="0000FF"/>
          </w:rPr>
          <w:t>приложениями N 2</w:t>
        </w:r>
      </w:hyperlink>
      <w:r>
        <w:t xml:space="preserve"> и </w:t>
      </w:r>
      <w:hyperlink w:anchor="P2974" w:history="1">
        <w:r>
          <w:rPr>
            <w:color w:val="0000FF"/>
          </w:rPr>
          <w:t>11</w:t>
        </w:r>
      </w:hyperlink>
      <w:r>
        <w:t xml:space="preserve"> к техническому регламенту Таможенного союза "О безопасности молока и молочной продукции" (ТР ТС 033/2013).</w:t>
      </w:r>
    </w:p>
    <w:p w:rsidR="00B437E5" w:rsidRDefault="00B437E5">
      <w:pPr>
        <w:pStyle w:val="ConsPlusNormal"/>
        <w:ind w:firstLine="540"/>
        <w:jc w:val="both"/>
      </w:pPr>
      <w:bookmarkStart w:id="14" w:name="P647"/>
      <w:bookmarkEnd w:id="14"/>
      <w:r>
        <w:t>&lt;***&gt; КОЕ - колониеобразующие единицы.</w:t>
      </w:r>
    </w:p>
    <w:p w:rsidR="00B437E5" w:rsidRDefault="00B437E5">
      <w:pPr>
        <w:pStyle w:val="ConsPlusNormal"/>
        <w:ind w:firstLine="540"/>
        <w:jc w:val="both"/>
      </w:pPr>
      <w:bookmarkStart w:id="15" w:name="P648"/>
      <w:bookmarkEnd w:id="15"/>
      <w:r>
        <w:t>&lt;****&gt; Для молочных составных продуктов массовая доля белка, % - не менее 2,8.</w:t>
      </w:r>
    </w:p>
    <w:p w:rsidR="00B437E5" w:rsidRDefault="00B437E5">
      <w:pPr>
        <w:pStyle w:val="ConsPlusNormal"/>
        <w:ind w:firstLine="540"/>
        <w:jc w:val="both"/>
      </w:pPr>
      <w:bookmarkStart w:id="16" w:name="P649"/>
      <w:bookmarkEnd w:id="16"/>
      <w:r>
        <w:t>&lt;*****&gt; Для молочных составных продуктов массовая доля СОМО, % - не менее 8,5.</w:t>
      </w:r>
    </w:p>
    <w:p w:rsidR="00B437E5" w:rsidRDefault="00B437E5">
      <w:pPr>
        <w:pStyle w:val="ConsPlusNormal"/>
        <w:ind w:firstLine="540"/>
        <w:jc w:val="both"/>
      </w:pPr>
      <w:bookmarkStart w:id="17" w:name="P650"/>
      <w:bookmarkEnd w:id="17"/>
      <w:r>
        <w:t>&lt;******&gt; Показатели идентификации творожных продуктов регламентируются в нормативных или технических документах, или стандартах организации.</w:t>
      </w:r>
    </w:p>
    <w:p w:rsidR="00B437E5" w:rsidRDefault="00B437E5">
      <w:pPr>
        <w:pStyle w:val="ConsPlusNormal"/>
        <w:ind w:firstLine="540"/>
        <w:jc w:val="both"/>
      </w:pPr>
    </w:p>
    <w:p w:rsidR="00B437E5" w:rsidRDefault="00B437E5">
      <w:pPr>
        <w:pStyle w:val="ConsPlusNormal"/>
        <w:jc w:val="right"/>
      </w:pPr>
      <w:r>
        <w:t>Таблица 2</w:t>
      </w:r>
    </w:p>
    <w:p w:rsidR="00B437E5" w:rsidRDefault="00B437E5">
      <w:pPr>
        <w:pStyle w:val="ConsPlusNormal"/>
        <w:jc w:val="center"/>
      </w:pPr>
    </w:p>
    <w:p w:rsidR="00B437E5" w:rsidRDefault="00B437E5">
      <w:pPr>
        <w:pStyle w:val="ConsPlusNormal"/>
        <w:jc w:val="center"/>
      </w:pPr>
      <w:r>
        <w:t>Масло и масляная паста из коровьего молока</w:t>
      </w:r>
    </w:p>
    <w:p w:rsidR="00B437E5" w:rsidRDefault="00B437E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1320"/>
        <w:gridCol w:w="1485"/>
        <w:gridCol w:w="1485"/>
        <w:gridCol w:w="1815"/>
        <w:gridCol w:w="1650"/>
      </w:tblGrid>
      <w:tr w:rsidR="00B437E5">
        <w:tc>
          <w:tcPr>
            <w:tcW w:w="4455" w:type="dxa"/>
            <w:vMerge w:val="restart"/>
            <w:tcBorders>
              <w:top w:val="single" w:sz="4" w:space="0" w:color="auto"/>
              <w:bottom w:val="single" w:sz="4" w:space="0" w:color="auto"/>
            </w:tcBorders>
          </w:tcPr>
          <w:p w:rsidR="00B437E5" w:rsidRDefault="00B437E5">
            <w:pPr>
              <w:pStyle w:val="ConsPlusNormal"/>
              <w:jc w:val="center"/>
            </w:pPr>
            <w:r>
              <w:t>Наименование масла</w:t>
            </w:r>
          </w:p>
        </w:tc>
        <w:tc>
          <w:tcPr>
            <w:tcW w:w="4290" w:type="dxa"/>
            <w:gridSpan w:val="3"/>
            <w:tcBorders>
              <w:top w:val="single" w:sz="4" w:space="0" w:color="auto"/>
              <w:bottom w:val="single" w:sz="4" w:space="0" w:color="auto"/>
            </w:tcBorders>
          </w:tcPr>
          <w:p w:rsidR="00B437E5" w:rsidRDefault="00B437E5">
            <w:pPr>
              <w:pStyle w:val="ConsPlusNormal"/>
              <w:jc w:val="center"/>
            </w:pPr>
            <w:r>
              <w:t>Массовая доля, %</w:t>
            </w:r>
          </w:p>
        </w:tc>
        <w:tc>
          <w:tcPr>
            <w:tcW w:w="3465" w:type="dxa"/>
            <w:gridSpan w:val="2"/>
            <w:tcBorders>
              <w:top w:val="single" w:sz="4" w:space="0" w:color="auto"/>
              <w:bottom w:val="single" w:sz="4" w:space="0" w:color="auto"/>
            </w:tcBorders>
          </w:tcPr>
          <w:p w:rsidR="00B437E5" w:rsidRDefault="00B437E5">
            <w:pPr>
              <w:pStyle w:val="ConsPlusNormal"/>
              <w:jc w:val="center"/>
            </w:pPr>
            <w:r>
              <w:t>Титруемая кислотность молочной плазмы продукта, °T</w:t>
            </w:r>
          </w:p>
        </w:tc>
      </w:tr>
      <w:tr w:rsidR="00B437E5">
        <w:tc>
          <w:tcPr>
            <w:tcW w:w="4455" w:type="dxa"/>
            <w:vMerge/>
            <w:tcBorders>
              <w:top w:val="single" w:sz="4" w:space="0" w:color="auto"/>
              <w:bottom w:val="single" w:sz="4" w:space="0" w:color="auto"/>
            </w:tcBorders>
          </w:tcPr>
          <w:p w:rsidR="00B437E5" w:rsidRDefault="00B437E5"/>
        </w:tc>
        <w:tc>
          <w:tcPr>
            <w:tcW w:w="1320" w:type="dxa"/>
            <w:tcBorders>
              <w:top w:val="single" w:sz="4" w:space="0" w:color="auto"/>
              <w:bottom w:val="single" w:sz="4" w:space="0" w:color="auto"/>
            </w:tcBorders>
          </w:tcPr>
          <w:p w:rsidR="00B437E5" w:rsidRDefault="00B437E5">
            <w:pPr>
              <w:pStyle w:val="ConsPlusNormal"/>
              <w:jc w:val="center"/>
            </w:pPr>
            <w:r>
              <w:t>жира</w:t>
            </w:r>
          </w:p>
        </w:tc>
        <w:tc>
          <w:tcPr>
            <w:tcW w:w="1485" w:type="dxa"/>
            <w:tcBorders>
              <w:top w:val="single" w:sz="4" w:space="0" w:color="auto"/>
              <w:bottom w:val="single" w:sz="4" w:space="0" w:color="auto"/>
            </w:tcBorders>
          </w:tcPr>
          <w:p w:rsidR="00B437E5" w:rsidRDefault="00B437E5">
            <w:pPr>
              <w:pStyle w:val="ConsPlusNormal"/>
              <w:jc w:val="center"/>
            </w:pPr>
            <w:r>
              <w:t>влаги</w:t>
            </w:r>
          </w:p>
        </w:tc>
        <w:tc>
          <w:tcPr>
            <w:tcW w:w="1485" w:type="dxa"/>
            <w:tcBorders>
              <w:top w:val="single" w:sz="4" w:space="0" w:color="auto"/>
              <w:bottom w:val="single" w:sz="4" w:space="0" w:color="auto"/>
            </w:tcBorders>
          </w:tcPr>
          <w:p w:rsidR="00B437E5" w:rsidRDefault="00B437E5">
            <w:pPr>
              <w:pStyle w:val="ConsPlusNormal"/>
              <w:jc w:val="center"/>
            </w:pPr>
            <w:r>
              <w:t>соли</w:t>
            </w:r>
          </w:p>
        </w:tc>
        <w:tc>
          <w:tcPr>
            <w:tcW w:w="1815" w:type="dxa"/>
            <w:tcBorders>
              <w:top w:val="single" w:sz="4" w:space="0" w:color="auto"/>
              <w:bottom w:val="single" w:sz="4" w:space="0" w:color="auto"/>
            </w:tcBorders>
          </w:tcPr>
          <w:p w:rsidR="00B437E5" w:rsidRDefault="00B437E5">
            <w:pPr>
              <w:pStyle w:val="ConsPlusNormal"/>
              <w:jc w:val="center"/>
            </w:pPr>
            <w:r>
              <w:t>сладкосливочного</w:t>
            </w:r>
          </w:p>
        </w:tc>
        <w:tc>
          <w:tcPr>
            <w:tcW w:w="1650" w:type="dxa"/>
            <w:tcBorders>
              <w:top w:val="single" w:sz="4" w:space="0" w:color="auto"/>
              <w:bottom w:val="single" w:sz="4" w:space="0" w:color="auto"/>
            </w:tcBorders>
          </w:tcPr>
          <w:p w:rsidR="00B437E5" w:rsidRDefault="00B437E5">
            <w:pPr>
              <w:pStyle w:val="ConsPlusNormal"/>
              <w:jc w:val="center"/>
            </w:pPr>
            <w:r>
              <w:t>кислосливочного</w:t>
            </w:r>
          </w:p>
        </w:tc>
      </w:tr>
      <w:tr w:rsidR="00B437E5">
        <w:tc>
          <w:tcPr>
            <w:tcW w:w="4455" w:type="dxa"/>
            <w:tcBorders>
              <w:top w:val="single" w:sz="4" w:space="0" w:color="auto"/>
              <w:bottom w:val="single" w:sz="4" w:space="0" w:color="auto"/>
            </w:tcBorders>
          </w:tcPr>
          <w:p w:rsidR="00B437E5" w:rsidRDefault="00B437E5">
            <w:pPr>
              <w:pStyle w:val="ConsPlusNormal"/>
              <w:jc w:val="center"/>
            </w:pPr>
            <w:r>
              <w:t>1</w:t>
            </w:r>
          </w:p>
        </w:tc>
        <w:tc>
          <w:tcPr>
            <w:tcW w:w="1320" w:type="dxa"/>
            <w:tcBorders>
              <w:top w:val="single" w:sz="4" w:space="0" w:color="auto"/>
              <w:bottom w:val="single" w:sz="4" w:space="0" w:color="auto"/>
            </w:tcBorders>
          </w:tcPr>
          <w:p w:rsidR="00B437E5" w:rsidRDefault="00B437E5">
            <w:pPr>
              <w:pStyle w:val="ConsPlusNormal"/>
              <w:jc w:val="center"/>
            </w:pPr>
            <w:r>
              <w:t>2</w:t>
            </w:r>
          </w:p>
        </w:tc>
        <w:tc>
          <w:tcPr>
            <w:tcW w:w="1485" w:type="dxa"/>
            <w:tcBorders>
              <w:top w:val="single" w:sz="4" w:space="0" w:color="auto"/>
              <w:bottom w:val="single" w:sz="4" w:space="0" w:color="auto"/>
            </w:tcBorders>
          </w:tcPr>
          <w:p w:rsidR="00B437E5" w:rsidRDefault="00B437E5">
            <w:pPr>
              <w:pStyle w:val="ConsPlusNormal"/>
              <w:jc w:val="center"/>
            </w:pPr>
            <w:r>
              <w:t>3</w:t>
            </w:r>
          </w:p>
        </w:tc>
        <w:tc>
          <w:tcPr>
            <w:tcW w:w="1485" w:type="dxa"/>
            <w:tcBorders>
              <w:top w:val="single" w:sz="4" w:space="0" w:color="auto"/>
              <w:bottom w:val="single" w:sz="4" w:space="0" w:color="auto"/>
            </w:tcBorders>
          </w:tcPr>
          <w:p w:rsidR="00B437E5" w:rsidRDefault="00B437E5">
            <w:pPr>
              <w:pStyle w:val="ConsPlusNormal"/>
              <w:jc w:val="center"/>
            </w:pPr>
            <w:r>
              <w:t>4</w:t>
            </w:r>
          </w:p>
        </w:tc>
        <w:tc>
          <w:tcPr>
            <w:tcW w:w="1815" w:type="dxa"/>
            <w:tcBorders>
              <w:top w:val="single" w:sz="4" w:space="0" w:color="auto"/>
              <w:bottom w:val="single" w:sz="4" w:space="0" w:color="auto"/>
            </w:tcBorders>
          </w:tcPr>
          <w:p w:rsidR="00B437E5" w:rsidRDefault="00B437E5">
            <w:pPr>
              <w:pStyle w:val="ConsPlusNormal"/>
              <w:jc w:val="center"/>
            </w:pPr>
            <w:r>
              <w:t>5</w:t>
            </w:r>
          </w:p>
        </w:tc>
        <w:tc>
          <w:tcPr>
            <w:tcW w:w="1650" w:type="dxa"/>
            <w:tcBorders>
              <w:top w:val="single" w:sz="4" w:space="0" w:color="auto"/>
              <w:bottom w:val="single" w:sz="4" w:space="0" w:color="auto"/>
            </w:tcBorders>
          </w:tcPr>
          <w:p w:rsidR="00B437E5" w:rsidRDefault="00B437E5">
            <w:pPr>
              <w:pStyle w:val="ConsPlusNormal"/>
              <w:jc w:val="center"/>
            </w:pPr>
            <w:r>
              <w:t>6</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B437E5" w:rsidRDefault="00B437E5">
            <w:pPr>
              <w:pStyle w:val="ConsPlusNormal"/>
            </w:pPr>
            <w:r>
              <w:t>Масло топленое</w:t>
            </w:r>
          </w:p>
        </w:tc>
        <w:tc>
          <w:tcPr>
            <w:tcW w:w="1320" w:type="dxa"/>
            <w:tcBorders>
              <w:top w:val="single" w:sz="4" w:space="0" w:color="auto"/>
              <w:left w:val="nil"/>
              <w:bottom w:val="nil"/>
              <w:right w:val="nil"/>
            </w:tcBorders>
          </w:tcPr>
          <w:p w:rsidR="00B437E5" w:rsidRDefault="00B437E5">
            <w:pPr>
              <w:pStyle w:val="ConsPlusNormal"/>
              <w:jc w:val="center"/>
            </w:pPr>
            <w:r>
              <w:t>не менее 99</w:t>
            </w:r>
          </w:p>
        </w:tc>
        <w:tc>
          <w:tcPr>
            <w:tcW w:w="1485" w:type="dxa"/>
            <w:tcBorders>
              <w:top w:val="single" w:sz="4" w:space="0" w:color="auto"/>
              <w:left w:val="nil"/>
              <w:bottom w:val="nil"/>
              <w:right w:val="nil"/>
            </w:tcBorders>
          </w:tcPr>
          <w:p w:rsidR="00B437E5" w:rsidRDefault="00B437E5">
            <w:pPr>
              <w:pStyle w:val="ConsPlusNormal"/>
              <w:jc w:val="center"/>
            </w:pPr>
            <w:r>
              <w:t>не более 1</w:t>
            </w:r>
          </w:p>
        </w:tc>
        <w:tc>
          <w:tcPr>
            <w:tcW w:w="1485" w:type="dxa"/>
            <w:tcBorders>
              <w:top w:val="single" w:sz="4" w:space="0" w:color="auto"/>
              <w:left w:val="nil"/>
              <w:bottom w:val="nil"/>
              <w:right w:val="nil"/>
            </w:tcBorders>
          </w:tcPr>
          <w:p w:rsidR="00B437E5" w:rsidRDefault="00B437E5">
            <w:pPr>
              <w:pStyle w:val="ConsPlusNormal"/>
              <w:jc w:val="center"/>
            </w:pPr>
            <w:r>
              <w:t>-</w:t>
            </w:r>
          </w:p>
        </w:tc>
        <w:tc>
          <w:tcPr>
            <w:tcW w:w="1815" w:type="dxa"/>
            <w:tcBorders>
              <w:top w:val="single" w:sz="4" w:space="0" w:color="auto"/>
              <w:left w:val="nil"/>
              <w:bottom w:val="nil"/>
              <w:right w:val="nil"/>
            </w:tcBorders>
          </w:tcPr>
          <w:p w:rsidR="00B437E5" w:rsidRDefault="00B437E5">
            <w:pPr>
              <w:pStyle w:val="ConsPlusNormal"/>
              <w:jc w:val="center"/>
            </w:pPr>
            <w:r>
              <w:t>-</w:t>
            </w:r>
          </w:p>
        </w:tc>
        <w:tc>
          <w:tcPr>
            <w:tcW w:w="1650" w:type="dxa"/>
            <w:tcBorders>
              <w:top w:val="single" w:sz="4" w:space="0" w:color="auto"/>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Масло сливочное, в том числе:</w:t>
            </w:r>
          </w:p>
        </w:tc>
        <w:tc>
          <w:tcPr>
            <w:tcW w:w="1320" w:type="dxa"/>
            <w:tcBorders>
              <w:top w:val="nil"/>
              <w:left w:val="nil"/>
              <w:bottom w:val="nil"/>
              <w:right w:val="nil"/>
            </w:tcBorders>
          </w:tcPr>
          <w:p w:rsidR="00B437E5" w:rsidRDefault="00B437E5">
            <w:pPr>
              <w:pStyle w:val="ConsPlusNormal"/>
              <w:jc w:val="center"/>
            </w:pPr>
          </w:p>
        </w:tc>
        <w:tc>
          <w:tcPr>
            <w:tcW w:w="1485" w:type="dxa"/>
            <w:tcBorders>
              <w:top w:val="nil"/>
              <w:left w:val="nil"/>
              <w:bottom w:val="nil"/>
              <w:right w:val="nil"/>
            </w:tcBorders>
          </w:tcPr>
          <w:p w:rsidR="00B437E5" w:rsidRDefault="00B437E5">
            <w:pPr>
              <w:pStyle w:val="ConsPlusNormal"/>
              <w:jc w:val="center"/>
            </w:pPr>
          </w:p>
        </w:tc>
        <w:tc>
          <w:tcPr>
            <w:tcW w:w="1485" w:type="dxa"/>
            <w:tcBorders>
              <w:top w:val="nil"/>
              <w:left w:val="nil"/>
              <w:bottom w:val="nil"/>
              <w:right w:val="nil"/>
            </w:tcBorders>
          </w:tcPr>
          <w:p w:rsidR="00B437E5" w:rsidRDefault="00B437E5">
            <w:pPr>
              <w:pStyle w:val="ConsPlusNormal"/>
              <w:jc w:val="center"/>
            </w:pPr>
          </w:p>
        </w:tc>
        <w:tc>
          <w:tcPr>
            <w:tcW w:w="1815" w:type="dxa"/>
            <w:tcBorders>
              <w:top w:val="nil"/>
              <w:left w:val="nil"/>
              <w:bottom w:val="nil"/>
              <w:right w:val="nil"/>
            </w:tcBorders>
          </w:tcPr>
          <w:p w:rsidR="00B437E5" w:rsidRDefault="00B437E5">
            <w:pPr>
              <w:pStyle w:val="ConsPlusNormal"/>
              <w:jc w:val="center"/>
            </w:pPr>
          </w:p>
        </w:tc>
        <w:tc>
          <w:tcPr>
            <w:tcW w:w="165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сладкосливочное и кислосливочное</w:t>
            </w:r>
          </w:p>
        </w:tc>
        <w:tc>
          <w:tcPr>
            <w:tcW w:w="1320" w:type="dxa"/>
            <w:tcBorders>
              <w:top w:val="nil"/>
              <w:left w:val="nil"/>
              <w:bottom w:val="nil"/>
              <w:right w:val="nil"/>
            </w:tcBorders>
          </w:tcPr>
          <w:p w:rsidR="00B437E5" w:rsidRDefault="00B437E5">
            <w:pPr>
              <w:pStyle w:val="ConsPlusNormal"/>
              <w:jc w:val="center"/>
            </w:pPr>
            <w:r>
              <w:t>-</w:t>
            </w:r>
          </w:p>
        </w:tc>
        <w:tc>
          <w:tcPr>
            <w:tcW w:w="1485" w:type="dxa"/>
            <w:tcBorders>
              <w:top w:val="nil"/>
              <w:left w:val="nil"/>
              <w:bottom w:val="nil"/>
              <w:right w:val="nil"/>
            </w:tcBorders>
          </w:tcPr>
          <w:p w:rsidR="00B437E5" w:rsidRDefault="00B437E5">
            <w:pPr>
              <w:pStyle w:val="ConsPlusNormal"/>
              <w:jc w:val="center"/>
            </w:pPr>
            <w:r>
              <w:t>-</w:t>
            </w:r>
          </w:p>
        </w:tc>
        <w:tc>
          <w:tcPr>
            <w:tcW w:w="1485" w:type="dxa"/>
            <w:tcBorders>
              <w:top w:val="nil"/>
              <w:left w:val="nil"/>
              <w:bottom w:val="nil"/>
              <w:right w:val="nil"/>
            </w:tcBorders>
          </w:tcPr>
          <w:p w:rsidR="00B437E5" w:rsidRDefault="00B437E5">
            <w:pPr>
              <w:pStyle w:val="ConsPlusNormal"/>
              <w:jc w:val="center"/>
            </w:pPr>
            <w:r>
              <w:t>-</w:t>
            </w:r>
          </w:p>
        </w:tc>
        <w:tc>
          <w:tcPr>
            <w:tcW w:w="1815" w:type="dxa"/>
            <w:tcBorders>
              <w:top w:val="nil"/>
              <w:left w:val="nil"/>
              <w:bottom w:val="nil"/>
              <w:right w:val="nil"/>
            </w:tcBorders>
          </w:tcPr>
          <w:p w:rsidR="00B437E5" w:rsidRDefault="00B437E5">
            <w:pPr>
              <w:pStyle w:val="ConsPlusNormal"/>
              <w:jc w:val="center"/>
            </w:pPr>
            <w:r>
              <w:t>не более 30</w:t>
            </w:r>
          </w:p>
        </w:tc>
        <w:tc>
          <w:tcPr>
            <w:tcW w:w="1650" w:type="dxa"/>
            <w:tcBorders>
              <w:top w:val="nil"/>
              <w:left w:val="nil"/>
              <w:bottom w:val="nil"/>
              <w:right w:val="nil"/>
            </w:tcBorders>
          </w:tcPr>
          <w:p w:rsidR="00B437E5" w:rsidRDefault="00B437E5">
            <w:pPr>
              <w:pStyle w:val="ConsPlusNormal"/>
              <w:jc w:val="center"/>
            </w:pPr>
            <w:r>
              <w:t>40 - 65</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несоленое</w:t>
            </w:r>
          </w:p>
        </w:tc>
        <w:tc>
          <w:tcPr>
            <w:tcW w:w="1320" w:type="dxa"/>
            <w:tcBorders>
              <w:top w:val="nil"/>
              <w:left w:val="nil"/>
              <w:bottom w:val="nil"/>
              <w:right w:val="nil"/>
            </w:tcBorders>
          </w:tcPr>
          <w:p w:rsidR="00B437E5" w:rsidRDefault="00B437E5">
            <w:pPr>
              <w:pStyle w:val="ConsPlusNormal"/>
              <w:jc w:val="center"/>
            </w:pPr>
            <w:r>
              <w:t>50 и более</w:t>
            </w:r>
          </w:p>
        </w:tc>
        <w:tc>
          <w:tcPr>
            <w:tcW w:w="1485" w:type="dxa"/>
            <w:tcBorders>
              <w:top w:val="nil"/>
              <w:left w:val="nil"/>
              <w:bottom w:val="nil"/>
              <w:right w:val="nil"/>
            </w:tcBorders>
          </w:tcPr>
          <w:p w:rsidR="00B437E5" w:rsidRDefault="00B437E5">
            <w:pPr>
              <w:pStyle w:val="ConsPlusNormal"/>
              <w:jc w:val="center"/>
            </w:pPr>
            <w:r>
              <w:t>14 - 46</w:t>
            </w:r>
          </w:p>
        </w:tc>
        <w:tc>
          <w:tcPr>
            <w:tcW w:w="1485" w:type="dxa"/>
            <w:tcBorders>
              <w:top w:val="nil"/>
              <w:left w:val="nil"/>
              <w:bottom w:val="nil"/>
              <w:right w:val="nil"/>
            </w:tcBorders>
          </w:tcPr>
          <w:p w:rsidR="00B437E5" w:rsidRDefault="00B437E5">
            <w:pPr>
              <w:pStyle w:val="ConsPlusNormal"/>
              <w:jc w:val="center"/>
            </w:pPr>
            <w:r>
              <w:t>-</w:t>
            </w:r>
          </w:p>
        </w:tc>
        <w:tc>
          <w:tcPr>
            <w:tcW w:w="1815" w:type="dxa"/>
            <w:tcBorders>
              <w:top w:val="nil"/>
              <w:left w:val="nil"/>
              <w:bottom w:val="nil"/>
              <w:right w:val="nil"/>
            </w:tcBorders>
          </w:tcPr>
          <w:p w:rsidR="00B437E5" w:rsidRDefault="00B437E5">
            <w:pPr>
              <w:pStyle w:val="ConsPlusNormal"/>
              <w:jc w:val="center"/>
            </w:pPr>
            <w:r>
              <w:t>-</w:t>
            </w:r>
          </w:p>
        </w:tc>
        <w:tc>
          <w:tcPr>
            <w:tcW w:w="165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соленое</w:t>
            </w:r>
          </w:p>
        </w:tc>
        <w:tc>
          <w:tcPr>
            <w:tcW w:w="1320" w:type="dxa"/>
            <w:tcBorders>
              <w:top w:val="nil"/>
              <w:left w:val="nil"/>
              <w:bottom w:val="nil"/>
              <w:right w:val="nil"/>
            </w:tcBorders>
          </w:tcPr>
          <w:p w:rsidR="00B437E5" w:rsidRDefault="00B437E5">
            <w:pPr>
              <w:pStyle w:val="ConsPlusNormal"/>
              <w:jc w:val="center"/>
            </w:pPr>
            <w:r>
              <w:t>50 и более</w:t>
            </w:r>
          </w:p>
        </w:tc>
        <w:tc>
          <w:tcPr>
            <w:tcW w:w="1485" w:type="dxa"/>
            <w:tcBorders>
              <w:top w:val="nil"/>
              <w:left w:val="nil"/>
              <w:bottom w:val="nil"/>
              <w:right w:val="nil"/>
            </w:tcBorders>
          </w:tcPr>
          <w:p w:rsidR="00B437E5" w:rsidRDefault="00B437E5">
            <w:pPr>
              <w:pStyle w:val="ConsPlusNormal"/>
              <w:jc w:val="center"/>
            </w:pPr>
            <w:r>
              <w:t>13 - 45</w:t>
            </w:r>
          </w:p>
        </w:tc>
        <w:tc>
          <w:tcPr>
            <w:tcW w:w="1485" w:type="dxa"/>
            <w:tcBorders>
              <w:top w:val="nil"/>
              <w:left w:val="nil"/>
              <w:bottom w:val="nil"/>
              <w:right w:val="nil"/>
            </w:tcBorders>
          </w:tcPr>
          <w:p w:rsidR="00B437E5" w:rsidRDefault="00B437E5">
            <w:pPr>
              <w:pStyle w:val="ConsPlusNormal"/>
              <w:jc w:val="center"/>
            </w:pPr>
            <w:r>
              <w:t>1</w:t>
            </w:r>
          </w:p>
        </w:tc>
        <w:tc>
          <w:tcPr>
            <w:tcW w:w="1815" w:type="dxa"/>
            <w:tcBorders>
              <w:top w:val="nil"/>
              <w:left w:val="nil"/>
              <w:bottom w:val="nil"/>
              <w:right w:val="nil"/>
            </w:tcBorders>
          </w:tcPr>
          <w:p w:rsidR="00B437E5" w:rsidRDefault="00B437E5">
            <w:pPr>
              <w:pStyle w:val="ConsPlusNormal"/>
              <w:jc w:val="center"/>
            </w:pPr>
            <w:r>
              <w:t>-</w:t>
            </w:r>
          </w:p>
        </w:tc>
        <w:tc>
          <w:tcPr>
            <w:tcW w:w="165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lastRenderedPageBreak/>
              <w:t>с компонентами</w:t>
            </w:r>
          </w:p>
        </w:tc>
        <w:tc>
          <w:tcPr>
            <w:tcW w:w="1320" w:type="dxa"/>
            <w:tcBorders>
              <w:top w:val="nil"/>
              <w:left w:val="nil"/>
              <w:bottom w:val="nil"/>
              <w:right w:val="nil"/>
            </w:tcBorders>
          </w:tcPr>
          <w:p w:rsidR="00B437E5" w:rsidRDefault="00B437E5">
            <w:pPr>
              <w:pStyle w:val="ConsPlusNormal"/>
              <w:jc w:val="center"/>
            </w:pPr>
            <w:r>
              <w:t>50 - 69</w:t>
            </w:r>
          </w:p>
        </w:tc>
        <w:tc>
          <w:tcPr>
            <w:tcW w:w="1485" w:type="dxa"/>
            <w:tcBorders>
              <w:top w:val="nil"/>
              <w:left w:val="nil"/>
              <w:bottom w:val="nil"/>
              <w:right w:val="nil"/>
            </w:tcBorders>
          </w:tcPr>
          <w:p w:rsidR="00B437E5" w:rsidRDefault="00B437E5">
            <w:pPr>
              <w:pStyle w:val="ConsPlusNormal"/>
              <w:jc w:val="center"/>
            </w:pPr>
            <w:r>
              <w:t>16 - 45</w:t>
            </w:r>
          </w:p>
        </w:tc>
        <w:tc>
          <w:tcPr>
            <w:tcW w:w="1485" w:type="dxa"/>
            <w:tcBorders>
              <w:top w:val="nil"/>
              <w:left w:val="nil"/>
              <w:bottom w:val="nil"/>
              <w:right w:val="nil"/>
            </w:tcBorders>
          </w:tcPr>
          <w:p w:rsidR="00B437E5" w:rsidRDefault="00B437E5">
            <w:pPr>
              <w:pStyle w:val="ConsPlusNormal"/>
              <w:jc w:val="center"/>
            </w:pPr>
            <w:r>
              <w:t>-</w:t>
            </w:r>
          </w:p>
        </w:tc>
        <w:tc>
          <w:tcPr>
            <w:tcW w:w="1815" w:type="dxa"/>
            <w:tcBorders>
              <w:top w:val="nil"/>
              <w:left w:val="nil"/>
              <w:bottom w:val="nil"/>
              <w:right w:val="nil"/>
            </w:tcBorders>
          </w:tcPr>
          <w:p w:rsidR="00B437E5" w:rsidRDefault="00B437E5">
            <w:pPr>
              <w:pStyle w:val="ConsPlusNormal"/>
              <w:jc w:val="center"/>
            </w:pPr>
            <w:r>
              <w:t>-</w:t>
            </w:r>
          </w:p>
        </w:tc>
        <w:tc>
          <w:tcPr>
            <w:tcW w:w="165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Паста масляная сладкосливочная и кислосливочная:</w:t>
            </w:r>
          </w:p>
        </w:tc>
        <w:tc>
          <w:tcPr>
            <w:tcW w:w="1320" w:type="dxa"/>
            <w:tcBorders>
              <w:top w:val="nil"/>
              <w:left w:val="nil"/>
              <w:bottom w:val="nil"/>
              <w:right w:val="nil"/>
            </w:tcBorders>
          </w:tcPr>
          <w:p w:rsidR="00B437E5" w:rsidRDefault="00B437E5">
            <w:pPr>
              <w:pStyle w:val="ConsPlusNormal"/>
              <w:jc w:val="center"/>
            </w:pPr>
            <w:r>
              <w:t>-</w:t>
            </w:r>
          </w:p>
        </w:tc>
        <w:tc>
          <w:tcPr>
            <w:tcW w:w="1485" w:type="dxa"/>
            <w:tcBorders>
              <w:top w:val="nil"/>
              <w:left w:val="nil"/>
              <w:bottom w:val="nil"/>
              <w:right w:val="nil"/>
            </w:tcBorders>
          </w:tcPr>
          <w:p w:rsidR="00B437E5" w:rsidRDefault="00B437E5">
            <w:pPr>
              <w:pStyle w:val="ConsPlusNormal"/>
              <w:jc w:val="center"/>
            </w:pPr>
            <w:r>
              <w:t>-</w:t>
            </w:r>
          </w:p>
        </w:tc>
        <w:tc>
          <w:tcPr>
            <w:tcW w:w="1485" w:type="dxa"/>
            <w:tcBorders>
              <w:top w:val="nil"/>
              <w:left w:val="nil"/>
              <w:bottom w:val="nil"/>
              <w:right w:val="nil"/>
            </w:tcBorders>
          </w:tcPr>
          <w:p w:rsidR="00B437E5" w:rsidRDefault="00B437E5">
            <w:pPr>
              <w:pStyle w:val="ConsPlusNormal"/>
              <w:jc w:val="center"/>
            </w:pPr>
            <w:r>
              <w:t>-</w:t>
            </w:r>
          </w:p>
        </w:tc>
        <w:tc>
          <w:tcPr>
            <w:tcW w:w="1815" w:type="dxa"/>
            <w:tcBorders>
              <w:top w:val="nil"/>
              <w:left w:val="nil"/>
              <w:bottom w:val="nil"/>
              <w:right w:val="nil"/>
            </w:tcBorders>
          </w:tcPr>
          <w:p w:rsidR="00B437E5" w:rsidRDefault="00B437E5">
            <w:pPr>
              <w:pStyle w:val="ConsPlusNormal"/>
              <w:jc w:val="center"/>
            </w:pPr>
            <w:r>
              <w:t>не более 33</w:t>
            </w:r>
          </w:p>
        </w:tc>
        <w:tc>
          <w:tcPr>
            <w:tcW w:w="1650" w:type="dxa"/>
            <w:tcBorders>
              <w:top w:val="nil"/>
              <w:left w:val="nil"/>
              <w:bottom w:val="nil"/>
              <w:right w:val="nil"/>
            </w:tcBorders>
          </w:tcPr>
          <w:p w:rsidR="00B437E5" w:rsidRDefault="00B437E5">
            <w:pPr>
              <w:pStyle w:val="ConsPlusNormal"/>
              <w:jc w:val="center"/>
            </w:pPr>
            <w:r>
              <w:t>40-65</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несоленая</w:t>
            </w:r>
          </w:p>
        </w:tc>
        <w:tc>
          <w:tcPr>
            <w:tcW w:w="1320" w:type="dxa"/>
            <w:tcBorders>
              <w:top w:val="nil"/>
              <w:left w:val="nil"/>
              <w:bottom w:val="nil"/>
              <w:right w:val="nil"/>
            </w:tcBorders>
          </w:tcPr>
          <w:p w:rsidR="00B437E5" w:rsidRDefault="00B437E5">
            <w:pPr>
              <w:pStyle w:val="ConsPlusNormal"/>
              <w:jc w:val="center"/>
            </w:pPr>
            <w:r>
              <w:t>39 - 49</w:t>
            </w:r>
          </w:p>
        </w:tc>
        <w:tc>
          <w:tcPr>
            <w:tcW w:w="1485" w:type="dxa"/>
            <w:tcBorders>
              <w:top w:val="nil"/>
              <w:left w:val="nil"/>
              <w:bottom w:val="nil"/>
              <w:right w:val="nil"/>
            </w:tcBorders>
          </w:tcPr>
          <w:p w:rsidR="00B437E5" w:rsidRDefault="00B437E5">
            <w:pPr>
              <w:pStyle w:val="ConsPlusNormal"/>
              <w:jc w:val="center"/>
            </w:pPr>
            <w:r>
              <w:t>56 - 47</w:t>
            </w:r>
          </w:p>
        </w:tc>
        <w:tc>
          <w:tcPr>
            <w:tcW w:w="1485" w:type="dxa"/>
            <w:tcBorders>
              <w:top w:val="nil"/>
              <w:left w:val="nil"/>
              <w:bottom w:val="nil"/>
              <w:right w:val="nil"/>
            </w:tcBorders>
          </w:tcPr>
          <w:p w:rsidR="00B437E5" w:rsidRDefault="00B437E5">
            <w:pPr>
              <w:pStyle w:val="ConsPlusNormal"/>
              <w:jc w:val="center"/>
            </w:pPr>
            <w:r>
              <w:t>-</w:t>
            </w:r>
          </w:p>
        </w:tc>
        <w:tc>
          <w:tcPr>
            <w:tcW w:w="1815" w:type="dxa"/>
            <w:tcBorders>
              <w:top w:val="nil"/>
              <w:left w:val="nil"/>
              <w:bottom w:val="nil"/>
              <w:right w:val="nil"/>
            </w:tcBorders>
          </w:tcPr>
          <w:p w:rsidR="00B437E5" w:rsidRDefault="00B437E5">
            <w:pPr>
              <w:pStyle w:val="ConsPlusNormal"/>
              <w:jc w:val="center"/>
            </w:pPr>
            <w:r>
              <w:t>-</w:t>
            </w:r>
          </w:p>
        </w:tc>
        <w:tc>
          <w:tcPr>
            <w:tcW w:w="165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соленая</w:t>
            </w:r>
          </w:p>
        </w:tc>
        <w:tc>
          <w:tcPr>
            <w:tcW w:w="1320" w:type="dxa"/>
            <w:tcBorders>
              <w:top w:val="nil"/>
              <w:left w:val="nil"/>
              <w:bottom w:val="nil"/>
              <w:right w:val="nil"/>
            </w:tcBorders>
          </w:tcPr>
          <w:p w:rsidR="00B437E5" w:rsidRDefault="00B437E5">
            <w:pPr>
              <w:pStyle w:val="ConsPlusNormal"/>
              <w:jc w:val="center"/>
            </w:pPr>
            <w:r>
              <w:t>39 - 49</w:t>
            </w:r>
          </w:p>
        </w:tc>
        <w:tc>
          <w:tcPr>
            <w:tcW w:w="1485" w:type="dxa"/>
            <w:tcBorders>
              <w:top w:val="nil"/>
              <w:left w:val="nil"/>
              <w:bottom w:val="nil"/>
              <w:right w:val="nil"/>
            </w:tcBorders>
          </w:tcPr>
          <w:p w:rsidR="00B437E5" w:rsidRDefault="00B437E5">
            <w:pPr>
              <w:pStyle w:val="ConsPlusNormal"/>
              <w:jc w:val="center"/>
            </w:pPr>
            <w:r>
              <w:t>55 - 46</w:t>
            </w:r>
          </w:p>
        </w:tc>
        <w:tc>
          <w:tcPr>
            <w:tcW w:w="1485" w:type="dxa"/>
            <w:tcBorders>
              <w:top w:val="nil"/>
              <w:left w:val="nil"/>
              <w:bottom w:val="nil"/>
              <w:right w:val="nil"/>
            </w:tcBorders>
          </w:tcPr>
          <w:p w:rsidR="00B437E5" w:rsidRDefault="00B437E5">
            <w:pPr>
              <w:pStyle w:val="ConsPlusNormal"/>
              <w:jc w:val="center"/>
            </w:pPr>
            <w:r>
              <w:t>1</w:t>
            </w:r>
          </w:p>
        </w:tc>
        <w:tc>
          <w:tcPr>
            <w:tcW w:w="1815" w:type="dxa"/>
            <w:tcBorders>
              <w:top w:val="nil"/>
              <w:left w:val="nil"/>
              <w:bottom w:val="nil"/>
              <w:right w:val="nil"/>
            </w:tcBorders>
          </w:tcPr>
          <w:p w:rsidR="00B437E5" w:rsidRDefault="00B437E5">
            <w:pPr>
              <w:pStyle w:val="ConsPlusNormal"/>
              <w:jc w:val="center"/>
            </w:pPr>
            <w:r>
              <w:t>-</w:t>
            </w:r>
          </w:p>
        </w:tc>
        <w:tc>
          <w:tcPr>
            <w:tcW w:w="165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437E5" w:rsidRDefault="00B437E5">
            <w:pPr>
              <w:pStyle w:val="ConsPlusNormal"/>
            </w:pPr>
            <w:r>
              <w:t>с компонентами</w:t>
            </w:r>
          </w:p>
        </w:tc>
        <w:tc>
          <w:tcPr>
            <w:tcW w:w="1320" w:type="dxa"/>
            <w:tcBorders>
              <w:top w:val="nil"/>
              <w:left w:val="nil"/>
              <w:bottom w:val="nil"/>
              <w:right w:val="nil"/>
            </w:tcBorders>
          </w:tcPr>
          <w:p w:rsidR="00B437E5" w:rsidRDefault="00B437E5">
            <w:pPr>
              <w:pStyle w:val="ConsPlusNormal"/>
              <w:jc w:val="center"/>
            </w:pPr>
            <w:r>
              <w:t>39 - 49</w:t>
            </w:r>
          </w:p>
        </w:tc>
        <w:tc>
          <w:tcPr>
            <w:tcW w:w="1485" w:type="dxa"/>
            <w:tcBorders>
              <w:top w:val="nil"/>
              <w:left w:val="nil"/>
              <w:bottom w:val="nil"/>
              <w:right w:val="nil"/>
            </w:tcBorders>
          </w:tcPr>
          <w:p w:rsidR="00B437E5" w:rsidRDefault="00B437E5">
            <w:pPr>
              <w:pStyle w:val="ConsPlusNormal"/>
              <w:jc w:val="center"/>
            </w:pPr>
            <w:r>
              <w:t>40 - 55</w:t>
            </w:r>
          </w:p>
        </w:tc>
        <w:tc>
          <w:tcPr>
            <w:tcW w:w="1485" w:type="dxa"/>
            <w:tcBorders>
              <w:top w:val="nil"/>
              <w:left w:val="nil"/>
              <w:bottom w:val="nil"/>
              <w:right w:val="nil"/>
            </w:tcBorders>
          </w:tcPr>
          <w:p w:rsidR="00B437E5" w:rsidRDefault="00B437E5">
            <w:pPr>
              <w:pStyle w:val="ConsPlusNormal"/>
              <w:jc w:val="center"/>
            </w:pPr>
            <w:r>
              <w:t>-</w:t>
            </w:r>
          </w:p>
        </w:tc>
        <w:tc>
          <w:tcPr>
            <w:tcW w:w="1815" w:type="dxa"/>
            <w:tcBorders>
              <w:top w:val="nil"/>
              <w:left w:val="nil"/>
              <w:bottom w:val="nil"/>
              <w:right w:val="nil"/>
            </w:tcBorders>
          </w:tcPr>
          <w:p w:rsidR="00B437E5" w:rsidRDefault="00B437E5">
            <w:pPr>
              <w:pStyle w:val="ConsPlusNormal"/>
              <w:jc w:val="center"/>
            </w:pPr>
            <w:r>
              <w:t>-</w:t>
            </w:r>
          </w:p>
        </w:tc>
        <w:tc>
          <w:tcPr>
            <w:tcW w:w="165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B437E5" w:rsidRDefault="00B437E5">
            <w:pPr>
              <w:pStyle w:val="ConsPlusNormal"/>
            </w:pPr>
            <w:r>
              <w:t>Жир молочный</w:t>
            </w:r>
          </w:p>
        </w:tc>
        <w:tc>
          <w:tcPr>
            <w:tcW w:w="1320" w:type="dxa"/>
            <w:tcBorders>
              <w:top w:val="nil"/>
              <w:left w:val="nil"/>
              <w:bottom w:val="single" w:sz="4" w:space="0" w:color="auto"/>
              <w:right w:val="nil"/>
            </w:tcBorders>
          </w:tcPr>
          <w:p w:rsidR="00B437E5" w:rsidRDefault="00B437E5">
            <w:pPr>
              <w:pStyle w:val="ConsPlusNormal"/>
              <w:jc w:val="center"/>
            </w:pPr>
            <w:r>
              <w:t>не менее 99,8</w:t>
            </w:r>
          </w:p>
        </w:tc>
        <w:tc>
          <w:tcPr>
            <w:tcW w:w="1485" w:type="dxa"/>
            <w:tcBorders>
              <w:top w:val="nil"/>
              <w:left w:val="nil"/>
              <w:bottom w:val="single" w:sz="4" w:space="0" w:color="auto"/>
              <w:right w:val="nil"/>
            </w:tcBorders>
          </w:tcPr>
          <w:p w:rsidR="00B437E5" w:rsidRDefault="00B437E5">
            <w:pPr>
              <w:pStyle w:val="ConsPlusNormal"/>
              <w:jc w:val="center"/>
            </w:pPr>
            <w:r>
              <w:t>не более 0,2</w:t>
            </w:r>
          </w:p>
        </w:tc>
        <w:tc>
          <w:tcPr>
            <w:tcW w:w="1485" w:type="dxa"/>
            <w:tcBorders>
              <w:top w:val="nil"/>
              <w:left w:val="nil"/>
              <w:bottom w:val="single" w:sz="4" w:space="0" w:color="auto"/>
              <w:right w:val="nil"/>
            </w:tcBorders>
          </w:tcPr>
          <w:p w:rsidR="00B437E5" w:rsidRDefault="00B437E5">
            <w:pPr>
              <w:pStyle w:val="ConsPlusNormal"/>
              <w:jc w:val="center"/>
            </w:pPr>
            <w:r>
              <w:t>-</w:t>
            </w:r>
          </w:p>
        </w:tc>
        <w:tc>
          <w:tcPr>
            <w:tcW w:w="1815" w:type="dxa"/>
            <w:tcBorders>
              <w:top w:val="nil"/>
              <w:left w:val="nil"/>
              <w:bottom w:val="single" w:sz="4" w:space="0" w:color="auto"/>
              <w:right w:val="nil"/>
            </w:tcBorders>
          </w:tcPr>
          <w:p w:rsidR="00B437E5" w:rsidRDefault="00B437E5">
            <w:pPr>
              <w:pStyle w:val="ConsPlusNormal"/>
              <w:jc w:val="center"/>
            </w:pPr>
            <w:r>
              <w:t>-</w:t>
            </w:r>
          </w:p>
        </w:tc>
        <w:tc>
          <w:tcPr>
            <w:tcW w:w="1650" w:type="dxa"/>
            <w:tcBorders>
              <w:top w:val="nil"/>
              <w:left w:val="nil"/>
              <w:bottom w:val="single" w:sz="4" w:space="0" w:color="auto"/>
              <w:right w:val="nil"/>
            </w:tcBorders>
          </w:tcPr>
          <w:p w:rsidR="00B437E5" w:rsidRDefault="00B437E5">
            <w:pPr>
              <w:pStyle w:val="ConsPlusNormal"/>
              <w:jc w:val="center"/>
            </w:pPr>
            <w:r>
              <w:t>-</w:t>
            </w:r>
          </w:p>
        </w:tc>
      </w:tr>
    </w:tbl>
    <w:p w:rsidR="00B437E5" w:rsidRDefault="00B437E5">
      <w:pPr>
        <w:pStyle w:val="ConsPlusNormal"/>
        <w:ind w:firstLine="540"/>
        <w:jc w:val="both"/>
      </w:pPr>
    </w:p>
    <w:p w:rsidR="00B437E5" w:rsidRDefault="00B437E5">
      <w:pPr>
        <w:pStyle w:val="ConsPlusNormal"/>
        <w:jc w:val="right"/>
      </w:pPr>
      <w:r>
        <w:t>Таблица 3</w:t>
      </w:r>
    </w:p>
    <w:p w:rsidR="00B437E5" w:rsidRDefault="00B437E5">
      <w:pPr>
        <w:pStyle w:val="ConsPlusNormal"/>
        <w:ind w:firstLine="540"/>
        <w:jc w:val="both"/>
      </w:pPr>
    </w:p>
    <w:p w:rsidR="00B437E5" w:rsidRDefault="00B437E5">
      <w:pPr>
        <w:pStyle w:val="ConsPlusNormal"/>
        <w:jc w:val="center"/>
      </w:pPr>
      <w:r>
        <w:t>Спред сливочно-растительный,</w:t>
      </w:r>
    </w:p>
    <w:p w:rsidR="00B437E5" w:rsidRDefault="00B437E5">
      <w:pPr>
        <w:pStyle w:val="ConsPlusNormal"/>
        <w:jc w:val="center"/>
      </w:pPr>
      <w:r>
        <w:t>смесь топленая сливочно-растительная</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3"/>
        <w:gridCol w:w="1350"/>
        <w:gridCol w:w="1495"/>
        <w:gridCol w:w="1693"/>
        <w:gridCol w:w="2022"/>
        <w:gridCol w:w="1768"/>
      </w:tblGrid>
      <w:tr w:rsidR="00B437E5">
        <w:tc>
          <w:tcPr>
            <w:tcW w:w="1993" w:type="dxa"/>
          </w:tcPr>
          <w:p w:rsidR="00B437E5" w:rsidRDefault="00B437E5">
            <w:pPr>
              <w:pStyle w:val="ConsPlusNormal"/>
              <w:jc w:val="center"/>
            </w:pPr>
            <w:r>
              <w:t>Наименование продукта</w:t>
            </w:r>
          </w:p>
        </w:tc>
        <w:tc>
          <w:tcPr>
            <w:tcW w:w="1350" w:type="dxa"/>
          </w:tcPr>
          <w:p w:rsidR="00B437E5" w:rsidRDefault="00B437E5">
            <w:pPr>
              <w:pStyle w:val="ConsPlusNormal"/>
              <w:jc w:val="center"/>
            </w:pPr>
            <w:r>
              <w:t>Массовая доля общего жира, %</w:t>
            </w:r>
          </w:p>
        </w:tc>
        <w:tc>
          <w:tcPr>
            <w:tcW w:w="1495" w:type="dxa"/>
          </w:tcPr>
          <w:p w:rsidR="00B437E5" w:rsidRDefault="00B437E5">
            <w:pPr>
              <w:pStyle w:val="ConsPlusNormal"/>
              <w:jc w:val="center"/>
            </w:pPr>
            <w:r>
              <w:t>Массовая доля молочного жира в жировой фазе, %</w:t>
            </w:r>
          </w:p>
        </w:tc>
        <w:tc>
          <w:tcPr>
            <w:tcW w:w="1693" w:type="dxa"/>
          </w:tcPr>
          <w:p w:rsidR="00B437E5" w:rsidRDefault="00B437E5">
            <w:pPr>
              <w:pStyle w:val="ConsPlusNormal"/>
              <w:jc w:val="center"/>
            </w:pPr>
            <w:r>
              <w:t>Массовая доля линолевой кислоты в жире, выделенном из продукта, %</w:t>
            </w:r>
          </w:p>
        </w:tc>
        <w:tc>
          <w:tcPr>
            <w:tcW w:w="2022" w:type="dxa"/>
          </w:tcPr>
          <w:p w:rsidR="00B437E5" w:rsidRDefault="00B437E5">
            <w:pPr>
              <w:pStyle w:val="ConsPlusNormal"/>
              <w:jc w:val="center"/>
            </w:pPr>
            <w:r>
              <w:t>Массовая доля трансизомеров олеиновой кислоты в жире, выделенном из продукта, в пересчете на метилэлаидат, %</w:t>
            </w:r>
          </w:p>
        </w:tc>
        <w:tc>
          <w:tcPr>
            <w:tcW w:w="1768" w:type="dxa"/>
          </w:tcPr>
          <w:p w:rsidR="00B437E5" w:rsidRDefault="00B437E5">
            <w:pPr>
              <w:pStyle w:val="ConsPlusNormal"/>
              <w:jc w:val="center"/>
            </w:pPr>
            <w:r>
              <w:t>Температура плавления жира, °C, не более</w:t>
            </w:r>
          </w:p>
        </w:tc>
      </w:tr>
      <w:tr w:rsidR="00B437E5">
        <w:tc>
          <w:tcPr>
            <w:tcW w:w="1993" w:type="dxa"/>
          </w:tcPr>
          <w:p w:rsidR="00B437E5" w:rsidRDefault="00B437E5">
            <w:pPr>
              <w:pStyle w:val="ConsPlusNormal"/>
              <w:jc w:val="center"/>
            </w:pPr>
            <w:r>
              <w:t>1</w:t>
            </w:r>
          </w:p>
        </w:tc>
        <w:tc>
          <w:tcPr>
            <w:tcW w:w="1350" w:type="dxa"/>
          </w:tcPr>
          <w:p w:rsidR="00B437E5" w:rsidRDefault="00B437E5">
            <w:pPr>
              <w:pStyle w:val="ConsPlusNormal"/>
              <w:jc w:val="center"/>
            </w:pPr>
            <w:r>
              <w:t>2</w:t>
            </w:r>
          </w:p>
        </w:tc>
        <w:tc>
          <w:tcPr>
            <w:tcW w:w="1495" w:type="dxa"/>
          </w:tcPr>
          <w:p w:rsidR="00B437E5" w:rsidRDefault="00B437E5">
            <w:pPr>
              <w:pStyle w:val="ConsPlusNormal"/>
              <w:jc w:val="center"/>
            </w:pPr>
            <w:r>
              <w:t>3</w:t>
            </w:r>
          </w:p>
        </w:tc>
        <w:tc>
          <w:tcPr>
            <w:tcW w:w="1693" w:type="dxa"/>
          </w:tcPr>
          <w:p w:rsidR="00B437E5" w:rsidRDefault="00B437E5">
            <w:pPr>
              <w:pStyle w:val="ConsPlusNormal"/>
              <w:jc w:val="center"/>
            </w:pPr>
            <w:r>
              <w:t>4</w:t>
            </w:r>
          </w:p>
        </w:tc>
        <w:tc>
          <w:tcPr>
            <w:tcW w:w="2022" w:type="dxa"/>
          </w:tcPr>
          <w:p w:rsidR="00B437E5" w:rsidRDefault="00B437E5">
            <w:pPr>
              <w:pStyle w:val="ConsPlusNormal"/>
              <w:jc w:val="center"/>
            </w:pPr>
            <w:r>
              <w:t>5</w:t>
            </w:r>
          </w:p>
        </w:tc>
        <w:tc>
          <w:tcPr>
            <w:tcW w:w="1768" w:type="dxa"/>
          </w:tcPr>
          <w:p w:rsidR="00B437E5" w:rsidRDefault="00B437E5">
            <w:pPr>
              <w:pStyle w:val="ConsPlusNormal"/>
              <w:jc w:val="center"/>
            </w:pPr>
            <w:r>
              <w:t>6</w:t>
            </w:r>
          </w:p>
        </w:tc>
      </w:tr>
      <w:tr w:rsidR="00B437E5">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B437E5" w:rsidRDefault="00B437E5">
            <w:pPr>
              <w:pStyle w:val="ConsPlusNormal"/>
            </w:pPr>
            <w:r>
              <w:t>Спред сливочно-растительный</w:t>
            </w:r>
          </w:p>
        </w:tc>
        <w:tc>
          <w:tcPr>
            <w:tcW w:w="1350" w:type="dxa"/>
            <w:tcBorders>
              <w:left w:val="nil"/>
              <w:bottom w:val="nil"/>
              <w:right w:val="nil"/>
            </w:tcBorders>
          </w:tcPr>
          <w:p w:rsidR="00B437E5" w:rsidRDefault="00B437E5">
            <w:pPr>
              <w:pStyle w:val="ConsPlusNormal"/>
              <w:jc w:val="center"/>
            </w:pPr>
            <w:r>
              <w:t>39 - 95</w:t>
            </w:r>
          </w:p>
        </w:tc>
        <w:tc>
          <w:tcPr>
            <w:tcW w:w="1495" w:type="dxa"/>
            <w:tcBorders>
              <w:left w:val="nil"/>
              <w:bottom w:val="nil"/>
              <w:right w:val="nil"/>
            </w:tcBorders>
          </w:tcPr>
          <w:p w:rsidR="00B437E5" w:rsidRDefault="00B437E5">
            <w:pPr>
              <w:pStyle w:val="ConsPlusNormal"/>
              <w:jc w:val="center"/>
            </w:pPr>
            <w:r>
              <w:t>не менее 50</w:t>
            </w:r>
          </w:p>
        </w:tc>
        <w:tc>
          <w:tcPr>
            <w:tcW w:w="1693" w:type="dxa"/>
            <w:tcBorders>
              <w:left w:val="nil"/>
              <w:bottom w:val="nil"/>
              <w:right w:val="nil"/>
            </w:tcBorders>
          </w:tcPr>
          <w:p w:rsidR="00B437E5" w:rsidRDefault="00B437E5">
            <w:pPr>
              <w:pStyle w:val="ConsPlusNormal"/>
              <w:jc w:val="center"/>
            </w:pPr>
            <w:r>
              <w:t>10 - 35</w:t>
            </w:r>
          </w:p>
        </w:tc>
        <w:tc>
          <w:tcPr>
            <w:tcW w:w="2022" w:type="dxa"/>
            <w:tcBorders>
              <w:left w:val="nil"/>
              <w:bottom w:val="nil"/>
              <w:right w:val="nil"/>
            </w:tcBorders>
          </w:tcPr>
          <w:p w:rsidR="00B437E5" w:rsidRDefault="00B437E5">
            <w:pPr>
              <w:pStyle w:val="ConsPlusNormal"/>
              <w:jc w:val="center"/>
            </w:pPr>
            <w:r>
              <w:t>8</w:t>
            </w:r>
          </w:p>
        </w:tc>
        <w:tc>
          <w:tcPr>
            <w:tcW w:w="1768" w:type="dxa"/>
            <w:tcBorders>
              <w:left w:val="nil"/>
              <w:bottom w:val="nil"/>
              <w:right w:val="nil"/>
            </w:tcBorders>
          </w:tcPr>
          <w:p w:rsidR="00B437E5" w:rsidRDefault="00B437E5">
            <w:pPr>
              <w:pStyle w:val="ConsPlusNormal"/>
              <w:jc w:val="center"/>
            </w:pPr>
            <w:r>
              <w:t>36</w:t>
            </w:r>
          </w:p>
        </w:tc>
      </w:tr>
      <w:tr w:rsidR="00B437E5">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B437E5" w:rsidRDefault="00B437E5">
            <w:pPr>
              <w:pStyle w:val="ConsPlusNormal"/>
            </w:pPr>
            <w:r>
              <w:t>Смесь топленая сливочно-</w:t>
            </w:r>
            <w:r>
              <w:lastRenderedPageBreak/>
              <w:t>растительная</w:t>
            </w:r>
          </w:p>
        </w:tc>
        <w:tc>
          <w:tcPr>
            <w:tcW w:w="1350" w:type="dxa"/>
            <w:tcBorders>
              <w:top w:val="nil"/>
              <w:left w:val="nil"/>
              <w:right w:val="nil"/>
            </w:tcBorders>
          </w:tcPr>
          <w:p w:rsidR="00B437E5" w:rsidRDefault="00B437E5">
            <w:pPr>
              <w:pStyle w:val="ConsPlusNormal"/>
              <w:jc w:val="center"/>
            </w:pPr>
            <w:r>
              <w:lastRenderedPageBreak/>
              <w:t>не менее 99</w:t>
            </w:r>
          </w:p>
        </w:tc>
        <w:tc>
          <w:tcPr>
            <w:tcW w:w="1495" w:type="dxa"/>
            <w:tcBorders>
              <w:top w:val="nil"/>
              <w:left w:val="nil"/>
              <w:right w:val="nil"/>
            </w:tcBorders>
          </w:tcPr>
          <w:p w:rsidR="00B437E5" w:rsidRDefault="00B437E5">
            <w:pPr>
              <w:pStyle w:val="ConsPlusNormal"/>
              <w:jc w:val="center"/>
            </w:pPr>
            <w:r>
              <w:t>не менее 50</w:t>
            </w:r>
          </w:p>
        </w:tc>
        <w:tc>
          <w:tcPr>
            <w:tcW w:w="1693" w:type="dxa"/>
            <w:tcBorders>
              <w:top w:val="nil"/>
              <w:left w:val="nil"/>
              <w:right w:val="nil"/>
            </w:tcBorders>
          </w:tcPr>
          <w:p w:rsidR="00B437E5" w:rsidRDefault="00B437E5">
            <w:pPr>
              <w:pStyle w:val="ConsPlusNormal"/>
              <w:jc w:val="center"/>
            </w:pPr>
            <w:r>
              <w:t>10 - 35</w:t>
            </w:r>
          </w:p>
        </w:tc>
        <w:tc>
          <w:tcPr>
            <w:tcW w:w="2022" w:type="dxa"/>
            <w:tcBorders>
              <w:top w:val="nil"/>
              <w:left w:val="nil"/>
              <w:right w:val="nil"/>
            </w:tcBorders>
          </w:tcPr>
          <w:p w:rsidR="00B437E5" w:rsidRDefault="00B437E5">
            <w:pPr>
              <w:pStyle w:val="ConsPlusNormal"/>
              <w:jc w:val="center"/>
            </w:pPr>
            <w:r>
              <w:t>8</w:t>
            </w:r>
          </w:p>
        </w:tc>
        <w:tc>
          <w:tcPr>
            <w:tcW w:w="1768" w:type="dxa"/>
            <w:tcBorders>
              <w:top w:val="nil"/>
              <w:left w:val="nil"/>
              <w:right w:val="nil"/>
            </w:tcBorders>
          </w:tcPr>
          <w:p w:rsidR="00B437E5" w:rsidRDefault="00B437E5">
            <w:pPr>
              <w:pStyle w:val="ConsPlusNormal"/>
              <w:jc w:val="center"/>
            </w:pPr>
            <w:r>
              <w:t>36</w:t>
            </w:r>
          </w:p>
        </w:tc>
      </w:tr>
    </w:tbl>
    <w:p w:rsidR="00B437E5" w:rsidRDefault="00B437E5">
      <w:pPr>
        <w:pStyle w:val="ConsPlusNormal"/>
        <w:ind w:firstLine="540"/>
        <w:jc w:val="both"/>
      </w:pPr>
    </w:p>
    <w:p w:rsidR="00B437E5" w:rsidRDefault="00B437E5">
      <w:pPr>
        <w:pStyle w:val="ConsPlusNormal"/>
        <w:jc w:val="right"/>
      </w:pPr>
      <w:r>
        <w:t>Таблица 4</w:t>
      </w:r>
    </w:p>
    <w:p w:rsidR="00B437E5" w:rsidRDefault="00B437E5">
      <w:pPr>
        <w:pStyle w:val="ConsPlusNormal"/>
        <w:ind w:firstLine="540"/>
        <w:jc w:val="both"/>
      </w:pPr>
    </w:p>
    <w:p w:rsidR="00B437E5" w:rsidRDefault="00B437E5">
      <w:pPr>
        <w:pStyle w:val="ConsPlusNormal"/>
        <w:jc w:val="center"/>
      </w:pPr>
      <w:r>
        <w:t>Сыр, сырный продукт</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3"/>
        <w:gridCol w:w="1247"/>
        <w:gridCol w:w="1920"/>
        <w:gridCol w:w="1920"/>
        <w:gridCol w:w="2160"/>
      </w:tblGrid>
      <w:tr w:rsidR="00B437E5">
        <w:tc>
          <w:tcPr>
            <w:tcW w:w="2533" w:type="dxa"/>
            <w:vMerge w:val="restart"/>
            <w:tcBorders>
              <w:top w:val="single" w:sz="4" w:space="0" w:color="auto"/>
              <w:bottom w:val="single" w:sz="4" w:space="0" w:color="auto"/>
            </w:tcBorders>
          </w:tcPr>
          <w:p w:rsidR="00B437E5" w:rsidRDefault="00B437E5">
            <w:pPr>
              <w:pStyle w:val="ConsPlusNormal"/>
              <w:jc w:val="center"/>
            </w:pPr>
            <w:r>
              <w:t>Наименование продукта</w:t>
            </w:r>
          </w:p>
        </w:tc>
        <w:tc>
          <w:tcPr>
            <w:tcW w:w="7247" w:type="dxa"/>
            <w:gridSpan w:val="4"/>
            <w:tcBorders>
              <w:top w:val="single" w:sz="4" w:space="0" w:color="auto"/>
              <w:bottom w:val="single" w:sz="4" w:space="0" w:color="auto"/>
            </w:tcBorders>
          </w:tcPr>
          <w:p w:rsidR="00B437E5" w:rsidRDefault="00B437E5">
            <w:pPr>
              <w:pStyle w:val="ConsPlusNormal"/>
              <w:jc w:val="center"/>
            </w:pPr>
            <w:r>
              <w:t>Массовая доля, %</w:t>
            </w:r>
          </w:p>
        </w:tc>
      </w:tr>
      <w:tr w:rsidR="00B437E5">
        <w:tc>
          <w:tcPr>
            <w:tcW w:w="2533" w:type="dxa"/>
            <w:vMerge/>
            <w:tcBorders>
              <w:top w:val="single" w:sz="4" w:space="0" w:color="auto"/>
              <w:bottom w:val="single" w:sz="4" w:space="0" w:color="auto"/>
            </w:tcBorders>
          </w:tcPr>
          <w:p w:rsidR="00B437E5" w:rsidRDefault="00B437E5"/>
        </w:tc>
        <w:tc>
          <w:tcPr>
            <w:tcW w:w="1247" w:type="dxa"/>
            <w:tcBorders>
              <w:top w:val="single" w:sz="4" w:space="0" w:color="auto"/>
              <w:bottom w:val="single" w:sz="4" w:space="0" w:color="auto"/>
            </w:tcBorders>
          </w:tcPr>
          <w:p w:rsidR="00B437E5" w:rsidRDefault="00B437E5">
            <w:pPr>
              <w:pStyle w:val="ConsPlusNormal"/>
              <w:jc w:val="center"/>
            </w:pPr>
            <w:r>
              <w:t>влаги</w:t>
            </w:r>
          </w:p>
        </w:tc>
        <w:tc>
          <w:tcPr>
            <w:tcW w:w="1920" w:type="dxa"/>
            <w:tcBorders>
              <w:top w:val="single" w:sz="4" w:space="0" w:color="auto"/>
              <w:bottom w:val="single" w:sz="4" w:space="0" w:color="auto"/>
            </w:tcBorders>
          </w:tcPr>
          <w:p w:rsidR="00B437E5" w:rsidRDefault="00B437E5">
            <w:pPr>
              <w:pStyle w:val="ConsPlusNormal"/>
              <w:jc w:val="center"/>
            </w:pPr>
            <w:r>
              <w:t>влаги в обезжиренном веществе</w:t>
            </w:r>
          </w:p>
        </w:tc>
        <w:tc>
          <w:tcPr>
            <w:tcW w:w="1920" w:type="dxa"/>
            <w:tcBorders>
              <w:top w:val="single" w:sz="4" w:space="0" w:color="auto"/>
              <w:bottom w:val="single" w:sz="4" w:space="0" w:color="auto"/>
            </w:tcBorders>
          </w:tcPr>
          <w:p w:rsidR="00B437E5" w:rsidRDefault="00B437E5">
            <w:pPr>
              <w:pStyle w:val="ConsPlusNormal"/>
              <w:jc w:val="center"/>
            </w:pPr>
            <w:r>
              <w:t>жира в сухом веществе</w:t>
            </w:r>
          </w:p>
        </w:tc>
        <w:tc>
          <w:tcPr>
            <w:tcW w:w="2160" w:type="dxa"/>
            <w:tcBorders>
              <w:top w:val="single" w:sz="4" w:space="0" w:color="auto"/>
              <w:bottom w:val="single" w:sz="4" w:space="0" w:color="auto"/>
            </w:tcBorders>
          </w:tcPr>
          <w:p w:rsidR="00B437E5" w:rsidRDefault="00B437E5">
            <w:pPr>
              <w:pStyle w:val="ConsPlusNormal"/>
              <w:jc w:val="center"/>
            </w:pPr>
            <w:r>
              <w:t>соли</w:t>
            </w:r>
          </w:p>
        </w:tc>
      </w:tr>
      <w:tr w:rsidR="00B437E5">
        <w:tc>
          <w:tcPr>
            <w:tcW w:w="2533" w:type="dxa"/>
            <w:tcBorders>
              <w:top w:val="single" w:sz="4" w:space="0" w:color="auto"/>
              <w:bottom w:val="single" w:sz="4" w:space="0" w:color="auto"/>
            </w:tcBorders>
          </w:tcPr>
          <w:p w:rsidR="00B437E5" w:rsidRDefault="00B437E5">
            <w:pPr>
              <w:pStyle w:val="ConsPlusNormal"/>
              <w:jc w:val="center"/>
            </w:pPr>
            <w:r>
              <w:t>1</w:t>
            </w:r>
          </w:p>
        </w:tc>
        <w:tc>
          <w:tcPr>
            <w:tcW w:w="1247" w:type="dxa"/>
            <w:tcBorders>
              <w:top w:val="single" w:sz="4" w:space="0" w:color="auto"/>
              <w:bottom w:val="single" w:sz="4" w:space="0" w:color="auto"/>
            </w:tcBorders>
          </w:tcPr>
          <w:p w:rsidR="00B437E5" w:rsidRDefault="00B437E5">
            <w:pPr>
              <w:pStyle w:val="ConsPlusNormal"/>
              <w:jc w:val="center"/>
            </w:pPr>
            <w:r>
              <w:t>2</w:t>
            </w:r>
          </w:p>
        </w:tc>
        <w:tc>
          <w:tcPr>
            <w:tcW w:w="1920" w:type="dxa"/>
            <w:tcBorders>
              <w:top w:val="single" w:sz="4" w:space="0" w:color="auto"/>
              <w:bottom w:val="single" w:sz="4" w:space="0" w:color="auto"/>
            </w:tcBorders>
          </w:tcPr>
          <w:p w:rsidR="00B437E5" w:rsidRDefault="00B437E5">
            <w:pPr>
              <w:pStyle w:val="ConsPlusNormal"/>
              <w:jc w:val="center"/>
            </w:pPr>
            <w:r>
              <w:t>3</w:t>
            </w:r>
          </w:p>
        </w:tc>
        <w:tc>
          <w:tcPr>
            <w:tcW w:w="1920" w:type="dxa"/>
            <w:tcBorders>
              <w:top w:val="single" w:sz="4" w:space="0" w:color="auto"/>
              <w:bottom w:val="single" w:sz="4" w:space="0" w:color="auto"/>
            </w:tcBorders>
          </w:tcPr>
          <w:p w:rsidR="00B437E5" w:rsidRDefault="00B437E5">
            <w:pPr>
              <w:pStyle w:val="ConsPlusNormal"/>
              <w:jc w:val="center"/>
            </w:pPr>
            <w:r>
              <w:t>4</w:t>
            </w:r>
          </w:p>
        </w:tc>
        <w:tc>
          <w:tcPr>
            <w:tcW w:w="2160" w:type="dxa"/>
            <w:tcBorders>
              <w:top w:val="single" w:sz="4" w:space="0" w:color="auto"/>
              <w:bottom w:val="single" w:sz="4" w:space="0" w:color="auto"/>
            </w:tcBorders>
          </w:tcPr>
          <w:p w:rsidR="00B437E5" w:rsidRDefault="00B437E5">
            <w:pPr>
              <w:pStyle w:val="ConsPlusNormal"/>
              <w:jc w:val="center"/>
            </w:pPr>
            <w:r>
              <w:t>5</w:t>
            </w:r>
          </w:p>
        </w:tc>
      </w:tr>
      <w:tr w:rsidR="00B437E5">
        <w:tblPrEx>
          <w:tblBorders>
            <w:left w:val="none" w:sz="0" w:space="0" w:color="auto"/>
            <w:right w:val="none" w:sz="0" w:space="0" w:color="auto"/>
            <w:insideH w:val="none" w:sz="0" w:space="0" w:color="auto"/>
            <w:insideV w:val="none" w:sz="0" w:space="0" w:color="auto"/>
          </w:tblBorders>
        </w:tblPrEx>
        <w:tc>
          <w:tcPr>
            <w:tcW w:w="2533" w:type="dxa"/>
            <w:tcBorders>
              <w:top w:val="single" w:sz="4" w:space="0" w:color="auto"/>
              <w:left w:val="nil"/>
              <w:bottom w:val="nil"/>
              <w:right w:val="nil"/>
            </w:tcBorders>
          </w:tcPr>
          <w:p w:rsidR="00B437E5" w:rsidRDefault="00B437E5">
            <w:pPr>
              <w:pStyle w:val="ConsPlusNormal"/>
            </w:pPr>
            <w:r>
              <w:t>Сыр, сырный продукт сухие</w:t>
            </w:r>
          </w:p>
        </w:tc>
        <w:tc>
          <w:tcPr>
            <w:tcW w:w="1247" w:type="dxa"/>
            <w:tcBorders>
              <w:top w:val="single" w:sz="4" w:space="0" w:color="auto"/>
              <w:left w:val="nil"/>
              <w:bottom w:val="nil"/>
              <w:right w:val="nil"/>
            </w:tcBorders>
          </w:tcPr>
          <w:p w:rsidR="00B437E5" w:rsidRDefault="00B437E5">
            <w:pPr>
              <w:pStyle w:val="ConsPlusNormal"/>
              <w:jc w:val="center"/>
            </w:pPr>
            <w:r>
              <w:t>2 - 10</w:t>
            </w:r>
          </w:p>
        </w:tc>
        <w:tc>
          <w:tcPr>
            <w:tcW w:w="1920" w:type="dxa"/>
            <w:tcBorders>
              <w:top w:val="single" w:sz="4" w:space="0" w:color="auto"/>
              <w:left w:val="nil"/>
              <w:bottom w:val="nil"/>
              <w:right w:val="nil"/>
            </w:tcBorders>
          </w:tcPr>
          <w:p w:rsidR="00B437E5" w:rsidRDefault="00B437E5">
            <w:pPr>
              <w:pStyle w:val="ConsPlusNormal"/>
              <w:jc w:val="center"/>
            </w:pPr>
            <w:r>
              <w:t>менее 15</w:t>
            </w:r>
          </w:p>
        </w:tc>
        <w:tc>
          <w:tcPr>
            <w:tcW w:w="1920" w:type="dxa"/>
            <w:tcBorders>
              <w:top w:val="single" w:sz="4" w:space="0" w:color="auto"/>
              <w:left w:val="nil"/>
              <w:bottom w:val="nil"/>
              <w:right w:val="nil"/>
            </w:tcBorders>
          </w:tcPr>
          <w:p w:rsidR="00B437E5" w:rsidRDefault="00B437E5">
            <w:pPr>
              <w:pStyle w:val="ConsPlusNormal"/>
              <w:jc w:val="center"/>
            </w:pPr>
            <w:r>
              <w:t>1 - 40 включительно</w:t>
            </w:r>
          </w:p>
        </w:tc>
        <w:tc>
          <w:tcPr>
            <w:tcW w:w="2160" w:type="dxa"/>
            <w:tcBorders>
              <w:top w:val="single" w:sz="4" w:space="0" w:color="auto"/>
              <w:left w:val="nil"/>
              <w:bottom w:val="nil"/>
              <w:right w:val="nil"/>
            </w:tcBorders>
          </w:tcPr>
          <w:p w:rsidR="00B437E5" w:rsidRDefault="00B437E5">
            <w:pPr>
              <w:pStyle w:val="ConsPlusNormal"/>
              <w:jc w:val="center"/>
            </w:pPr>
            <w:r>
              <w:t>2 - 6</w:t>
            </w:r>
          </w:p>
        </w:tc>
      </w:tr>
      <w:tr w:rsidR="00B437E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B437E5" w:rsidRDefault="00B437E5">
            <w:pPr>
              <w:pStyle w:val="ConsPlusNormal"/>
            </w:pPr>
            <w:r>
              <w:t>Сыр, сырный продукт сверхтвердые</w:t>
            </w:r>
          </w:p>
        </w:tc>
        <w:tc>
          <w:tcPr>
            <w:tcW w:w="1247" w:type="dxa"/>
            <w:tcBorders>
              <w:top w:val="nil"/>
              <w:left w:val="nil"/>
              <w:bottom w:val="nil"/>
              <w:right w:val="nil"/>
            </w:tcBorders>
          </w:tcPr>
          <w:p w:rsidR="00B437E5" w:rsidRDefault="00B437E5">
            <w:pPr>
              <w:pStyle w:val="ConsPlusNormal"/>
              <w:jc w:val="center"/>
            </w:pPr>
            <w:r>
              <w:t>30 - 35</w:t>
            </w:r>
          </w:p>
        </w:tc>
        <w:tc>
          <w:tcPr>
            <w:tcW w:w="1920" w:type="dxa"/>
            <w:tcBorders>
              <w:top w:val="nil"/>
              <w:left w:val="nil"/>
              <w:bottom w:val="nil"/>
              <w:right w:val="nil"/>
            </w:tcBorders>
          </w:tcPr>
          <w:p w:rsidR="00B437E5" w:rsidRDefault="00B437E5">
            <w:pPr>
              <w:pStyle w:val="ConsPlusNormal"/>
              <w:jc w:val="center"/>
            </w:pPr>
            <w:r>
              <w:t>менее 51</w:t>
            </w:r>
          </w:p>
        </w:tc>
        <w:tc>
          <w:tcPr>
            <w:tcW w:w="1920" w:type="dxa"/>
            <w:tcBorders>
              <w:top w:val="nil"/>
              <w:left w:val="nil"/>
              <w:bottom w:val="nil"/>
              <w:right w:val="nil"/>
            </w:tcBorders>
          </w:tcPr>
          <w:p w:rsidR="00B437E5" w:rsidRDefault="00B437E5">
            <w:pPr>
              <w:pStyle w:val="ConsPlusNormal"/>
              <w:jc w:val="center"/>
            </w:pPr>
            <w:r>
              <w:t>1 - 60 и более</w:t>
            </w:r>
          </w:p>
        </w:tc>
        <w:tc>
          <w:tcPr>
            <w:tcW w:w="2160" w:type="dxa"/>
            <w:tcBorders>
              <w:top w:val="nil"/>
              <w:left w:val="nil"/>
              <w:bottom w:val="nil"/>
              <w:right w:val="nil"/>
            </w:tcBorders>
          </w:tcPr>
          <w:p w:rsidR="00B437E5" w:rsidRDefault="00B437E5">
            <w:pPr>
              <w:pStyle w:val="ConsPlusNormal"/>
              <w:jc w:val="center"/>
            </w:pPr>
            <w:r>
              <w:t>1 - 3 включительно</w:t>
            </w:r>
          </w:p>
        </w:tc>
      </w:tr>
      <w:tr w:rsidR="00B437E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B437E5" w:rsidRDefault="00B437E5">
            <w:pPr>
              <w:pStyle w:val="ConsPlusNormal"/>
            </w:pPr>
            <w:r>
              <w:t>Сыр, сырный продукт твердые</w:t>
            </w:r>
          </w:p>
        </w:tc>
        <w:tc>
          <w:tcPr>
            <w:tcW w:w="1247" w:type="dxa"/>
            <w:tcBorders>
              <w:top w:val="nil"/>
              <w:left w:val="nil"/>
              <w:bottom w:val="nil"/>
              <w:right w:val="nil"/>
            </w:tcBorders>
          </w:tcPr>
          <w:p w:rsidR="00B437E5" w:rsidRDefault="00B437E5">
            <w:pPr>
              <w:pStyle w:val="ConsPlusNormal"/>
              <w:jc w:val="center"/>
            </w:pPr>
            <w:r>
              <w:t>40 - 42</w:t>
            </w:r>
          </w:p>
        </w:tc>
        <w:tc>
          <w:tcPr>
            <w:tcW w:w="1920" w:type="dxa"/>
            <w:tcBorders>
              <w:top w:val="nil"/>
              <w:left w:val="nil"/>
              <w:bottom w:val="nil"/>
              <w:right w:val="nil"/>
            </w:tcBorders>
          </w:tcPr>
          <w:p w:rsidR="00B437E5" w:rsidRDefault="00B437E5">
            <w:pPr>
              <w:pStyle w:val="ConsPlusNormal"/>
              <w:jc w:val="center"/>
            </w:pPr>
            <w:r>
              <w:t>49 - 56 включительно</w:t>
            </w:r>
          </w:p>
        </w:tc>
        <w:tc>
          <w:tcPr>
            <w:tcW w:w="1920" w:type="dxa"/>
            <w:tcBorders>
              <w:top w:val="nil"/>
              <w:left w:val="nil"/>
              <w:bottom w:val="nil"/>
              <w:right w:val="nil"/>
            </w:tcBorders>
          </w:tcPr>
          <w:p w:rsidR="00B437E5" w:rsidRDefault="00B437E5">
            <w:pPr>
              <w:pStyle w:val="ConsPlusNormal"/>
              <w:jc w:val="center"/>
            </w:pPr>
            <w:r>
              <w:t>1 - 60 и более</w:t>
            </w:r>
          </w:p>
        </w:tc>
        <w:tc>
          <w:tcPr>
            <w:tcW w:w="2160" w:type="dxa"/>
            <w:tcBorders>
              <w:top w:val="nil"/>
              <w:left w:val="nil"/>
              <w:bottom w:val="nil"/>
              <w:right w:val="nil"/>
            </w:tcBorders>
          </w:tcPr>
          <w:p w:rsidR="00B437E5" w:rsidRDefault="00B437E5">
            <w:pPr>
              <w:pStyle w:val="ConsPlusNormal"/>
              <w:jc w:val="center"/>
            </w:pPr>
            <w:r>
              <w:t>0,5 - 2,5 включительно</w:t>
            </w:r>
          </w:p>
        </w:tc>
      </w:tr>
      <w:tr w:rsidR="00B437E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B437E5" w:rsidRDefault="00B437E5">
            <w:pPr>
              <w:pStyle w:val="ConsPlusNormal"/>
            </w:pPr>
            <w:r>
              <w:t>Сыр, сырный продукт полутвердые</w:t>
            </w:r>
          </w:p>
        </w:tc>
        <w:tc>
          <w:tcPr>
            <w:tcW w:w="1247" w:type="dxa"/>
            <w:tcBorders>
              <w:top w:val="nil"/>
              <w:left w:val="nil"/>
              <w:bottom w:val="nil"/>
              <w:right w:val="nil"/>
            </w:tcBorders>
          </w:tcPr>
          <w:p w:rsidR="00B437E5" w:rsidRDefault="00B437E5">
            <w:pPr>
              <w:pStyle w:val="ConsPlusNormal"/>
              <w:jc w:val="center"/>
            </w:pPr>
            <w:r>
              <w:t>36 - 55 включительно</w:t>
            </w:r>
          </w:p>
        </w:tc>
        <w:tc>
          <w:tcPr>
            <w:tcW w:w="1920" w:type="dxa"/>
            <w:tcBorders>
              <w:top w:val="nil"/>
              <w:left w:val="nil"/>
              <w:bottom w:val="nil"/>
              <w:right w:val="nil"/>
            </w:tcBorders>
          </w:tcPr>
          <w:p w:rsidR="00B437E5" w:rsidRDefault="00B437E5">
            <w:pPr>
              <w:pStyle w:val="ConsPlusNormal"/>
              <w:jc w:val="center"/>
            </w:pPr>
            <w:r>
              <w:t>54 - 69 включительно</w:t>
            </w:r>
          </w:p>
        </w:tc>
        <w:tc>
          <w:tcPr>
            <w:tcW w:w="1920" w:type="dxa"/>
            <w:tcBorders>
              <w:top w:val="nil"/>
              <w:left w:val="nil"/>
              <w:bottom w:val="nil"/>
              <w:right w:val="nil"/>
            </w:tcBorders>
          </w:tcPr>
          <w:p w:rsidR="00B437E5" w:rsidRDefault="00B437E5">
            <w:pPr>
              <w:pStyle w:val="ConsPlusNormal"/>
              <w:jc w:val="center"/>
            </w:pPr>
            <w:r>
              <w:t>1 - 60 и более</w:t>
            </w:r>
          </w:p>
        </w:tc>
        <w:tc>
          <w:tcPr>
            <w:tcW w:w="2160" w:type="dxa"/>
            <w:tcBorders>
              <w:top w:val="nil"/>
              <w:left w:val="nil"/>
              <w:bottom w:val="nil"/>
              <w:right w:val="nil"/>
            </w:tcBorders>
          </w:tcPr>
          <w:p w:rsidR="00B437E5" w:rsidRDefault="00B437E5">
            <w:pPr>
              <w:pStyle w:val="ConsPlusNormal"/>
              <w:jc w:val="center"/>
            </w:pPr>
            <w:r>
              <w:t>0,2 - 4 включительно</w:t>
            </w:r>
          </w:p>
        </w:tc>
      </w:tr>
      <w:tr w:rsidR="00B437E5">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single" w:sz="4" w:space="0" w:color="auto"/>
              <w:right w:val="nil"/>
            </w:tcBorders>
          </w:tcPr>
          <w:p w:rsidR="00B437E5" w:rsidRDefault="00B437E5">
            <w:pPr>
              <w:pStyle w:val="ConsPlusNormal"/>
            </w:pPr>
            <w:r>
              <w:t>Сыр, сырный продукт мягкие</w:t>
            </w:r>
          </w:p>
        </w:tc>
        <w:tc>
          <w:tcPr>
            <w:tcW w:w="1247" w:type="dxa"/>
            <w:tcBorders>
              <w:top w:val="nil"/>
              <w:left w:val="nil"/>
              <w:bottom w:val="single" w:sz="4" w:space="0" w:color="auto"/>
              <w:right w:val="nil"/>
            </w:tcBorders>
          </w:tcPr>
          <w:p w:rsidR="00B437E5" w:rsidRDefault="00B437E5">
            <w:pPr>
              <w:pStyle w:val="ConsPlusNormal"/>
              <w:jc w:val="center"/>
            </w:pPr>
            <w:r>
              <w:t>более 55 - 80</w:t>
            </w:r>
          </w:p>
        </w:tc>
        <w:tc>
          <w:tcPr>
            <w:tcW w:w="1920" w:type="dxa"/>
            <w:tcBorders>
              <w:top w:val="nil"/>
              <w:left w:val="nil"/>
              <w:bottom w:val="single" w:sz="4" w:space="0" w:color="auto"/>
              <w:right w:val="nil"/>
            </w:tcBorders>
          </w:tcPr>
          <w:p w:rsidR="00B437E5" w:rsidRDefault="00B437E5">
            <w:pPr>
              <w:pStyle w:val="ConsPlusNormal"/>
              <w:jc w:val="center"/>
            </w:pPr>
            <w:r>
              <w:t>67 и более</w:t>
            </w:r>
          </w:p>
        </w:tc>
        <w:tc>
          <w:tcPr>
            <w:tcW w:w="1920" w:type="dxa"/>
            <w:tcBorders>
              <w:top w:val="nil"/>
              <w:left w:val="nil"/>
              <w:bottom w:val="single" w:sz="4" w:space="0" w:color="auto"/>
              <w:right w:val="nil"/>
            </w:tcBorders>
          </w:tcPr>
          <w:p w:rsidR="00B437E5" w:rsidRDefault="00B437E5">
            <w:pPr>
              <w:pStyle w:val="ConsPlusNormal"/>
              <w:jc w:val="center"/>
            </w:pPr>
            <w:r>
              <w:t>1 - 60 и более</w:t>
            </w:r>
          </w:p>
        </w:tc>
        <w:tc>
          <w:tcPr>
            <w:tcW w:w="2160" w:type="dxa"/>
            <w:tcBorders>
              <w:top w:val="nil"/>
              <w:left w:val="nil"/>
              <w:bottom w:val="single" w:sz="4" w:space="0" w:color="auto"/>
              <w:right w:val="nil"/>
            </w:tcBorders>
          </w:tcPr>
          <w:p w:rsidR="00B437E5" w:rsidRDefault="00B437E5">
            <w:pPr>
              <w:pStyle w:val="ConsPlusNormal"/>
              <w:jc w:val="center"/>
            </w:pPr>
            <w:r>
              <w:t>0 - 5</w:t>
            </w:r>
          </w:p>
          <w:p w:rsidR="00B437E5" w:rsidRDefault="00B437E5">
            <w:pPr>
              <w:pStyle w:val="ConsPlusNormal"/>
              <w:jc w:val="center"/>
            </w:pPr>
            <w:r>
              <w:t>Для рассольного сыра -</w:t>
            </w:r>
          </w:p>
          <w:p w:rsidR="00B437E5" w:rsidRDefault="00B437E5">
            <w:pPr>
              <w:pStyle w:val="ConsPlusNormal"/>
              <w:jc w:val="center"/>
            </w:pPr>
            <w:r>
              <w:t>2 - 7 включительно</w:t>
            </w:r>
          </w:p>
        </w:tc>
      </w:tr>
    </w:tbl>
    <w:p w:rsidR="00B437E5" w:rsidRDefault="00B437E5">
      <w:pPr>
        <w:pStyle w:val="ConsPlusNormal"/>
        <w:ind w:firstLine="540"/>
        <w:jc w:val="both"/>
      </w:pPr>
    </w:p>
    <w:p w:rsidR="00B437E5" w:rsidRDefault="00B437E5">
      <w:pPr>
        <w:pStyle w:val="ConsPlusNormal"/>
        <w:jc w:val="right"/>
      </w:pPr>
      <w:r>
        <w:t>Таблица 5</w:t>
      </w:r>
    </w:p>
    <w:p w:rsidR="00B437E5" w:rsidRDefault="00B437E5">
      <w:pPr>
        <w:pStyle w:val="ConsPlusNormal"/>
        <w:ind w:firstLine="540"/>
        <w:jc w:val="both"/>
      </w:pPr>
    </w:p>
    <w:p w:rsidR="00B437E5" w:rsidRDefault="00B437E5">
      <w:pPr>
        <w:pStyle w:val="ConsPlusNormal"/>
        <w:jc w:val="center"/>
      </w:pPr>
      <w:r>
        <w:lastRenderedPageBreak/>
        <w:t>Плавленый сыр, плавленый сырный продукт</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5"/>
        <w:gridCol w:w="1954"/>
        <w:gridCol w:w="1954"/>
        <w:gridCol w:w="1954"/>
        <w:gridCol w:w="1954"/>
      </w:tblGrid>
      <w:tr w:rsidR="00B437E5">
        <w:tc>
          <w:tcPr>
            <w:tcW w:w="2055" w:type="dxa"/>
            <w:vMerge w:val="restart"/>
          </w:tcPr>
          <w:p w:rsidR="00B437E5" w:rsidRDefault="00B437E5">
            <w:pPr>
              <w:pStyle w:val="ConsPlusNormal"/>
              <w:jc w:val="center"/>
            </w:pPr>
            <w:r>
              <w:t>Наименование продукта</w:t>
            </w:r>
          </w:p>
        </w:tc>
        <w:tc>
          <w:tcPr>
            <w:tcW w:w="7816" w:type="dxa"/>
            <w:gridSpan w:val="4"/>
          </w:tcPr>
          <w:p w:rsidR="00B437E5" w:rsidRDefault="00B437E5">
            <w:pPr>
              <w:pStyle w:val="ConsPlusNormal"/>
              <w:jc w:val="center"/>
            </w:pPr>
            <w:r>
              <w:t>Массовая доля, %</w:t>
            </w:r>
          </w:p>
        </w:tc>
      </w:tr>
      <w:tr w:rsidR="00B437E5">
        <w:tc>
          <w:tcPr>
            <w:tcW w:w="2055" w:type="dxa"/>
            <w:vMerge/>
          </w:tcPr>
          <w:p w:rsidR="00B437E5" w:rsidRDefault="00B437E5"/>
        </w:tc>
        <w:tc>
          <w:tcPr>
            <w:tcW w:w="1954" w:type="dxa"/>
          </w:tcPr>
          <w:p w:rsidR="00B437E5" w:rsidRDefault="00B437E5">
            <w:pPr>
              <w:pStyle w:val="ConsPlusNormal"/>
              <w:jc w:val="center"/>
            </w:pPr>
            <w:r>
              <w:t>жира в сухом веществе</w:t>
            </w:r>
          </w:p>
        </w:tc>
        <w:tc>
          <w:tcPr>
            <w:tcW w:w="1954" w:type="dxa"/>
          </w:tcPr>
          <w:p w:rsidR="00B437E5" w:rsidRDefault="00B437E5">
            <w:pPr>
              <w:pStyle w:val="ConsPlusNormal"/>
              <w:jc w:val="center"/>
            </w:pPr>
            <w:r>
              <w:t>влаги</w:t>
            </w:r>
          </w:p>
        </w:tc>
        <w:tc>
          <w:tcPr>
            <w:tcW w:w="1954" w:type="dxa"/>
          </w:tcPr>
          <w:p w:rsidR="00B437E5" w:rsidRDefault="00B437E5">
            <w:pPr>
              <w:pStyle w:val="ConsPlusNormal"/>
              <w:jc w:val="center"/>
            </w:pPr>
            <w:r>
              <w:t>поваренной соли (кроме сладких сыров)</w:t>
            </w:r>
          </w:p>
        </w:tc>
        <w:tc>
          <w:tcPr>
            <w:tcW w:w="1954" w:type="dxa"/>
          </w:tcPr>
          <w:p w:rsidR="00B437E5" w:rsidRDefault="00B437E5">
            <w:pPr>
              <w:pStyle w:val="ConsPlusNormal"/>
              <w:jc w:val="center"/>
            </w:pPr>
            <w:r>
              <w:t>сахарозы (для сладких сыров)</w:t>
            </w:r>
          </w:p>
        </w:tc>
      </w:tr>
      <w:tr w:rsidR="00B437E5">
        <w:tc>
          <w:tcPr>
            <w:tcW w:w="2055" w:type="dxa"/>
          </w:tcPr>
          <w:p w:rsidR="00B437E5" w:rsidRDefault="00B437E5">
            <w:pPr>
              <w:pStyle w:val="ConsPlusNormal"/>
              <w:jc w:val="center"/>
            </w:pPr>
            <w:r>
              <w:t>1</w:t>
            </w:r>
          </w:p>
        </w:tc>
        <w:tc>
          <w:tcPr>
            <w:tcW w:w="1954" w:type="dxa"/>
          </w:tcPr>
          <w:p w:rsidR="00B437E5" w:rsidRDefault="00B437E5">
            <w:pPr>
              <w:pStyle w:val="ConsPlusNormal"/>
              <w:jc w:val="center"/>
            </w:pPr>
            <w:r>
              <w:t>2</w:t>
            </w:r>
          </w:p>
        </w:tc>
        <w:tc>
          <w:tcPr>
            <w:tcW w:w="1954" w:type="dxa"/>
          </w:tcPr>
          <w:p w:rsidR="00B437E5" w:rsidRDefault="00B437E5">
            <w:pPr>
              <w:pStyle w:val="ConsPlusNormal"/>
              <w:jc w:val="center"/>
            </w:pPr>
            <w:r>
              <w:t>3</w:t>
            </w:r>
          </w:p>
        </w:tc>
        <w:tc>
          <w:tcPr>
            <w:tcW w:w="1954" w:type="dxa"/>
          </w:tcPr>
          <w:p w:rsidR="00B437E5" w:rsidRDefault="00B437E5">
            <w:pPr>
              <w:pStyle w:val="ConsPlusNormal"/>
              <w:jc w:val="center"/>
            </w:pPr>
            <w:r>
              <w:t>4</w:t>
            </w:r>
          </w:p>
        </w:tc>
        <w:tc>
          <w:tcPr>
            <w:tcW w:w="1954" w:type="dxa"/>
          </w:tcPr>
          <w:p w:rsidR="00B437E5" w:rsidRDefault="00B437E5">
            <w:pPr>
              <w:pStyle w:val="ConsPlusNormal"/>
              <w:jc w:val="center"/>
            </w:pPr>
            <w:r>
              <w:t>5</w:t>
            </w:r>
          </w:p>
        </w:tc>
      </w:tr>
      <w:tr w:rsidR="00B437E5">
        <w:tblPrEx>
          <w:tblBorders>
            <w:left w:val="none" w:sz="0" w:space="0" w:color="auto"/>
            <w:right w:val="none" w:sz="0" w:space="0" w:color="auto"/>
            <w:insideH w:val="nil"/>
            <w:insideV w:val="none" w:sz="0" w:space="0" w:color="auto"/>
          </w:tblBorders>
        </w:tblPrEx>
        <w:tc>
          <w:tcPr>
            <w:tcW w:w="2055" w:type="dxa"/>
            <w:tcBorders>
              <w:left w:val="nil"/>
              <w:bottom w:val="nil"/>
              <w:right w:val="nil"/>
            </w:tcBorders>
          </w:tcPr>
          <w:p w:rsidR="00B437E5" w:rsidRDefault="00B437E5">
            <w:pPr>
              <w:pStyle w:val="ConsPlusNormal"/>
            </w:pPr>
            <w:r>
              <w:t>Сыр (сырный продукт) плавленый ломтевой</w:t>
            </w:r>
          </w:p>
        </w:tc>
        <w:tc>
          <w:tcPr>
            <w:tcW w:w="1954" w:type="dxa"/>
            <w:tcBorders>
              <w:left w:val="nil"/>
              <w:bottom w:val="nil"/>
              <w:right w:val="nil"/>
            </w:tcBorders>
          </w:tcPr>
          <w:p w:rsidR="00B437E5" w:rsidRDefault="00B437E5">
            <w:pPr>
              <w:pStyle w:val="ConsPlusNormal"/>
              <w:jc w:val="center"/>
            </w:pPr>
            <w:r>
              <w:t>до 65 включительно</w:t>
            </w:r>
          </w:p>
        </w:tc>
        <w:tc>
          <w:tcPr>
            <w:tcW w:w="1954" w:type="dxa"/>
            <w:tcBorders>
              <w:left w:val="nil"/>
              <w:bottom w:val="nil"/>
              <w:right w:val="nil"/>
            </w:tcBorders>
          </w:tcPr>
          <w:p w:rsidR="00B437E5" w:rsidRDefault="00B437E5">
            <w:pPr>
              <w:pStyle w:val="ConsPlusNormal"/>
              <w:jc w:val="center"/>
            </w:pPr>
            <w:r>
              <w:t>35 -70 включительно</w:t>
            </w:r>
          </w:p>
        </w:tc>
        <w:tc>
          <w:tcPr>
            <w:tcW w:w="1954" w:type="dxa"/>
            <w:tcBorders>
              <w:left w:val="nil"/>
              <w:bottom w:val="nil"/>
              <w:right w:val="nil"/>
            </w:tcBorders>
          </w:tcPr>
          <w:p w:rsidR="00B437E5" w:rsidRDefault="00B437E5">
            <w:pPr>
              <w:pStyle w:val="ConsPlusNormal"/>
              <w:jc w:val="center"/>
            </w:pPr>
            <w:r>
              <w:t>0,2 - 4 включительно</w:t>
            </w:r>
          </w:p>
        </w:tc>
        <w:tc>
          <w:tcPr>
            <w:tcW w:w="1954" w:type="dxa"/>
            <w:tcBorders>
              <w:left w:val="nil"/>
              <w:bottom w:val="nil"/>
              <w:right w:val="nil"/>
            </w:tcBorders>
          </w:tcPr>
          <w:p w:rsidR="00B437E5" w:rsidRDefault="00B437E5">
            <w:pPr>
              <w:pStyle w:val="ConsPlusNormal"/>
              <w:jc w:val="center"/>
            </w:pPr>
            <w:r>
              <w:t>до 30 включительно</w:t>
            </w:r>
          </w:p>
        </w:tc>
      </w:tr>
      <w:tr w:rsidR="00B437E5">
        <w:tblPrEx>
          <w:tblBorders>
            <w:left w:val="none" w:sz="0" w:space="0" w:color="auto"/>
            <w:right w:val="none" w:sz="0" w:space="0" w:color="auto"/>
            <w:insideH w:val="nil"/>
            <w:insideV w:val="none" w:sz="0" w:space="0" w:color="auto"/>
          </w:tblBorders>
        </w:tblPrEx>
        <w:tc>
          <w:tcPr>
            <w:tcW w:w="2055" w:type="dxa"/>
            <w:tcBorders>
              <w:top w:val="nil"/>
              <w:left w:val="nil"/>
              <w:bottom w:val="nil"/>
              <w:right w:val="nil"/>
            </w:tcBorders>
          </w:tcPr>
          <w:p w:rsidR="00B437E5" w:rsidRDefault="00B437E5">
            <w:pPr>
              <w:pStyle w:val="ConsPlusNormal"/>
            </w:pPr>
            <w:r>
              <w:t>Сыр (сырный продукт) плавленый пастообразный</w:t>
            </w:r>
          </w:p>
        </w:tc>
        <w:tc>
          <w:tcPr>
            <w:tcW w:w="1954" w:type="dxa"/>
            <w:tcBorders>
              <w:top w:val="nil"/>
              <w:left w:val="nil"/>
              <w:bottom w:val="nil"/>
              <w:right w:val="nil"/>
            </w:tcBorders>
          </w:tcPr>
          <w:p w:rsidR="00B437E5" w:rsidRDefault="00B437E5">
            <w:pPr>
              <w:pStyle w:val="ConsPlusNormal"/>
              <w:jc w:val="center"/>
            </w:pPr>
            <w:r>
              <w:t>20 - 70 включительно</w:t>
            </w:r>
          </w:p>
        </w:tc>
        <w:tc>
          <w:tcPr>
            <w:tcW w:w="1954" w:type="dxa"/>
            <w:tcBorders>
              <w:top w:val="nil"/>
              <w:left w:val="nil"/>
              <w:bottom w:val="nil"/>
              <w:right w:val="nil"/>
            </w:tcBorders>
          </w:tcPr>
          <w:p w:rsidR="00B437E5" w:rsidRDefault="00B437E5">
            <w:pPr>
              <w:pStyle w:val="ConsPlusNormal"/>
              <w:jc w:val="center"/>
            </w:pPr>
            <w:r>
              <w:t>35 - 70 включительно</w:t>
            </w:r>
          </w:p>
        </w:tc>
        <w:tc>
          <w:tcPr>
            <w:tcW w:w="1954" w:type="dxa"/>
            <w:tcBorders>
              <w:top w:val="nil"/>
              <w:left w:val="nil"/>
              <w:bottom w:val="nil"/>
              <w:right w:val="nil"/>
            </w:tcBorders>
          </w:tcPr>
          <w:p w:rsidR="00B437E5" w:rsidRDefault="00B437E5">
            <w:pPr>
              <w:pStyle w:val="ConsPlusNormal"/>
              <w:jc w:val="center"/>
            </w:pPr>
            <w:r>
              <w:t>0,2 - 4 включительно</w:t>
            </w:r>
          </w:p>
        </w:tc>
        <w:tc>
          <w:tcPr>
            <w:tcW w:w="1954"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il"/>
            <w:insideV w:val="none" w:sz="0" w:space="0" w:color="auto"/>
          </w:tblBorders>
        </w:tblPrEx>
        <w:tc>
          <w:tcPr>
            <w:tcW w:w="2055" w:type="dxa"/>
            <w:tcBorders>
              <w:top w:val="nil"/>
              <w:left w:val="nil"/>
              <w:right w:val="nil"/>
            </w:tcBorders>
          </w:tcPr>
          <w:p w:rsidR="00B437E5" w:rsidRDefault="00B437E5">
            <w:pPr>
              <w:pStyle w:val="ConsPlusNormal"/>
            </w:pPr>
            <w:r>
              <w:t>Сыр (сырный продукт) плавленый сухой</w:t>
            </w:r>
          </w:p>
        </w:tc>
        <w:tc>
          <w:tcPr>
            <w:tcW w:w="1954" w:type="dxa"/>
            <w:tcBorders>
              <w:top w:val="nil"/>
              <w:left w:val="nil"/>
              <w:right w:val="nil"/>
            </w:tcBorders>
          </w:tcPr>
          <w:p w:rsidR="00B437E5" w:rsidRDefault="00B437E5">
            <w:pPr>
              <w:pStyle w:val="ConsPlusNormal"/>
              <w:jc w:val="center"/>
            </w:pPr>
            <w:r>
              <w:t>до 51 включительно</w:t>
            </w:r>
          </w:p>
        </w:tc>
        <w:tc>
          <w:tcPr>
            <w:tcW w:w="1954" w:type="dxa"/>
            <w:tcBorders>
              <w:top w:val="nil"/>
              <w:left w:val="nil"/>
              <w:right w:val="nil"/>
            </w:tcBorders>
          </w:tcPr>
          <w:p w:rsidR="00B437E5" w:rsidRDefault="00B437E5">
            <w:pPr>
              <w:pStyle w:val="ConsPlusNormal"/>
              <w:jc w:val="center"/>
            </w:pPr>
            <w:r>
              <w:t>3 - 7 включительно</w:t>
            </w:r>
          </w:p>
        </w:tc>
        <w:tc>
          <w:tcPr>
            <w:tcW w:w="1954" w:type="dxa"/>
            <w:tcBorders>
              <w:top w:val="nil"/>
              <w:left w:val="nil"/>
              <w:right w:val="nil"/>
            </w:tcBorders>
          </w:tcPr>
          <w:p w:rsidR="00B437E5" w:rsidRDefault="00B437E5">
            <w:pPr>
              <w:pStyle w:val="ConsPlusNormal"/>
              <w:jc w:val="center"/>
            </w:pPr>
            <w:r>
              <w:t>2 - 5 включительно</w:t>
            </w:r>
          </w:p>
        </w:tc>
        <w:tc>
          <w:tcPr>
            <w:tcW w:w="1954" w:type="dxa"/>
            <w:tcBorders>
              <w:top w:val="nil"/>
              <w:left w:val="nil"/>
              <w:right w:val="nil"/>
            </w:tcBorders>
          </w:tcPr>
          <w:p w:rsidR="00B437E5" w:rsidRDefault="00B437E5">
            <w:pPr>
              <w:pStyle w:val="ConsPlusNormal"/>
            </w:pPr>
          </w:p>
        </w:tc>
      </w:tr>
    </w:tbl>
    <w:p w:rsidR="00B437E5" w:rsidRDefault="00B437E5">
      <w:pPr>
        <w:pStyle w:val="ConsPlusNormal"/>
        <w:ind w:firstLine="540"/>
        <w:jc w:val="both"/>
      </w:pPr>
    </w:p>
    <w:p w:rsidR="00B437E5" w:rsidRDefault="00B437E5">
      <w:pPr>
        <w:pStyle w:val="ConsPlusNormal"/>
        <w:jc w:val="right"/>
      </w:pPr>
      <w:r>
        <w:t>Таблица 6</w:t>
      </w:r>
    </w:p>
    <w:p w:rsidR="00B437E5" w:rsidRDefault="00B437E5">
      <w:pPr>
        <w:pStyle w:val="ConsPlusNormal"/>
        <w:jc w:val="right"/>
      </w:pPr>
    </w:p>
    <w:p w:rsidR="00B437E5" w:rsidRDefault="00B437E5">
      <w:pPr>
        <w:pStyle w:val="ConsPlusNormal"/>
        <w:jc w:val="center"/>
      </w:pPr>
      <w:r>
        <w:t>Мороженое</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495"/>
        <w:gridCol w:w="1337"/>
        <w:gridCol w:w="1440"/>
        <w:gridCol w:w="1200"/>
        <w:gridCol w:w="1320"/>
        <w:gridCol w:w="1560"/>
      </w:tblGrid>
      <w:tr w:rsidR="00B437E5">
        <w:tc>
          <w:tcPr>
            <w:tcW w:w="2148" w:type="dxa"/>
            <w:vMerge w:val="restart"/>
            <w:tcBorders>
              <w:top w:val="single" w:sz="4" w:space="0" w:color="auto"/>
              <w:bottom w:val="single" w:sz="4" w:space="0" w:color="auto"/>
            </w:tcBorders>
          </w:tcPr>
          <w:p w:rsidR="00B437E5" w:rsidRDefault="00B437E5">
            <w:pPr>
              <w:pStyle w:val="ConsPlusNormal"/>
              <w:jc w:val="center"/>
            </w:pPr>
            <w:r>
              <w:t>Виды</w:t>
            </w:r>
          </w:p>
        </w:tc>
        <w:tc>
          <w:tcPr>
            <w:tcW w:w="2832" w:type="dxa"/>
            <w:gridSpan w:val="2"/>
            <w:tcBorders>
              <w:top w:val="single" w:sz="4" w:space="0" w:color="auto"/>
              <w:bottom w:val="single" w:sz="4" w:space="0" w:color="auto"/>
            </w:tcBorders>
          </w:tcPr>
          <w:p w:rsidR="00B437E5" w:rsidRDefault="00B437E5">
            <w:pPr>
              <w:pStyle w:val="ConsPlusNormal"/>
              <w:jc w:val="center"/>
            </w:pPr>
            <w:r>
              <w:t>Массовая доля, %</w:t>
            </w:r>
          </w:p>
        </w:tc>
        <w:tc>
          <w:tcPr>
            <w:tcW w:w="2640" w:type="dxa"/>
            <w:gridSpan w:val="2"/>
            <w:tcBorders>
              <w:top w:val="single" w:sz="4" w:space="0" w:color="auto"/>
              <w:bottom w:val="single" w:sz="4" w:space="0" w:color="auto"/>
            </w:tcBorders>
          </w:tcPr>
          <w:p w:rsidR="00B437E5" w:rsidRDefault="00B437E5">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B437E5" w:rsidRDefault="00B437E5">
            <w:pPr>
              <w:pStyle w:val="ConsPlusNormal"/>
              <w:jc w:val="center"/>
            </w:pPr>
            <w:r>
              <w:t xml:space="preserve">Кислотность </w:t>
            </w:r>
            <w:hyperlink w:anchor="P899" w:history="1">
              <w:r>
                <w:rPr>
                  <w:color w:val="0000FF"/>
                </w:rPr>
                <w:t>&lt;**&gt;</w:t>
              </w:r>
            </w:hyperlink>
            <w:r>
              <w:t>, °T, не более</w:t>
            </w:r>
          </w:p>
        </w:tc>
        <w:tc>
          <w:tcPr>
            <w:tcW w:w="1560" w:type="dxa"/>
            <w:vMerge w:val="restart"/>
            <w:tcBorders>
              <w:top w:val="single" w:sz="4" w:space="0" w:color="auto"/>
              <w:bottom w:val="single" w:sz="4" w:space="0" w:color="auto"/>
            </w:tcBorders>
          </w:tcPr>
          <w:p w:rsidR="00B437E5" w:rsidRDefault="00B437E5">
            <w:pPr>
              <w:pStyle w:val="ConsPlusNormal"/>
              <w:jc w:val="center"/>
            </w:pPr>
            <w:r>
              <w:t>Взбитость, %</w:t>
            </w:r>
          </w:p>
        </w:tc>
      </w:tr>
      <w:tr w:rsidR="00B437E5">
        <w:tc>
          <w:tcPr>
            <w:tcW w:w="2148" w:type="dxa"/>
            <w:vMerge/>
            <w:tcBorders>
              <w:top w:val="single" w:sz="4" w:space="0" w:color="auto"/>
              <w:bottom w:val="single" w:sz="4" w:space="0" w:color="auto"/>
            </w:tcBorders>
          </w:tcPr>
          <w:p w:rsidR="00B437E5" w:rsidRDefault="00B437E5"/>
        </w:tc>
        <w:tc>
          <w:tcPr>
            <w:tcW w:w="1495" w:type="dxa"/>
            <w:tcBorders>
              <w:top w:val="single" w:sz="4" w:space="0" w:color="auto"/>
              <w:bottom w:val="single" w:sz="4" w:space="0" w:color="auto"/>
            </w:tcBorders>
          </w:tcPr>
          <w:p w:rsidR="00B437E5" w:rsidRDefault="00B437E5">
            <w:pPr>
              <w:pStyle w:val="ConsPlusNormal"/>
              <w:jc w:val="center"/>
            </w:pPr>
            <w:r>
              <w:t>жира молочного</w:t>
            </w:r>
          </w:p>
        </w:tc>
        <w:tc>
          <w:tcPr>
            <w:tcW w:w="1337" w:type="dxa"/>
            <w:tcBorders>
              <w:top w:val="single" w:sz="4" w:space="0" w:color="auto"/>
              <w:bottom w:val="single" w:sz="4" w:space="0" w:color="auto"/>
            </w:tcBorders>
          </w:tcPr>
          <w:p w:rsidR="00B437E5" w:rsidRDefault="00B437E5">
            <w:pPr>
              <w:pStyle w:val="ConsPlusNormal"/>
              <w:jc w:val="center"/>
            </w:pPr>
            <w:r>
              <w:t xml:space="preserve">СОМО </w:t>
            </w:r>
            <w:hyperlink w:anchor="P898" w:history="1">
              <w:r>
                <w:rPr>
                  <w:color w:val="0000FF"/>
                </w:rPr>
                <w:t>&lt;*&gt;</w:t>
              </w:r>
            </w:hyperlink>
          </w:p>
        </w:tc>
        <w:tc>
          <w:tcPr>
            <w:tcW w:w="1440" w:type="dxa"/>
            <w:tcBorders>
              <w:top w:val="single" w:sz="4" w:space="0" w:color="auto"/>
              <w:bottom w:val="single" w:sz="4" w:space="0" w:color="auto"/>
            </w:tcBorders>
          </w:tcPr>
          <w:p w:rsidR="00B437E5" w:rsidRDefault="00B437E5">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B437E5" w:rsidRDefault="00B437E5">
            <w:pPr>
              <w:pStyle w:val="ConsPlusNormal"/>
              <w:jc w:val="center"/>
            </w:pPr>
            <w:r>
              <w:t>сухих веществ</w:t>
            </w:r>
          </w:p>
        </w:tc>
        <w:tc>
          <w:tcPr>
            <w:tcW w:w="1320" w:type="dxa"/>
            <w:vMerge/>
            <w:tcBorders>
              <w:top w:val="single" w:sz="4" w:space="0" w:color="auto"/>
              <w:bottom w:val="single" w:sz="4" w:space="0" w:color="auto"/>
            </w:tcBorders>
          </w:tcPr>
          <w:p w:rsidR="00B437E5" w:rsidRDefault="00B437E5"/>
        </w:tc>
        <w:tc>
          <w:tcPr>
            <w:tcW w:w="1560" w:type="dxa"/>
            <w:vMerge/>
            <w:tcBorders>
              <w:top w:val="single" w:sz="4" w:space="0" w:color="auto"/>
              <w:bottom w:val="single" w:sz="4" w:space="0" w:color="auto"/>
            </w:tcBorders>
          </w:tcPr>
          <w:p w:rsidR="00B437E5" w:rsidRDefault="00B437E5"/>
        </w:tc>
      </w:tr>
      <w:tr w:rsidR="00B437E5">
        <w:tc>
          <w:tcPr>
            <w:tcW w:w="2148" w:type="dxa"/>
            <w:tcBorders>
              <w:top w:val="single" w:sz="4" w:space="0" w:color="auto"/>
              <w:bottom w:val="single" w:sz="4" w:space="0" w:color="auto"/>
            </w:tcBorders>
          </w:tcPr>
          <w:p w:rsidR="00B437E5" w:rsidRDefault="00B437E5">
            <w:pPr>
              <w:pStyle w:val="ConsPlusNormal"/>
              <w:jc w:val="center"/>
            </w:pPr>
            <w:r>
              <w:lastRenderedPageBreak/>
              <w:t>1</w:t>
            </w:r>
          </w:p>
        </w:tc>
        <w:tc>
          <w:tcPr>
            <w:tcW w:w="1495" w:type="dxa"/>
            <w:tcBorders>
              <w:top w:val="single" w:sz="4" w:space="0" w:color="auto"/>
              <w:bottom w:val="single" w:sz="4" w:space="0" w:color="auto"/>
            </w:tcBorders>
          </w:tcPr>
          <w:p w:rsidR="00B437E5" w:rsidRDefault="00B437E5">
            <w:pPr>
              <w:pStyle w:val="ConsPlusNormal"/>
              <w:jc w:val="center"/>
            </w:pPr>
            <w:r>
              <w:t>2</w:t>
            </w:r>
          </w:p>
        </w:tc>
        <w:tc>
          <w:tcPr>
            <w:tcW w:w="1337" w:type="dxa"/>
            <w:tcBorders>
              <w:top w:val="single" w:sz="4" w:space="0" w:color="auto"/>
              <w:bottom w:val="single" w:sz="4" w:space="0" w:color="auto"/>
            </w:tcBorders>
          </w:tcPr>
          <w:p w:rsidR="00B437E5" w:rsidRDefault="00B437E5">
            <w:pPr>
              <w:pStyle w:val="ConsPlusNormal"/>
              <w:jc w:val="center"/>
            </w:pPr>
            <w:r>
              <w:t>3</w:t>
            </w:r>
          </w:p>
        </w:tc>
        <w:tc>
          <w:tcPr>
            <w:tcW w:w="1440" w:type="dxa"/>
            <w:tcBorders>
              <w:top w:val="single" w:sz="4" w:space="0" w:color="auto"/>
              <w:bottom w:val="single" w:sz="4" w:space="0" w:color="auto"/>
            </w:tcBorders>
          </w:tcPr>
          <w:p w:rsidR="00B437E5" w:rsidRDefault="00B437E5">
            <w:pPr>
              <w:pStyle w:val="ConsPlusNormal"/>
              <w:jc w:val="center"/>
            </w:pPr>
            <w:r>
              <w:t>4</w:t>
            </w:r>
          </w:p>
        </w:tc>
        <w:tc>
          <w:tcPr>
            <w:tcW w:w="1200" w:type="dxa"/>
            <w:tcBorders>
              <w:top w:val="single" w:sz="4" w:space="0" w:color="auto"/>
              <w:bottom w:val="single" w:sz="4" w:space="0" w:color="auto"/>
            </w:tcBorders>
          </w:tcPr>
          <w:p w:rsidR="00B437E5" w:rsidRDefault="00B437E5">
            <w:pPr>
              <w:pStyle w:val="ConsPlusNormal"/>
              <w:jc w:val="center"/>
            </w:pPr>
            <w:r>
              <w:t>5</w:t>
            </w:r>
          </w:p>
        </w:tc>
        <w:tc>
          <w:tcPr>
            <w:tcW w:w="1320" w:type="dxa"/>
            <w:tcBorders>
              <w:top w:val="single" w:sz="4" w:space="0" w:color="auto"/>
              <w:bottom w:val="single" w:sz="4" w:space="0" w:color="auto"/>
            </w:tcBorders>
          </w:tcPr>
          <w:p w:rsidR="00B437E5" w:rsidRDefault="00B437E5">
            <w:pPr>
              <w:pStyle w:val="ConsPlusNormal"/>
              <w:jc w:val="center"/>
            </w:pPr>
            <w:r>
              <w:t>6</w:t>
            </w:r>
          </w:p>
        </w:tc>
        <w:tc>
          <w:tcPr>
            <w:tcW w:w="1560" w:type="dxa"/>
            <w:tcBorders>
              <w:top w:val="single" w:sz="4" w:space="0" w:color="auto"/>
              <w:bottom w:val="single" w:sz="4" w:space="0" w:color="auto"/>
            </w:tcBorders>
          </w:tcPr>
          <w:p w:rsidR="00B437E5" w:rsidRDefault="00B437E5">
            <w:pPr>
              <w:pStyle w:val="ConsPlusNormal"/>
              <w:jc w:val="center"/>
            </w:pPr>
            <w:r>
              <w:t>7</w:t>
            </w:r>
          </w:p>
        </w:tc>
      </w:tr>
      <w:tr w:rsidR="00B437E5">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B437E5" w:rsidRDefault="00B437E5">
            <w:pPr>
              <w:pStyle w:val="ConsPlusNormal"/>
            </w:pPr>
            <w:r>
              <w:t>Пломбир</w:t>
            </w:r>
          </w:p>
        </w:tc>
        <w:tc>
          <w:tcPr>
            <w:tcW w:w="1495" w:type="dxa"/>
            <w:tcBorders>
              <w:top w:val="single" w:sz="4" w:space="0" w:color="auto"/>
              <w:left w:val="nil"/>
              <w:bottom w:val="nil"/>
              <w:right w:val="nil"/>
            </w:tcBorders>
          </w:tcPr>
          <w:p w:rsidR="00B437E5" w:rsidRDefault="00B437E5">
            <w:pPr>
              <w:pStyle w:val="ConsPlusNormal"/>
              <w:jc w:val="center"/>
            </w:pPr>
            <w:r>
              <w:t>не менее 12</w:t>
            </w:r>
          </w:p>
        </w:tc>
        <w:tc>
          <w:tcPr>
            <w:tcW w:w="1337" w:type="dxa"/>
            <w:tcBorders>
              <w:top w:val="single" w:sz="4" w:space="0" w:color="auto"/>
              <w:left w:val="nil"/>
              <w:bottom w:val="nil"/>
              <w:right w:val="nil"/>
            </w:tcBorders>
          </w:tcPr>
          <w:p w:rsidR="00B437E5" w:rsidRDefault="00B437E5">
            <w:pPr>
              <w:pStyle w:val="ConsPlusNormal"/>
              <w:jc w:val="center"/>
            </w:pPr>
            <w:r>
              <w:t>7 - 10</w:t>
            </w:r>
          </w:p>
        </w:tc>
        <w:tc>
          <w:tcPr>
            <w:tcW w:w="1440" w:type="dxa"/>
            <w:tcBorders>
              <w:top w:val="single" w:sz="4" w:space="0" w:color="auto"/>
              <w:left w:val="nil"/>
              <w:bottom w:val="nil"/>
              <w:right w:val="nil"/>
            </w:tcBorders>
          </w:tcPr>
          <w:p w:rsidR="00B437E5" w:rsidRDefault="00B437E5">
            <w:pPr>
              <w:pStyle w:val="ConsPlusNormal"/>
              <w:jc w:val="center"/>
            </w:pPr>
            <w:r>
              <w:t>14</w:t>
            </w:r>
          </w:p>
        </w:tc>
        <w:tc>
          <w:tcPr>
            <w:tcW w:w="1200" w:type="dxa"/>
            <w:tcBorders>
              <w:top w:val="single" w:sz="4" w:space="0" w:color="auto"/>
              <w:left w:val="nil"/>
              <w:bottom w:val="nil"/>
              <w:right w:val="nil"/>
            </w:tcBorders>
          </w:tcPr>
          <w:p w:rsidR="00B437E5" w:rsidRDefault="00B437E5">
            <w:pPr>
              <w:pStyle w:val="ConsPlusNormal"/>
              <w:jc w:val="center"/>
            </w:pPr>
            <w:r>
              <w:t>36</w:t>
            </w:r>
          </w:p>
        </w:tc>
        <w:tc>
          <w:tcPr>
            <w:tcW w:w="1320" w:type="dxa"/>
            <w:tcBorders>
              <w:top w:val="single" w:sz="4" w:space="0" w:color="auto"/>
              <w:left w:val="nil"/>
              <w:bottom w:val="nil"/>
              <w:right w:val="nil"/>
            </w:tcBorders>
          </w:tcPr>
          <w:p w:rsidR="00B437E5" w:rsidRDefault="00B437E5">
            <w:pPr>
              <w:pStyle w:val="ConsPlusNormal"/>
              <w:jc w:val="center"/>
            </w:pPr>
            <w:r>
              <w:t>21</w:t>
            </w:r>
          </w:p>
        </w:tc>
        <w:tc>
          <w:tcPr>
            <w:tcW w:w="1560" w:type="dxa"/>
            <w:tcBorders>
              <w:top w:val="single" w:sz="4" w:space="0" w:color="auto"/>
              <w:left w:val="nil"/>
              <w:bottom w:val="nil"/>
              <w:right w:val="nil"/>
            </w:tcBorders>
          </w:tcPr>
          <w:p w:rsidR="00B437E5" w:rsidRDefault="00B437E5">
            <w:pPr>
              <w:pStyle w:val="ConsPlusNormal"/>
              <w:jc w:val="center"/>
            </w:pPr>
            <w:r>
              <w:t>30 - 130</w:t>
            </w:r>
          </w:p>
        </w:tc>
      </w:tr>
      <w:tr w:rsidR="00B437E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B437E5" w:rsidRDefault="00B437E5">
            <w:pPr>
              <w:pStyle w:val="ConsPlusNormal"/>
            </w:pPr>
            <w:r>
              <w:t>Сливочное</w:t>
            </w:r>
          </w:p>
        </w:tc>
        <w:tc>
          <w:tcPr>
            <w:tcW w:w="1495" w:type="dxa"/>
            <w:tcBorders>
              <w:top w:val="nil"/>
              <w:left w:val="nil"/>
              <w:bottom w:val="nil"/>
              <w:right w:val="nil"/>
            </w:tcBorders>
          </w:tcPr>
          <w:p w:rsidR="00B437E5" w:rsidRDefault="00B437E5">
            <w:pPr>
              <w:pStyle w:val="ConsPlusNormal"/>
              <w:jc w:val="center"/>
            </w:pPr>
            <w:r>
              <w:t>8 - 11,5</w:t>
            </w:r>
          </w:p>
        </w:tc>
        <w:tc>
          <w:tcPr>
            <w:tcW w:w="1337" w:type="dxa"/>
            <w:tcBorders>
              <w:top w:val="nil"/>
              <w:left w:val="nil"/>
              <w:bottom w:val="nil"/>
              <w:right w:val="nil"/>
            </w:tcBorders>
          </w:tcPr>
          <w:p w:rsidR="00B437E5" w:rsidRDefault="00B437E5">
            <w:pPr>
              <w:pStyle w:val="ConsPlusNormal"/>
              <w:jc w:val="center"/>
            </w:pPr>
            <w:r>
              <w:t>7 - 11</w:t>
            </w:r>
          </w:p>
        </w:tc>
        <w:tc>
          <w:tcPr>
            <w:tcW w:w="1440" w:type="dxa"/>
            <w:tcBorders>
              <w:top w:val="nil"/>
              <w:left w:val="nil"/>
              <w:bottom w:val="nil"/>
              <w:right w:val="nil"/>
            </w:tcBorders>
          </w:tcPr>
          <w:p w:rsidR="00B437E5" w:rsidRDefault="00B437E5">
            <w:pPr>
              <w:pStyle w:val="ConsPlusNormal"/>
              <w:jc w:val="center"/>
            </w:pPr>
            <w:r>
              <w:t>14</w:t>
            </w:r>
          </w:p>
        </w:tc>
        <w:tc>
          <w:tcPr>
            <w:tcW w:w="1200" w:type="dxa"/>
            <w:tcBorders>
              <w:top w:val="nil"/>
              <w:left w:val="nil"/>
              <w:bottom w:val="nil"/>
              <w:right w:val="nil"/>
            </w:tcBorders>
          </w:tcPr>
          <w:p w:rsidR="00B437E5" w:rsidRDefault="00B437E5">
            <w:pPr>
              <w:pStyle w:val="ConsPlusNormal"/>
              <w:jc w:val="center"/>
            </w:pPr>
            <w:r>
              <w:t>32</w:t>
            </w:r>
          </w:p>
        </w:tc>
        <w:tc>
          <w:tcPr>
            <w:tcW w:w="1320" w:type="dxa"/>
            <w:tcBorders>
              <w:top w:val="nil"/>
              <w:left w:val="nil"/>
              <w:bottom w:val="nil"/>
              <w:right w:val="nil"/>
            </w:tcBorders>
          </w:tcPr>
          <w:p w:rsidR="00B437E5" w:rsidRDefault="00B437E5">
            <w:pPr>
              <w:pStyle w:val="ConsPlusNormal"/>
              <w:jc w:val="center"/>
            </w:pPr>
            <w:r>
              <w:t>22</w:t>
            </w:r>
          </w:p>
        </w:tc>
        <w:tc>
          <w:tcPr>
            <w:tcW w:w="1560" w:type="dxa"/>
            <w:tcBorders>
              <w:top w:val="nil"/>
              <w:left w:val="nil"/>
              <w:bottom w:val="nil"/>
              <w:right w:val="nil"/>
            </w:tcBorders>
          </w:tcPr>
          <w:p w:rsidR="00B437E5" w:rsidRDefault="00B437E5">
            <w:pPr>
              <w:pStyle w:val="ConsPlusNormal"/>
              <w:jc w:val="center"/>
            </w:pPr>
            <w:r>
              <w:t>30 - 110</w:t>
            </w:r>
          </w:p>
        </w:tc>
      </w:tr>
      <w:tr w:rsidR="00B437E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B437E5" w:rsidRDefault="00B437E5">
            <w:pPr>
              <w:pStyle w:val="ConsPlusNormal"/>
            </w:pPr>
            <w:r>
              <w:t>Молочное</w:t>
            </w:r>
          </w:p>
        </w:tc>
        <w:tc>
          <w:tcPr>
            <w:tcW w:w="1495" w:type="dxa"/>
            <w:tcBorders>
              <w:top w:val="nil"/>
              <w:left w:val="nil"/>
              <w:bottom w:val="nil"/>
              <w:right w:val="nil"/>
            </w:tcBorders>
          </w:tcPr>
          <w:p w:rsidR="00B437E5" w:rsidRDefault="00B437E5">
            <w:pPr>
              <w:pStyle w:val="ConsPlusNormal"/>
              <w:jc w:val="center"/>
            </w:pPr>
            <w:r>
              <w:t>не более 7,5</w:t>
            </w:r>
          </w:p>
        </w:tc>
        <w:tc>
          <w:tcPr>
            <w:tcW w:w="1337" w:type="dxa"/>
            <w:tcBorders>
              <w:top w:val="nil"/>
              <w:left w:val="nil"/>
              <w:bottom w:val="nil"/>
              <w:right w:val="nil"/>
            </w:tcBorders>
          </w:tcPr>
          <w:p w:rsidR="00B437E5" w:rsidRDefault="00B437E5">
            <w:pPr>
              <w:pStyle w:val="ConsPlusNormal"/>
              <w:jc w:val="center"/>
            </w:pPr>
            <w:r>
              <w:t>7 - 11,5</w:t>
            </w:r>
          </w:p>
        </w:tc>
        <w:tc>
          <w:tcPr>
            <w:tcW w:w="1440" w:type="dxa"/>
            <w:tcBorders>
              <w:top w:val="nil"/>
              <w:left w:val="nil"/>
              <w:bottom w:val="nil"/>
              <w:right w:val="nil"/>
            </w:tcBorders>
          </w:tcPr>
          <w:p w:rsidR="00B437E5" w:rsidRDefault="00B437E5">
            <w:pPr>
              <w:pStyle w:val="ConsPlusNormal"/>
              <w:jc w:val="center"/>
            </w:pPr>
            <w:r>
              <w:t>14,5</w:t>
            </w:r>
          </w:p>
        </w:tc>
        <w:tc>
          <w:tcPr>
            <w:tcW w:w="1200" w:type="dxa"/>
            <w:tcBorders>
              <w:top w:val="nil"/>
              <w:left w:val="nil"/>
              <w:bottom w:val="nil"/>
              <w:right w:val="nil"/>
            </w:tcBorders>
          </w:tcPr>
          <w:p w:rsidR="00B437E5" w:rsidRDefault="00B437E5">
            <w:pPr>
              <w:pStyle w:val="ConsPlusNormal"/>
              <w:jc w:val="center"/>
            </w:pPr>
            <w:r>
              <w:t>28</w:t>
            </w:r>
          </w:p>
        </w:tc>
        <w:tc>
          <w:tcPr>
            <w:tcW w:w="1320" w:type="dxa"/>
            <w:tcBorders>
              <w:top w:val="nil"/>
              <w:left w:val="nil"/>
              <w:bottom w:val="nil"/>
              <w:right w:val="nil"/>
            </w:tcBorders>
          </w:tcPr>
          <w:p w:rsidR="00B437E5" w:rsidRDefault="00B437E5">
            <w:pPr>
              <w:pStyle w:val="ConsPlusNormal"/>
              <w:jc w:val="center"/>
            </w:pPr>
            <w:r>
              <w:t>23</w:t>
            </w:r>
          </w:p>
        </w:tc>
        <w:tc>
          <w:tcPr>
            <w:tcW w:w="1560" w:type="dxa"/>
            <w:tcBorders>
              <w:top w:val="nil"/>
              <w:left w:val="nil"/>
              <w:bottom w:val="nil"/>
              <w:right w:val="nil"/>
            </w:tcBorders>
          </w:tcPr>
          <w:p w:rsidR="00B437E5" w:rsidRDefault="00B437E5">
            <w:pPr>
              <w:pStyle w:val="ConsPlusNormal"/>
              <w:jc w:val="center"/>
            </w:pPr>
            <w:r>
              <w:t>30 - 90</w:t>
            </w:r>
          </w:p>
        </w:tc>
      </w:tr>
      <w:tr w:rsidR="00B437E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B437E5" w:rsidRDefault="00B437E5">
            <w:pPr>
              <w:pStyle w:val="ConsPlusNormal"/>
            </w:pPr>
            <w:r>
              <w:t>Кисломолочное</w:t>
            </w:r>
          </w:p>
        </w:tc>
        <w:tc>
          <w:tcPr>
            <w:tcW w:w="1495" w:type="dxa"/>
            <w:tcBorders>
              <w:top w:val="nil"/>
              <w:left w:val="nil"/>
              <w:bottom w:val="nil"/>
              <w:right w:val="nil"/>
            </w:tcBorders>
          </w:tcPr>
          <w:p w:rsidR="00B437E5" w:rsidRDefault="00B437E5">
            <w:pPr>
              <w:pStyle w:val="ConsPlusNormal"/>
              <w:jc w:val="center"/>
            </w:pPr>
            <w:r>
              <w:t>не более 7,5</w:t>
            </w:r>
          </w:p>
        </w:tc>
        <w:tc>
          <w:tcPr>
            <w:tcW w:w="1337" w:type="dxa"/>
            <w:tcBorders>
              <w:top w:val="nil"/>
              <w:left w:val="nil"/>
              <w:bottom w:val="nil"/>
              <w:right w:val="nil"/>
            </w:tcBorders>
          </w:tcPr>
          <w:p w:rsidR="00B437E5" w:rsidRDefault="00B437E5">
            <w:pPr>
              <w:pStyle w:val="ConsPlusNormal"/>
              <w:jc w:val="center"/>
            </w:pPr>
            <w:r>
              <w:t>7 - 11,5</w:t>
            </w:r>
          </w:p>
        </w:tc>
        <w:tc>
          <w:tcPr>
            <w:tcW w:w="1440" w:type="dxa"/>
            <w:tcBorders>
              <w:top w:val="nil"/>
              <w:left w:val="nil"/>
              <w:bottom w:val="nil"/>
              <w:right w:val="nil"/>
            </w:tcBorders>
          </w:tcPr>
          <w:p w:rsidR="00B437E5" w:rsidRDefault="00B437E5">
            <w:pPr>
              <w:pStyle w:val="ConsPlusNormal"/>
              <w:jc w:val="center"/>
            </w:pPr>
            <w:r>
              <w:t>17</w:t>
            </w:r>
          </w:p>
        </w:tc>
        <w:tc>
          <w:tcPr>
            <w:tcW w:w="1200" w:type="dxa"/>
            <w:tcBorders>
              <w:top w:val="nil"/>
              <w:left w:val="nil"/>
              <w:bottom w:val="nil"/>
              <w:right w:val="nil"/>
            </w:tcBorders>
          </w:tcPr>
          <w:p w:rsidR="00B437E5" w:rsidRDefault="00B437E5">
            <w:pPr>
              <w:pStyle w:val="ConsPlusNormal"/>
              <w:jc w:val="center"/>
            </w:pPr>
            <w:r>
              <w:t>28</w:t>
            </w:r>
          </w:p>
        </w:tc>
        <w:tc>
          <w:tcPr>
            <w:tcW w:w="1320" w:type="dxa"/>
            <w:tcBorders>
              <w:top w:val="nil"/>
              <w:left w:val="nil"/>
              <w:bottom w:val="nil"/>
              <w:right w:val="nil"/>
            </w:tcBorders>
          </w:tcPr>
          <w:p w:rsidR="00B437E5" w:rsidRDefault="00B437E5">
            <w:pPr>
              <w:pStyle w:val="ConsPlusNormal"/>
              <w:jc w:val="center"/>
            </w:pPr>
            <w:r>
              <w:t>90</w:t>
            </w:r>
          </w:p>
        </w:tc>
        <w:tc>
          <w:tcPr>
            <w:tcW w:w="1560" w:type="dxa"/>
            <w:tcBorders>
              <w:top w:val="nil"/>
              <w:left w:val="nil"/>
              <w:bottom w:val="nil"/>
              <w:right w:val="nil"/>
            </w:tcBorders>
          </w:tcPr>
          <w:p w:rsidR="00B437E5" w:rsidRDefault="00B437E5">
            <w:pPr>
              <w:pStyle w:val="ConsPlusNormal"/>
              <w:jc w:val="center"/>
            </w:pPr>
            <w:r>
              <w:t>30 - 90</w:t>
            </w:r>
          </w:p>
        </w:tc>
      </w:tr>
      <w:tr w:rsidR="00B437E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B437E5" w:rsidRDefault="00B437E5">
            <w:pPr>
              <w:pStyle w:val="ConsPlusNormal"/>
            </w:pPr>
            <w:r>
              <w:t>С заменителем молочного жира</w:t>
            </w:r>
          </w:p>
        </w:tc>
        <w:tc>
          <w:tcPr>
            <w:tcW w:w="1495" w:type="dxa"/>
            <w:tcBorders>
              <w:top w:val="nil"/>
              <w:left w:val="nil"/>
              <w:bottom w:val="single" w:sz="4" w:space="0" w:color="auto"/>
              <w:right w:val="nil"/>
            </w:tcBorders>
          </w:tcPr>
          <w:p w:rsidR="00B437E5" w:rsidRDefault="00B437E5">
            <w:pPr>
              <w:pStyle w:val="ConsPlusNormal"/>
              <w:jc w:val="center"/>
            </w:pPr>
            <w:r>
              <w:t xml:space="preserve">не более 12 </w:t>
            </w:r>
            <w:hyperlink w:anchor="P900" w:history="1">
              <w:r>
                <w:rPr>
                  <w:color w:val="0000FF"/>
                </w:rPr>
                <w:t>&lt;***&gt;</w:t>
              </w:r>
            </w:hyperlink>
          </w:p>
        </w:tc>
        <w:tc>
          <w:tcPr>
            <w:tcW w:w="1337" w:type="dxa"/>
            <w:tcBorders>
              <w:top w:val="nil"/>
              <w:left w:val="nil"/>
              <w:bottom w:val="single" w:sz="4" w:space="0" w:color="auto"/>
              <w:right w:val="nil"/>
            </w:tcBorders>
          </w:tcPr>
          <w:p w:rsidR="00B437E5" w:rsidRDefault="00B437E5">
            <w:pPr>
              <w:pStyle w:val="ConsPlusNormal"/>
              <w:jc w:val="center"/>
            </w:pPr>
            <w:r>
              <w:t>7 - 11</w:t>
            </w:r>
          </w:p>
        </w:tc>
        <w:tc>
          <w:tcPr>
            <w:tcW w:w="1440" w:type="dxa"/>
            <w:tcBorders>
              <w:top w:val="nil"/>
              <w:left w:val="nil"/>
              <w:bottom w:val="single" w:sz="4" w:space="0" w:color="auto"/>
              <w:right w:val="nil"/>
            </w:tcBorders>
          </w:tcPr>
          <w:p w:rsidR="00B437E5" w:rsidRDefault="00B437E5">
            <w:pPr>
              <w:pStyle w:val="ConsPlusNormal"/>
              <w:jc w:val="center"/>
            </w:pPr>
            <w:r>
              <w:t>14</w:t>
            </w:r>
          </w:p>
        </w:tc>
        <w:tc>
          <w:tcPr>
            <w:tcW w:w="1200" w:type="dxa"/>
            <w:tcBorders>
              <w:top w:val="nil"/>
              <w:left w:val="nil"/>
              <w:bottom w:val="single" w:sz="4" w:space="0" w:color="auto"/>
              <w:right w:val="nil"/>
            </w:tcBorders>
          </w:tcPr>
          <w:p w:rsidR="00B437E5" w:rsidRDefault="00B437E5">
            <w:pPr>
              <w:pStyle w:val="ConsPlusNormal"/>
              <w:jc w:val="center"/>
            </w:pPr>
            <w:r>
              <w:t>29</w:t>
            </w:r>
          </w:p>
        </w:tc>
        <w:tc>
          <w:tcPr>
            <w:tcW w:w="1320" w:type="dxa"/>
            <w:tcBorders>
              <w:top w:val="nil"/>
              <w:left w:val="nil"/>
              <w:bottom w:val="single" w:sz="4" w:space="0" w:color="auto"/>
              <w:right w:val="nil"/>
            </w:tcBorders>
          </w:tcPr>
          <w:p w:rsidR="00B437E5" w:rsidRDefault="00B437E5">
            <w:pPr>
              <w:pStyle w:val="ConsPlusNormal"/>
              <w:jc w:val="center"/>
            </w:pPr>
            <w:r>
              <w:t>22</w:t>
            </w:r>
          </w:p>
        </w:tc>
        <w:tc>
          <w:tcPr>
            <w:tcW w:w="1560" w:type="dxa"/>
            <w:tcBorders>
              <w:top w:val="nil"/>
              <w:left w:val="nil"/>
              <w:bottom w:val="single" w:sz="4" w:space="0" w:color="auto"/>
              <w:right w:val="nil"/>
            </w:tcBorders>
          </w:tcPr>
          <w:p w:rsidR="00B437E5" w:rsidRDefault="00B437E5">
            <w:pPr>
              <w:pStyle w:val="ConsPlusNormal"/>
              <w:jc w:val="center"/>
            </w:pPr>
            <w:r>
              <w:t>30 - 110</w:t>
            </w: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18" w:name="P898"/>
      <w:bookmarkEnd w:id="18"/>
      <w:r>
        <w:t>&lt;*&gt; СОМО - сухой обезжиренный молочный остаток.</w:t>
      </w:r>
    </w:p>
    <w:p w:rsidR="00B437E5" w:rsidRDefault="00B437E5">
      <w:pPr>
        <w:pStyle w:val="ConsPlusNormal"/>
        <w:ind w:firstLine="540"/>
        <w:jc w:val="both"/>
      </w:pPr>
      <w:bookmarkStart w:id="19" w:name="P899"/>
      <w:bookmarkEnd w:id="19"/>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B437E5" w:rsidRDefault="00B437E5">
      <w:pPr>
        <w:pStyle w:val="ConsPlusNormal"/>
        <w:ind w:firstLine="540"/>
        <w:jc w:val="both"/>
      </w:pPr>
      <w:bookmarkStart w:id="20" w:name="P900"/>
      <w:bookmarkEnd w:id="20"/>
      <w:r>
        <w:t>&lt;***&gt; Смеси молочного и растительного жира.</w:t>
      </w:r>
    </w:p>
    <w:p w:rsidR="00B437E5" w:rsidRDefault="00B437E5">
      <w:pPr>
        <w:pStyle w:val="ConsPlusNormal"/>
        <w:ind w:firstLine="540"/>
        <w:jc w:val="both"/>
      </w:pPr>
    </w:p>
    <w:p w:rsidR="00B437E5" w:rsidRDefault="00B437E5">
      <w:pPr>
        <w:pStyle w:val="ConsPlusNormal"/>
        <w:ind w:firstLine="540"/>
        <w:jc w:val="both"/>
      </w:pPr>
      <w:r>
        <w:t>Примечания: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w:t>
      </w:r>
    </w:p>
    <w:p w:rsidR="00B437E5" w:rsidRDefault="00B437E5">
      <w:pPr>
        <w:pStyle w:val="ConsPlusNormal"/>
        <w:ind w:firstLine="540"/>
        <w:jc w:val="both"/>
      </w:pPr>
      <w:r>
        <w:t>2. Показатель "Массовая доля СОМО, %" не является обязательно нормируемым и контролируемым показателем и устанавливается по усмотрению изготовителя.</w:t>
      </w: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2</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jc w:val="center"/>
      </w:pPr>
    </w:p>
    <w:p w:rsidR="00B437E5" w:rsidRDefault="00B437E5">
      <w:pPr>
        <w:pStyle w:val="ConsPlusNormal"/>
        <w:jc w:val="center"/>
      </w:pPr>
      <w:bookmarkStart w:id="21" w:name="P916"/>
      <w:bookmarkEnd w:id="21"/>
      <w:r>
        <w:lastRenderedPageBreak/>
        <w:t>ДОПУСТИМЫЕ УРОВНИ</w:t>
      </w:r>
    </w:p>
    <w:p w:rsidR="00B437E5" w:rsidRDefault="00B437E5">
      <w:pPr>
        <w:pStyle w:val="ConsPlusNormal"/>
        <w:jc w:val="center"/>
      </w:pPr>
      <w:r>
        <w:t>СОДЕРЖАНИЯ МИКРООРГАНИЗМОВ В ПРОДУКЦИИ ДЕТСКОГО</w:t>
      </w:r>
    </w:p>
    <w:p w:rsidR="00B437E5" w:rsidRDefault="00B437E5">
      <w:pPr>
        <w:pStyle w:val="ConsPlusNormal"/>
        <w:jc w:val="center"/>
      </w:pPr>
      <w:r>
        <w:t>ПИТАНИЯ НА МОЛОЧНОЙ ОСНОВЕ, АДАПТИРОВАННЫХ ИЛИ ЧАСТИЧНО</w:t>
      </w:r>
    </w:p>
    <w:p w:rsidR="00B437E5" w:rsidRDefault="00B437E5">
      <w:pPr>
        <w:pStyle w:val="ConsPlusNormal"/>
        <w:jc w:val="center"/>
      </w:pPr>
      <w:r>
        <w:t>АДАПТИРОВАННЫХ НАЧАЛЬНЫХ ИЛИ ПОСЛЕДУЮЩИХ МОЛОЧНЫХ СМЕСЯХ</w:t>
      </w:r>
    </w:p>
    <w:p w:rsidR="00B437E5" w:rsidRDefault="00B437E5">
      <w:pPr>
        <w:pStyle w:val="ConsPlusNormal"/>
        <w:jc w:val="center"/>
      </w:pPr>
      <w:r>
        <w:t>(В ТОМ ЧИСЛЕ СУХИХ), СУХИХ КИСЛОМОЛОЧНЫХ СМЕСЯХ, МОЛОЧНЫХ</w:t>
      </w:r>
    </w:p>
    <w:p w:rsidR="00B437E5" w:rsidRDefault="00B437E5">
      <w:pPr>
        <w:pStyle w:val="ConsPlusNormal"/>
        <w:jc w:val="center"/>
      </w:pPr>
      <w:r>
        <w:t>НАПИТКАХ (В ТОМ ЧИСЛЕ СУХИХ) ДЛЯ ПИТАНИЯ ДЕТЕЙ РАННЕГО</w:t>
      </w:r>
    </w:p>
    <w:p w:rsidR="00B437E5" w:rsidRDefault="00B437E5">
      <w:pPr>
        <w:pStyle w:val="ConsPlusNormal"/>
        <w:jc w:val="center"/>
      </w:pPr>
      <w:r>
        <w:t>ВОЗРАСТА, МОЛОЧНЫХ КАШАХ, ГОТОВЫХ К УПОТРЕБЛЕНИЮ,</w:t>
      </w:r>
    </w:p>
    <w:p w:rsidR="00B437E5" w:rsidRDefault="00B437E5">
      <w:pPr>
        <w:pStyle w:val="ConsPlusNormal"/>
        <w:jc w:val="center"/>
      </w:pPr>
      <w:r>
        <w:t>И МОЛОЧНЫХ КАШАХ СУХИХ (ВОССТАНАВЛИВАЕМЫХ ДО ГОТОВНОСТИ</w:t>
      </w:r>
    </w:p>
    <w:p w:rsidR="00B437E5" w:rsidRDefault="00B437E5">
      <w:pPr>
        <w:pStyle w:val="ConsPlusNormal"/>
        <w:jc w:val="center"/>
      </w:pPr>
      <w:r>
        <w:t>В ДОМАШНИХ УСЛОВИЯХ ПИТЬЕВОЙ ВОДОЙ) ДЛЯ ПИТАНИЯ ДЕТЕЙ</w:t>
      </w:r>
    </w:p>
    <w:p w:rsidR="00B437E5" w:rsidRDefault="00B437E5">
      <w:pPr>
        <w:pStyle w:val="ConsPlusNormal"/>
        <w:jc w:val="center"/>
      </w:pPr>
      <w:r>
        <w:t>РАННЕГО ВОЗРАСТА, В ТОМ ЧИСЛЕ ПРОДУКТАХ,</w:t>
      </w:r>
    </w:p>
    <w:p w:rsidR="00B437E5" w:rsidRDefault="00B437E5">
      <w:pPr>
        <w:pStyle w:val="ConsPlusNormal"/>
        <w:jc w:val="center"/>
      </w:pPr>
      <w:r>
        <w:t>ПРОИЗВЕДЕННЫХ НА МОЛОЧНЫХ КУХНЯХ</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400"/>
        <w:gridCol w:w="1320"/>
        <w:gridCol w:w="1320"/>
        <w:gridCol w:w="1920"/>
        <w:gridCol w:w="1680"/>
        <w:gridCol w:w="1680"/>
        <w:gridCol w:w="1440"/>
        <w:gridCol w:w="2161"/>
      </w:tblGrid>
      <w:tr w:rsidR="00B437E5">
        <w:tc>
          <w:tcPr>
            <w:tcW w:w="1980" w:type="dxa"/>
            <w:vMerge w:val="restart"/>
            <w:tcBorders>
              <w:top w:val="single" w:sz="4" w:space="0" w:color="auto"/>
              <w:bottom w:val="single" w:sz="4" w:space="0" w:color="auto"/>
            </w:tcBorders>
          </w:tcPr>
          <w:p w:rsidR="00B437E5" w:rsidRDefault="00B437E5">
            <w:pPr>
              <w:pStyle w:val="ConsPlusNormal"/>
              <w:jc w:val="center"/>
            </w:pPr>
            <w:r>
              <w:t>Продукт, группа продуктов</w:t>
            </w:r>
          </w:p>
        </w:tc>
        <w:tc>
          <w:tcPr>
            <w:tcW w:w="2400" w:type="dxa"/>
            <w:vMerge w:val="restart"/>
            <w:tcBorders>
              <w:top w:val="single" w:sz="4" w:space="0" w:color="auto"/>
              <w:bottom w:val="single" w:sz="4" w:space="0" w:color="auto"/>
            </w:tcBorders>
          </w:tcPr>
          <w:p w:rsidR="00B437E5" w:rsidRDefault="00B437E5">
            <w:pPr>
              <w:pStyle w:val="ConsPlusNormal"/>
              <w:jc w:val="center"/>
            </w:pPr>
            <w:r>
              <w:t xml:space="preserve">КМАФАнМ </w:t>
            </w:r>
            <w:hyperlink w:anchor="P1254" w:history="1">
              <w:r>
                <w:rPr>
                  <w:color w:val="0000FF"/>
                </w:rPr>
                <w:t>&lt;*&gt;</w:t>
              </w:r>
            </w:hyperlink>
            <w:r>
              <w:t xml:space="preserve">, КОЕ </w:t>
            </w:r>
            <w:hyperlink w:anchor="P1255" w:history="1">
              <w:r>
                <w:rPr>
                  <w:color w:val="0000FF"/>
                </w:rPr>
                <w:t>&lt;**&gt;</w:t>
              </w:r>
            </w:hyperlink>
            <w:r>
              <w:t>/см3 (г),</w:t>
            </w:r>
          </w:p>
        </w:tc>
        <w:tc>
          <w:tcPr>
            <w:tcW w:w="6240" w:type="dxa"/>
            <w:gridSpan w:val="4"/>
            <w:tcBorders>
              <w:top w:val="single" w:sz="4" w:space="0" w:color="auto"/>
              <w:bottom w:val="single" w:sz="4" w:space="0" w:color="auto"/>
            </w:tcBorders>
          </w:tcPr>
          <w:p w:rsidR="00B437E5" w:rsidRDefault="00B437E5">
            <w:pPr>
              <w:pStyle w:val="ConsPlusNormal"/>
              <w:jc w:val="center"/>
            </w:pPr>
            <w:r>
              <w:t>Объем (масса) продукта, см3 (г), в которой не допускаются</w:t>
            </w:r>
          </w:p>
        </w:tc>
        <w:tc>
          <w:tcPr>
            <w:tcW w:w="1680" w:type="dxa"/>
            <w:vMerge w:val="restart"/>
            <w:tcBorders>
              <w:top w:val="single" w:sz="4" w:space="0" w:color="auto"/>
              <w:bottom w:val="single" w:sz="4" w:space="0" w:color="auto"/>
            </w:tcBorders>
          </w:tcPr>
          <w:p w:rsidR="00B437E5" w:rsidRDefault="00B437E5">
            <w:pPr>
              <w:pStyle w:val="ConsPlusNormal"/>
              <w:jc w:val="center"/>
            </w:pPr>
            <w:r>
              <w:t xml:space="preserve">Бактерии B. cereus, КОЕ </w:t>
            </w:r>
            <w:hyperlink w:anchor="P1255" w:history="1">
              <w:r>
                <w:rPr>
                  <w:color w:val="0000FF"/>
                </w:rPr>
                <w:t>&lt;**&gt;</w:t>
              </w:r>
            </w:hyperlink>
            <w:r>
              <w:t>/см3 (г), не более</w:t>
            </w:r>
          </w:p>
        </w:tc>
        <w:tc>
          <w:tcPr>
            <w:tcW w:w="1440" w:type="dxa"/>
            <w:vMerge w:val="restart"/>
            <w:tcBorders>
              <w:top w:val="single" w:sz="4" w:space="0" w:color="auto"/>
              <w:bottom w:val="single" w:sz="4" w:space="0" w:color="auto"/>
            </w:tcBorders>
          </w:tcPr>
          <w:p w:rsidR="00B437E5" w:rsidRDefault="00B437E5">
            <w:pPr>
              <w:pStyle w:val="ConsPlusNormal"/>
              <w:jc w:val="center"/>
            </w:pPr>
            <w:r>
              <w:t>Дрожжи (Д), плесени (П), КОЕ/см3 (г), не более</w:t>
            </w:r>
          </w:p>
        </w:tc>
        <w:tc>
          <w:tcPr>
            <w:tcW w:w="2161" w:type="dxa"/>
            <w:vMerge w:val="restart"/>
            <w:tcBorders>
              <w:top w:val="single" w:sz="4" w:space="0" w:color="auto"/>
              <w:bottom w:val="single" w:sz="4" w:space="0" w:color="auto"/>
            </w:tcBorders>
          </w:tcPr>
          <w:p w:rsidR="00B437E5" w:rsidRDefault="00B437E5">
            <w:pPr>
              <w:pStyle w:val="ConsPlusNormal"/>
              <w:jc w:val="center"/>
            </w:pPr>
            <w:r>
              <w:t>Примечание</w:t>
            </w:r>
          </w:p>
        </w:tc>
      </w:tr>
      <w:tr w:rsidR="00B437E5">
        <w:tc>
          <w:tcPr>
            <w:tcW w:w="1980" w:type="dxa"/>
            <w:vMerge/>
            <w:tcBorders>
              <w:top w:val="single" w:sz="4" w:space="0" w:color="auto"/>
              <w:bottom w:val="single" w:sz="4" w:space="0" w:color="auto"/>
            </w:tcBorders>
          </w:tcPr>
          <w:p w:rsidR="00B437E5" w:rsidRDefault="00B437E5"/>
        </w:tc>
        <w:tc>
          <w:tcPr>
            <w:tcW w:w="2400" w:type="dxa"/>
            <w:vMerge/>
            <w:tcBorders>
              <w:top w:val="single" w:sz="4" w:space="0" w:color="auto"/>
              <w:bottom w:val="single" w:sz="4" w:space="0" w:color="auto"/>
            </w:tcBorders>
          </w:tcPr>
          <w:p w:rsidR="00B437E5" w:rsidRDefault="00B437E5"/>
        </w:tc>
        <w:tc>
          <w:tcPr>
            <w:tcW w:w="1320" w:type="dxa"/>
            <w:tcBorders>
              <w:top w:val="single" w:sz="4" w:space="0" w:color="auto"/>
              <w:bottom w:val="single" w:sz="4" w:space="0" w:color="auto"/>
            </w:tcBorders>
          </w:tcPr>
          <w:p w:rsidR="00B437E5" w:rsidRDefault="00B437E5">
            <w:pPr>
              <w:pStyle w:val="ConsPlusNormal"/>
              <w:jc w:val="center"/>
            </w:pPr>
            <w:r>
              <w:t xml:space="preserve">БГКП (коли формы) </w:t>
            </w:r>
            <w:hyperlink w:anchor="P1256" w:history="1">
              <w:r>
                <w:rPr>
                  <w:color w:val="0000FF"/>
                </w:rPr>
                <w:t>&lt;***&gt;</w:t>
              </w:r>
            </w:hyperlink>
          </w:p>
        </w:tc>
        <w:tc>
          <w:tcPr>
            <w:tcW w:w="1320" w:type="dxa"/>
            <w:tcBorders>
              <w:top w:val="single" w:sz="4" w:space="0" w:color="auto"/>
              <w:bottom w:val="single" w:sz="4" w:space="0" w:color="auto"/>
            </w:tcBorders>
          </w:tcPr>
          <w:p w:rsidR="00B437E5" w:rsidRDefault="00B437E5">
            <w:pPr>
              <w:pStyle w:val="ConsPlusNormal"/>
              <w:jc w:val="center"/>
            </w:pPr>
            <w:r>
              <w:t xml:space="preserve">ишерихии E. coli </w:t>
            </w:r>
            <w:hyperlink w:anchor="P1257" w:history="1">
              <w:r>
                <w:rPr>
                  <w:color w:val="0000FF"/>
                </w:rPr>
                <w:t>&lt;****&gt;</w:t>
              </w:r>
            </w:hyperlink>
          </w:p>
        </w:tc>
        <w:tc>
          <w:tcPr>
            <w:tcW w:w="1920" w:type="dxa"/>
            <w:tcBorders>
              <w:top w:val="single" w:sz="4" w:space="0" w:color="auto"/>
              <w:bottom w:val="single" w:sz="4" w:space="0" w:color="auto"/>
            </w:tcBorders>
          </w:tcPr>
          <w:p w:rsidR="00B437E5" w:rsidRDefault="00B437E5">
            <w:pPr>
              <w:pStyle w:val="ConsPlusNormal"/>
              <w:jc w:val="center"/>
            </w:pPr>
            <w:r>
              <w:t xml:space="preserve">патогенные, в том числе сальмонеллы и листерии L. monocytogenes </w:t>
            </w:r>
            <w:hyperlink w:anchor="P1257" w:history="1">
              <w:r>
                <w:rPr>
                  <w:color w:val="0000FF"/>
                </w:rPr>
                <w:t>&lt;****&gt;</w:t>
              </w:r>
            </w:hyperlink>
          </w:p>
        </w:tc>
        <w:tc>
          <w:tcPr>
            <w:tcW w:w="1680" w:type="dxa"/>
            <w:tcBorders>
              <w:top w:val="single" w:sz="4" w:space="0" w:color="auto"/>
              <w:bottom w:val="single" w:sz="4" w:space="0" w:color="auto"/>
            </w:tcBorders>
          </w:tcPr>
          <w:p w:rsidR="00B437E5" w:rsidRDefault="00B437E5">
            <w:pPr>
              <w:pStyle w:val="ConsPlusNormal"/>
              <w:jc w:val="center"/>
            </w:pPr>
            <w:r>
              <w:t>стафилококки S. aureus</w:t>
            </w:r>
          </w:p>
        </w:tc>
        <w:tc>
          <w:tcPr>
            <w:tcW w:w="1680" w:type="dxa"/>
            <w:vMerge/>
            <w:tcBorders>
              <w:top w:val="single" w:sz="4" w:space="0" w:color="auto"/>
              <w:bottom w:val="single" w:sz="4" w:space="0" w:color="auto"/>
            </w:tcBorders>
          </w:tcPr>
          <w:p w:rsidR="00B437E5" w:rsidRDefault="00B437E5"/>
        </w:tc>
        <w:tc>
          <w:tcPr>
            <w:tcW w:w="1440" w:type="dxa"/>
            <w:vMerge/>
            <w:tcBorders>
              <w:top w:val="single" w:sz="4" w:space="0" w:color="auto"/>
              <w:bottom w:val="single" w:sz="4" w:space="0" w:color="auto"/>
            </w:tcBorders>
          </w:tcPr>
          <w:p w:rsidR="00B437E5" w:rsidRDefault="00B437E5"/>
        </w:tc>
        <w:tc>
          <w:tcPr>
            <w:tcW w:w="2161" w:type="dxa"/>
            <w:vMerge/>
            <w:tcBorders>
              <w:top w:val="single" w:sz="4" w:space="0" w:color="auto"/>
              <w:bottom w:val="single" w:sz="4" w:space="0" w:color="auto"/>
            </w:tcBorders>
          </w:tcPr>
          <w:p w:rsidR="00B437E5" w:rsidRDefault="00B437E5"/>
        </w:tc>
      </w:tr>
      <w:tr w:rsidR="00B437E5">
        <w:tc>
          <w:tcPr>
            <w:tcW w:w="1980" w:type="dxa"/>
            <w:tcBorders>
              <w:top w:val="single" w:sz="4" w:space="0" w:color="auto"/>
              <w:bottom w:val="single" w:sz="4" w:space="0" w:color="auto"/>
            </w:tcBorders>
          </w:tcPr>
          <w:p w:rsidR="00B437E5" w:rsidRDefault="00B437E5">
            <w:pPr>
              <w:pStyle w:val="ConsPlusNormal"/>
              <w:jc w:val="center"/>
            </w:pPr>
            <w:r>
              <w:t>1</w:t>
            </w:r>
          </w:p>
        </w:tc>
        <w:tc>
          <w:tcPr>
            <w:tcW w:w="2400" w:type="dxa"/>
            <w:tcBorders>
              <w:top w:val="single" w:sz="4" w:space="0" w:color="auto"/>
              <w:bottom w:val="single" w:sz="4" w:space="0" w:color="auto"/>
            </w:tcBorders>
          </w:tcPr>
          <w:p w:rsidR="00B437E5" w:rsidRDefault="00B437E5">
            <w:pPr>
              <w:pStyle w:val="ConsPlusNormal"/>
              <w:jc w:val="center"/>
            </w:pPr>
            <w:r>
              <w:t>2</w:t>
            </w:r>
          </w:p>
        </w:tc>
        <w:tc>
          <w:tcPr>
            <w:tcW w:w="1320" w:type="dxa"/>
            <w:tcBorders>
              <w:top w:val="single" w:sz="4" w:space="0" w:color="auto"/>
              <w:bottom w:val="single" w:sz="4" w:space="0" w:color="auto"/>
            </w:tcBorders>
          </w:tcPr>
          <w:p w:rsidR="00B437E5" w:rsidRDefault="00B437E5">
            <w:pPr>
              <w:pStyle w:val="ConsPlusNormal"/>
              <w:jc w:val="center"/>
            </w:pPr>
            <w:r>
              <w:t>3</w:t>
            </w:r>
          </w:p>
        </w:tc>
        <w:tc>
          <w:tcPr>
            <w:tcW w:w="1320" w:type="dxa"/>
            <w:tcBorders>
              <w:top w:val="single" w:sz="4" w:space="0" w:color="auto"/>
              <w:bottom w:val="single" w:sz="4" w:space="0" w:color="auto"/>
            </w:tcBorders>
          </w:tcPr>
          <w:p w:rsidR="00B437E5" w:rsidRDefault="00B437E5">
            <w:pPr>
              <w:pStyle w:val="ConsPlusNormal"/>
              <w:jc w:val="center"/>
            </w:pPr>
            <w:r>
              <w:t>4</w:t>
            </w:r>
          </w:p>
        </w:tc>
        <w:tc>
          <w:tcPr>
            <w:tcW w:w="1920" w:type="dxa"/>
            <w:tcBorders>
              <w:top w:val="single" w:sz="4" w:space="0" w:color="auto"/>
              <w:bottom w:val="single" w:sz="4" w:space="0" w:color="auto"/>
            </w:tcBorders>
          </w:tcPr>
          <w:p w:rsidR="00B437E5" w:rsidRDefault="00B437E5">
            <w:pPr>
              <w:pStyle w:val="ConsPlusNormal"/>
              <w:jc w:val="center"/>
            </w:pPr>
            <w:r>
              <w:t>5</w:t>
            </w:r>
          </w:p>
        </w:tc>
        <w:tc>
          <w:tcPr>
            <w:tcW w:w="1680" w:type="dxa"/>
            <w:tcBorders>
              <w:top w:val="single" w:sz="4" w:space="0" w:color="auto"/>
              <w:bottom w:val="single" w:sz="4" w:space="0" w:color="auto"/>
            </w:tcBorders>
          </w:tcPr>
          <w:p w:rsidR="00B437E5" w:rsidRDefault="00B437E5">
            <w:pPr>
              <w:pStyle w:val="ConsPlusNormal"/>
              <w:jc w:val="center"/>
            </w:pPr>
            <w:r>
              <w:t>6</w:t>
            </w:r>
          </w:p>
        </w:tc>
        <w:tc>
          <w:tcPr>
            <w:tcW w:w="1680" w:type="dxa"/>
            <w:tcBorders>
              <w:top w:val="single" w:sz="4" w:space="0" w:color="auto"/>
              <w:bottom w:val="single" w:sz="4" w:space="0" w:color="auto"/>
            </w:tcBorders>
          </w:tcPr>
          <w:p w:rsidR="00B437E5" w:rsidRDefault="00B437E5">
            <w:pPr>
              <w:pStyle w:val="ConsPlusNormal"/>
              <w:jc w:val="center"/>
            </w:pPr>
            <w:r>
              <w:t>7</w:t>
            </w:r>
          </w:p>
        </w:tc>
        <w:tc>
          <w:tcPr>
            <w:tcW w:w="1440" w:type="dxa"/>
            <w:tcBorders>
              <w:top w:val="single" w:sz="4" w:space="0" w:color="auto"/>
              <w:bottom w:val="single" w:sz="4" w:space="0" w:color="auto"/>
            </w:tcBorders>
          </w:tcPr>
          <w:p w:rsidR="00B437E5" w:rsidRDefault="00B437E5">
            <w:pPr>
              <w:pStyle w:val="ConsPlusNormal"/>
              <w:jc w:val="center"/>
            </w:pPr>
            <w:r>
              <w:t>8</w:t>
            </w:r>
          </w:p>
        </w:tc>
        <w:tc>
          <w:tcPr>
            <w:tcW w:w="2161" w:type="dxa"/>
            <w:tcBorders>
              <w:top w:val="single" w:sz="4" w:space="0" w:color="auto"/>
              <w:bottom w:val="single" w:sz="4" w:space="0" w:color="auto"/>
            </w:tcBorders>
          </w:tcPr>
          <w:p w:rsidR="00B437E5" w:rsidRDefault="00B437E5">
            <w:pPr>
              <w:pStyle w:val="ConsPlusNormal"/>
              <w:jc w:val="center"/>
            </w:pPr>
            <w:r>
              <w:t>9</w:t>
            </w:r>
          </w:p>
        </w:tc>
      </w:tr>
      <w:tr w:rsidR="00B437E5">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B437E5" w:rsidRDefault="00B437E5">
            <w:pPr>
              <w:pStyle w:val="ConsPlusNormal"/>
              <w:jc w:val="center"/>
            </w:pPr>
            <w:r>
              <w:t>I. Адаптированные молочные смеси</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B437E5" w:rsidRDefault="00B437E5">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B437E5" w:rsidRDefault="00B437E5">
            <w:pPr>
              <w:pStyle w:val="ConsPlusNormal"/>
              <w:jc w:val="center"/>
            </w:pPr>
            <w:r>
              <w:t xml:space="preserve">2 x </w:t>
            </w:r>
            <w:r>
              <w:pict>
                <v:shape id="_x0000_i1036" style="width:20.75pt;height:18.45pt" coordsize="" o:spt="100" adj="0,,0" path="" filled="f" stroked="f">
                  <v:stroke joinstyle="miter"/>
                  <v:imagedata r:id="rId51" o:title="base_2_153289_161"/>
                  <v:formulas/>
                  <v:path o:connecttype="segments"/>
                </v:shape>
              </w:pict>
            </w:r>
            <w:r>
              <w:t xml:space="preserve"> (для смесей, восстанавливаемых при температуре 37 - 50 °C),</w:t>
            </w:r>
          </w:p>
          <w:p w:rsidR="00B437E5" w:rsidRDefault="00B437E5">
            <w:pPr>
              <w:pStyle w:val="ConsPlusNormal"/>
              <w:jc w:val="center"/>
            </w:pPr>
            <w:r>
              <w:t xml:space="preserve">3 x </w:t>
            </w:r>
            <w:r w:rsidRPr="006951FA">
              <w:rPr>
                <w:position w:val="-6"/>
              </w:rPr>
              <w:pict>
                <v:shape id="_x0000_i1037" style="width:20.75pt;height:18.45pt" coordsize="" o:spt="100" adj="0,,0" path="" filled="f" stroked="f">
                  <v:stroke joinstyle="miter"/>
                  <v:imagedata r:id="rId52" o:title="base_2_153289_162"/>
                  <v:formulas/>
                  <v:path o:connecttype="segments"/>
                </v:shape>
              </w:pict>
            </w:r>
            <w:r>
              <w:t xml:space="preserve"> (для смесей, восстанавливаемых при температуре 70 - 85 °C).</w:t>
            </w:r>
          </w:p>
          <w:p w:rsidR="00B437E5" w:rsidRDefault="00B437E5">
            <w:pPr>
              <w:pStyle w:val="ConsPlusNormal"/>
              <w:jc w:val="center"/>
            </w:pPr>
            <w:r>
              <w:t xml:space="preserve">В кисломолочных смесях: ацидофильные </w:t>
            </w:r>
            <w:r>
              <w:lastRenderedPageBreak/>
              <w:t xml:space="preserve">микроорганизмы - не менее 1 x </w:t>
            </w:r>
            <w:r>
              <w:pict>
                <v:shape id="_x0000_i1038" style="width:20.75pt;height:18.45pt" coordsize="" o:spt="100" adj="0,,0" path="" filled="f" stroked="f">
                  <v:stroke joinstyle="miter"/>
                  <v:imagedata r:id="rId53" o:title="base_2_153289_163"/>
                  <v:formulas/>
                  <v:path o:connecttype="segments"/>
                </v:shape>
              </w:pict>
            </w:r>
            <w:r>
              <w:t xml:space="preserve"> (при производстве с их использованием), бифидобактерии - не менее 1 x </w:t>
            </w:r>
            <w:r>
              <w:pict>
                <v:shape id="_x0000_i1039" style="width:20.75pt;height:18.45pt" coordsize="" o:spt="100" adj="0,,0" path="" filled="f" stroked="f">
                  <v:stroke joinstyle="miter"/>
                  <v:imagedata r:id="rId54" o:title="base_2_153289_164"/>
                  <v:formulas/>
                  <v:path o:connecttype="segments"/>
                </v:shape>
              </w:pict>
            </w:r>
            <w:r>
              <w:t xml:space="preserve"> (при производстве с их использованием), молочнокислые микроорганизмы - не менее 1 x </w:t>
            </w:r>
            <w:r>
              <w:pict>
                <v:shape id="_x0000_i1040" style="width:20.75pt;height:18.45pt" coordsize="" o:spt="100" adj="0,,0" path="" filled="f" stroked="f">
                  <v:stroke joinstyle="miter"/>
                  <v:imagedata r:id="rId53" o:title="base_2_153289_165"/>
                  <v:formulas/>
                  <v:path o:connecttype="segments"/>
                </v:shape>
              </w:pict>
            </w:r>
            <w:r>
              <w:t xml:space="preserve"> (при добавлении после сушки), молочнокислые микроорганизмы - не менее 1 x </w:t>
            </w:r>
            <w:r>
              <w:pict>
                <v:shape id="_x0000_i1041" style="width:20.75pt;height:18.45pt" coordsize="" o:spt="100" adj="0,,0" path="" filled="f" stroked="f">
                  <v:stroke joinstyle="miter"/>
                  <v:imagedata r:id="rId55" o:title="base_2_153289_166"/>
                  <v:formulas/>
                  <v:path o:connecttype="segments"/>
                </v:shape>
              </w:pict>
            </w:r>
            <w:r>
              <w:t xml:space="preserve"> (без добавления после сушки)</w:t>
            </w:r>
          </w:p>
        </w:tc>
        <w:tc>
          <w:tcPr>
            <w:tcW w:w="1320" w:type="dxa"/>
            <w:tcBorders>
              <w:top w:val="single" w:sz="4" w:space="0" w:color="auto"/>
              <w:left w:val="nil"/>
              <w:bottom w:val="nil"/>
              <w:right w:val="nil"/>
            </w:tcBorders>
          </w:tcPr>
          <w:p w:rsidR="00B437E5" w:rsidRDefault="00B437E5">
            <w:pPr>
              <w:pStyle w:val="ConsPlusNormal"/>
              <w:jc w:val="center"/>
            </w:pPr>
            <w:r>
              <w:lastRenderedPageBreak/>
              <w:t>1</w:t>
            </w:r>
          </w:p>
        </w:tc>
        <w:tc>
          <w:tcPr>
            <w:tcW w:w="1320" w:type="dxa"/>
            <w:tcBorders>
              <w:top w:val="single" w:sz="4" w:space="0" w:color="auto"/>
              <w:left w:val="nil"/>
              <w:bottom w:val="nil"/>
              <w:right w:val="nil"/>
            </w:tcBorders>
          </w:tcPr>
          <w:p w:rsidR="00B437E5" w:rsidRDefault="00B437E5">
            <w:pPr>
              <w:pStyle w:val="ConsPlusNormal"/>
              <w:jc w:val="center"/>
            </w:pPr>
            <w:r>
              <w:t>10</w:t>
            </w:r>
          </w:p>
        </w:tc>
        <w:tc>
          <w:tcPr>
            <w:tcW w:w="1920" w:type="dxa"/>
            <w:tcBorders>
              <w:top w:val="single" w:sz="4" w:space="0" w:color="auto"/>
              <w:left w:val="nil"/>
              <w:bottom w:val="nil"/>
              <w:right w:val="nil"/>
            </w:tcBorders>
          </w:tcPr>
          <w:p w:rsidR="00B437E5" w:rsidRDefault="00B437E5">
            <w:pPr>
              <w:pStyle w:val="ConsPlusNormal"/>
              <w:jc w:val="center"/>
            </w:pPr>
            <w:r>
              <w:t>100</w:t>
            </w:r>
          </w:p>
        </w:tc>
        <w:tc>
          <w:tcPr>
            <w:tcW w:w="1680" w:type="dxa"/>
            <w:tcBorders>
              <w:top w:val="single" w:sz="4" w:space="0" w:color="auto"/>
              <w:left w:val="nil"/>
              <w:bottom w:val="nil"/>
              <w:right w:val="nil"/>
            </w:tcBorders>
          </w:tcPr>
          <w:p w:rsidR="00B437E5" w:rsidRDefault="00B437E5">
            <w:pPr>
              <w:pStyle w:val="ConsPlusNormal"/>
              <w:jc w:val="center"/>
            </w:pPr>
            <w:r>
              <w:t>10</w:t>
            </w:r>
          </w:p>
        </w:tc>
        <w:tc>
          <w:tcPr>
            <w:tcW w:w="1680" w:type="dxa"/>
            <w:tcBorders>
              <w:top w:val="single" w:sz="4" w:space="0" w:color="auto"/>
              <w:left w:val="nil"/>
              <w:bottom w:val="nil"/>
              <w:right w:val="nil"/>
            </w:tcBorders>
          </w:tcPr>
          <w:p w:rsidR="00B437E5" w:rsidRDefault="00B437E5">
            <w:pPr>
              <w:pStyle w:val="ConsPlusNormal"/>
              <w:jc w:val="center"/>
            </w:pPr>
            <w:r>
              <w:t>100</w:t>
            </w:r>
          </w:p>
        </w:tc>
        <w:tc>
          <w:tcPr>
            <w:tcW w:w="1440" w:type="dxa"/>
            <w:tcBorders>
              <w:top w:val="single" w:sz="4" w:space="0" w:color="auto"/>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161" w:type="dxa"/>
            <w:tcBorders>
              <w:top w:val="single" w:sz="4" w:space="0" w:color="auto"/>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437E5" w:rsidRDefault="00B437E5">
            <w:pPr>
              <w:pStyle w:val="ConsPlusNormal"/>
            </w:pPr>
            <w: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B437E5" w:rsidRDefault="00B437E5">
            <w:pPr>
              <w:pStyle w:val="ConsPlusNormal"/>
              <w:jc w:val="center"/>
            </w:pPr>
          </w:p>
        </w:tc>
        <w:tc>
          <w:tcPr>
            <w:tcW w:w="1320" w:type="dxa"/>
            <w:vMerge w:val="restart"/>
            <w:tcBorders>
              <w:top w:val="nil"/>
              <w:left w:val="nil"/>
              <w:bottom w:val="nil"/>
              <w:right w:val="nil"/>
            </w:tcBorders>
          </w:tcPr>
          <w:p w:rsidR="00B437E5" w:rsidRDefault="00B437E5">
            <w:pPr>
              <w:pStyle w:val="ConsPlusNormal"/>
              <w:jc w:val="center"/>
            </w:pPr>
          </w:p>
        </w:tc>
        <w:tc>
          <w:tcPr>
            <w:tcW w:w="1320" w:type="dxa"/>
            <w:vMerge w:val="restart"/>
            <w:tcBorders>
              <w:top w:val="nil"/>
              <w:left w:val="nil"/>
              <w:bottom w:val="nil"/>
              <w:right w:val="nil"/>
            </w:tcBorders>
          </w:tcPr>
          <w:p w:rsidR="00B437E5" w:rsidRDefault="00B437E5">
            <w:pPr>
              <w:pStyle w:val="ConsPlusNormal"/>
              <w:jc w:val="center"/>
            </w:pPr>
          </w:p>
        </w:tc>
        <w:tc>
          <w:tcPr>
            <w:tcW w:w="1920" w:type="dxa"/>
            <w:vMerge w:val="restart"/>
            <w:tcBorders>
              <w:top w:val="nil"/>
              <w:left w:val="nil"/>
              <w:bottom w:val="nil"/>
              <w:right w:val="nil"/>
            </w:tcBorders>
          </w:tcPr>
          <w:p w:rsidR="00B437E5" w:rsidRDefault="00B437E5">
            <w:pPr>
              <w:pStyle w:val="ConsPlusNormal"/>
              <w:jc w:val="center"/>
            </w:pPr>
          </w:p>
        </w:tc>
        <w:tc>
          <w:tcPr>
            <w:tcW w:w="1680" w:type="dxa"/>
            <w:vMerge w:val="restart"/>
            <w:tcBorders>
              <w:top w:val="nil"/>
              <w:left w:val="nil"/>
              <w:bottom w:val="nil"/>
              <w:right w:val="nil"/>
            </w:tcBorders>
          </w:tcPr>
          <w:p w:rsidR="00B437E5" w:rsidRDefault="00B437E5">
            <w:pPr>
              <w:pStyle w:val="ConsPlusNormal"/>
              <w:jc w:val="center"/>
            </w:pPr>
          </w:p>
        </w:tc>
        <w:tc>
          <w:tcPr>
            <w:tcW w:w="1680" w:type="dxa"/>
            <w:vMerge w:val="restart"/>
            <w:tcBorders>
              <w:top w:val="nil"/>
              <w:left w:val="nil"/>
              <w:bottom w:val="nil"/>
              <w:right w:val="nil"/>
            </w:tcBorders>
          </w:tcPr>
          <w:p w:rsidR="00B437E5" w:rsidRDefault="00B437E5">
            <w:pPr>
              <w:pStyle w:val="ConsPlusNormal"/>
              <w:jc w:val="center"/>
            </w:pPr>
          </w:p>
        </w:tc>
        <w:tc>
          <w:tcPr>
            <w:tcW w:w="1440" w:type="dxa"/>
            <w:vMerge w:val="restart"/>
            <w:tcBorders>
              <w:top w:val="nil"/>
              <w:left w:val="nil"/>
              <w:bottom w:val="nil"/>
              <w:right w:val="nil"/>
            </w:tcBorders>
          </w:tcPr>
          <w:p w:rsidR="00B437E5" w:rsidRDefault="00B437E5">
            <w:pPr>
              <w:pStyle w:val="ConsPlusNormal"/>
              <w:jc w:val="center"/>
            </w:pPr>
          </w:p>
        </w:tc>
        <w:tc>
          <w:tcPr>
            <w:tcW w:w="2161" w:type="dxa"/>
            <w:tcBorders>
              <w:top w:val="nil"/>
              <w:left w:val="nil"/>
              <w:bottom w:val="nil"/>
              <w:right w:val="nil"/>
            </w:tcBorders>
          </w:tcPr>
          <w:p w:rsidR="00B437E5" w:rsidRDefault="00B437E5">
            <w:pPr>
              <w:pStyle w:val="ConsPlusNormal"/>
            </w:pPr>
            <w:r>
              <w:t>требования промышленной стерильности:</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pPr>
            <w:r>
              <w:t xml:space="preserve">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w:t>
            </w:r>
            <w:r>
              <w:lastRenderedPageBreak/>
              <w:t>вида и другие), отсутствие изменений вкуса и консистенции, в микроскопическом препарате - отсутствие клеток бактерий</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pPr>
            <w:r>
              <w:t>б) после термостатной выдержки допускаются изменения:</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ind w:left="283"/>
            </w:pPr>
            <w:r>
              <w:t>титруемой кислотности - не более чем на 2 °T</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ind w:left="283"/>
            </w:pPr>
            <w:r>
              <w:t>КМАФАнМ - не более 10 КОЕ/см3 (г)</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B437E5" w:rsidRDefault="00B437E5">
            <w:pPr>
              <w:pStyle w:val="ConsPlusNormal"/>
              <w:jc w:val="center"/>
            </w:pPr>
            <w:r>
              <w:t xml:space="preserve">молочнокислые микроорганизмы - не менее 1 x </w:t>
            </w:r>
            <w:r>
              <w:pict>
                <v:shape id="_x0000_i1042" style="width:20.75pt;height:18.45pt" coordsize="" o:spt="100" adj="0,,0" path="" filled="f" stroked="f">
                  <v:stroke joinstyle="miter"/>
                  <v:imagedata r:id="rId56" o:title="base_2_153289_167"/>
                  <v:formulas/>
                  <v:path o:connecttype="segments"/>
                </v:shape>
              </w:pict>
            </w:r>
            <w:r>
              <w:t xml:space="preserve">, ацидофильные микроорганизмы - не менее 1 x </w:t>
            </w:r>
            <w:r>
              <w:pict>
                <v:shape id="_x0000_i1043" style="width:20.75pt;height:18.45pt" coordsize="" o:spt="100" adj="0,,0" path="" filled="f" stroked="f">
                  <v:stroke joinstyle="miter"/>
                  <v:imagedata r:id="rId56" o:title="base_2_153289_168"/>
                  <v:formulas/>
                  <v:path o:connecttype="segments"/>
                </v:shape>
              </w:pict>
            </w:r>
            <w:r>
              <w:t xml:space="preserve"> (при производстве с их использованием), бифидобактерии - не менее 1 x </w:t>
            </w:r>
            <w:r>
              <w:pict>
                <v:shape id="_x0000_i1044" style="width:20.75pt;height:18.45pt" coordsize="" o:spt="100" adj="0,,0" path="" filled="f" stroked="f">
                  <v:stroke joinstyle="miter"/>
                  <v:imagedata r:id="rId57" o:title="base_2_153289_169"/>
                  <v:formulas/>
                  <v:path o:connecttype="segments"/>
                </v:shape>
              </w:pict>
            </w:r>
            <w:r>
              <w:t xml:space="preserve"> (при </w:t>
            </w:r>
            <w:r>
              <w:lastRenderedPageBreak/>
              <w:t>производстве с их использованием)</w:t>
            </w:r>
          </w:p>
        </w:tc>
        <w:tc>
          <w:tcPr>
            <w:tcW w:w="1320" w:type="dxa"/>
            <w:tcBorders>
              <w:top w:val="nil"/>
              <w:left w:val="nil"/>
              <w:bottom w:val="nil"/>
              <w:right w:val="nil"/>
            </w:tcBorders>
          </w:tcPr>
          <w:p w:rsidR="00B437E5" w:rsidRDefault="00B437E5">
            <w:pPr>
              <w:pStyle w:val="ConsPlusNormal"/>
              <w:jc w:val="center"/>
            </w:pPr>
            <w:r>
              <w:lastRenderedPageBreak/>
              <w:t>3</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_</w:t>
            </w:r>
          </w:p>
        </w:tc>
        <w:tc>
          <w:tcPr>
            <w:tcW w:w="1440"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- 10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lastRenderedPageBreak/>
              <w:t>II. Частично адаптированные молочные смеси</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4. Смеси моментального приготовления</w:t>
            </w:r>
          </w:p>
        </w:tc>
        <w:tc>
          <w:tcPr>
            <w:tcW w:w="2400" w:type="dxa"/>
            <w:tcBorders>
              <w:top w:val="nil"/>
              <w:left w:val="nil"/>
              <w:bottom w:val="nil"/>
              <w:right w:val="nil"/>
            </w:tcBorders>
          </w:tcPr>
          <w:p w:rsidR="00B437E5" w:rsidRDefault="00B437E5">
            <w:pPr>
              <w:pStyle w:val="ConsPlusNormal"/>
              <w:jc w:val="center"/>
            </w:pPr>
            <w:r>
              <w:t xml:space="preserve">2 x </w:t>
            </w:r>
            <w:r>
              <w:pict>
                <v:shape id="_x0000_i1045" style="width:20.75pt;height:18.45pt" coordsize="" o:spt="100" adj="0,,0" path="" filled="f" stroked="f">
                  <v:stroke joinstyle="miter"/>
                  <v:imagedata r:id="rId58" o:title="base_2_153289_170"/>
                  <v:formulas/>
                  <v:path o:connecttype="segments"/>
                </v:shape>
              </w:pict>
            </w:r>
            <w:r>
              <w:t xml:space="preserve"> (для смесей, восстанавливаемых при температуре 37 - 50 °C),</w:t>
            </w:r>
          </w:p>
          <w:p w:rsidR="00B437E5" w:rsidRDefault="00B437E5">
            <w:pPr>
              <w:pStyle w:val="ConsPlusNormal"/>
              <w:jc w:val="center"/>
            </w:pPr>
            <w:r>
              <w:t xml:space="preserve">3 x </w:t>
            </w:r>
            <w:r>
              <w:pict>
                <v:shape id="_x0000_i1046" style="width:20.75pt;height:18.45pt" coordsize="" o:spt="100" adj="0,,0" path="" filled="f" stroked="f">
                  <v:stroke joinstyle="miter"/>
                  <v:imagedata r:id="rId58" o:title="base_2_153289_171"/>
                  <v:formulas/>
                  <v:path o:connecttype="segments"/>
                </v:shape>
              </w:pict>
            </w:r>
            <w:r>
              <w:t xml:space="preserve"> (для смесей, восстанавливаемых при температуре 70 - 85 °C)</w: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100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100</w:t>
            </w:r>
          </w:p>
        </w:tc>
        <w:tc>
          <w:tcPr>
            <w:tcW w:w="1440"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5. Смеси, требующие термической обработки</w:t>
            </w:r>
          </w:p>
        </w:tc>
        <w:tc>
          <w:tcPr>
            <w:tcW w:w="2400" w:type="dxa"/>
            <w:tcBorders>
              <w:top w:val="nil"/>
              <w:left w:val="nil"/>
              <w:bottom w:val="nil"/>
              <w:right w:val="nil"/>
            </w:tcBorders>
          </w:tcPr>
          <w:p w:rsidR="00B437E5" w:rsidRDefault="00B437E5">
            <w:pPr>
              <w:pStyle w:val="ConsPlusNormal"/>
              <w:jc w:val="center"/>
            </w:pPr>
            <w:r>
              <w:t>2,5 x </w:t>
            </w:r>
            <w:r>
              <w:pict>
                <v:shape id="_x0000_i1047" style="width:20.75pt;height:18.45pt" coordsize="" o:spt="100" adj="0,,0" path="" filled="f" stroked="f">
                  <v:stroke joinstyle="miter"/>
                  <v:imagedata r:id="rId59" o:title="base_2_153289_172"/>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200</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B437E5" w:rsidRDefault="00B437E5">
            <w:pPr>
              <w:pStyle w:val="ConsPlusNormal"/>
              <w:jc w:val="center"/>
            </w:pPr>
            <w:r>
              <w:t>1 x </w:t>
            </w:r>
            <w:r>
              <w:pict>
                <v:shape id="_x0000_i1048" style="width:20.75pt;height:18.45pt" coordsize="" o:spt="100" adj="0,,0" path="" filled="f" stroked="f">
                  <v:stroke joinstyle="miter"/>
                  <v:imagedata r:id="rId60" o:title="base_2_153289_173"/>
                  <v:formulas/>
                  <v:path o:connecttype="segments"/>
                </v:shape>
              </w:pict>
            </w:r>
          </w:p>
        </w:tc>
        <w:tc>
          <w:tcPr>
            <w:tcW w:w="1320" w:type="dxa"/>
            <w:tcBorders>
              <w:top w:val="nil"/>
              <w:left w:val="nil"/>
              <w:bottom w:val="nil"/>
              <w:right w:val="nil"/>
            </w:tcBorders>
          </w:tcPr>
          <w:p w:rsidR="00B437E5" w:rsidRDefault="00B437E5">
            <w:pPr>
              <w:pStyle w:val="ConsPlusNormal"/>
              <w:jc w:val="center"/>
            </w:pPr>
            <w:r>
              <w:t>10</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100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III. Молоко и сливки стерилизованные</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437E5" w:rsidRDefault="00B437E5">
            <w:pPr>
              <w:pStyle w:val="ConsPlusNormal"/>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B437E5" w:rsidRDefault="00B437E5">
            <w:pPr>
              <w:pStyle w:val="ConsPlusNormal"/>
              <w:jc w:val="center"/>
            </w:pPr>
          </w:p>
        </w:tc>
        <w:tc>
          <w:tcPr>
            <w:tcW w:w="1320" w:type="dxa"/>
            <w:vMerge w:val="restart"/>
            <w:tcBorders>
              <w:top w:val="nil"/>
              <w:left w:val="nil"/>
              <w:bottom w:val="nil"/>
              <w:right w:val="nil"/>
            </w:tcBorders>
          </w:tcPr>
          <w:p w:rsidR="00B437E5" w:rsidRDefault="00B437E5">
            <w:pPr>
              <w:pStyle w:val="ConsPlusNormal"/>
              <w:jc w:val="center"/>
            </w:pPr>
          </w:p>
        </w:tc>
        <w:tc>
          <w:tcPr>
            <w:tcW w:w="1320" w:type="dxa"/>
            <w:vMerge w:val="restart"/>
            <w:tcBorders>
              <w:top w:val="nil"/>
              <w:left w:val="nil"/>
              <w:bottom w:val="nil"/>
              <w:right w:val="nil"/>
            </w:tcBorders>
          </w:tcPr>
          <w:p w:rsidR="00B437E5" w:rsidRDefault="00B437E5">
            <w:pPr>
              <w:pStyle w:val="ConsPlusNormal"/>
              <w:jc w:val="center"/>
            </w:pPr>
          </w:p>
        </w:tc>
        <w:tc>
          <w:tcPr>
            <w:tcW w:w="1920" w:type="dxa"/>
            <w:vMerge w:val="restart"/>
            <w:tcBorders>
              <w:top w:val="nil"/>
              <w:left w:val="nil"/>
              <w:bottom w:val="nil"/>
              <w:right w:val="nil"/>
            </w:tcBorders>
          </w:tcPr>
          <w:p w:rsidR="00B437E5" w:rsidRDefault="00B437E5">
            <w:pPr>
              <w:pStyle w:val="ConsPlusNormal"/>
              <w:jc w:val="center"/>
            </w:pPr>
          </w:p>
        </w:tc>
        <w:tc>
          <w:tcPr>
            <w:tcW w:w="1680" w:type="dxa"/>
            <w:vMerge w:val="restart"/>
            <w:tcBorders>
              <w:top w:val="nil"/>
              <w:left w:val="nil"/>
              <w:bottom w:val="nil"/>
              <w:right w:val="nil"/>
            </w:tcBorders>
          </w:tcPr>
          <w:p w:rsidR="00B437E5" w:rsidRDefault="00B437E5">
            <w:pPr>
              <w:pStyle w:val="ConsPlusNormal"/>
              <w:jc w:val="center"/>
            </w:pPr>
          </w:p>
        </w:tc>
        <w:tc>
          <w:tcPr>
            <w:tcW w:w="1680" w:type="dxa"/>
            <w:vMerge w:val="restart"/>
            <w:tcBorders>
              <w:top w:val="nil"/>
              <w:left w:val="nil"/>
              <w:bottom w:val="nil"/>
              <w:right w:val="nil"/>
            </w:tcBorders>
          </w:tcPr>
          <w:p w:rsidR="00B437E5" w:rsidRDefault="00B437E5">
            <w:pPr>
              <w:pStyle w:val="ConsPlusNormal"/>
              <w:jc w:val="center"/>
            </w:pPr>
          </w:p>
        </w:tc>
        <w:tc>
          <w:tcPr>
            <w:tcW w:w="1440" w:type="dxa"/>
            <w:vMerge w:val="restart"/>
            <w:tcBorders>
              <w:top w:val="nil"/>
              <w:left w:val="nil"/>
              <w:bottom w:val="nil"/>
              <w:right w:val="nil"/>
            </w:tcBorders>
          </w:tcPr>
          <w:p w:rsidR="00B437E5" w:rsidRDefault="00B437E5">
            <w:pPr>
              <w:pStyle w:val="ConsPlusNormal"/>
              <w:jc w:val="center"/>
            </w:pPr>
          </w:p>
        </w:tc>
        <w:tc>
          <w:tcPr>
            <w:tcW w:w="2161" w:type="dxa"/>
            <w:tcBorders>
              <w:top w:val="nil"/>
              <w:left w:val="nil"/>
              <w:bottom w:val="nil"/>
              <w:right w:val="nil"/>
            </w:tcBorders>
          </w:tcPr>
          <w:p w:rsidR="00B437E5" w:rsidRDefault="00B437E5">
            <w:pPr>
              <w:pStyle w:val="ConsPlusNormal"/>
            </w:pPr>
            <w:r>
              <w:t>требования промышленной стерильности:</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pPr>
            <w:r>
              <w:t xml:space="preserve">а) после термостатной выдержки при температуре 37 °C - в течение 3 - 5 суток </w:t>
            </w:r>
            <w:r>
              <w:lastRenderedPageBreak/>
              <w:t>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pPr>
            <w:r>
              <w:t>б) после термостатной выдержки допускаются:</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ind w:left="283"/>
            </w:pPr>
            <w:r>
              <w:t>изменение титруемой кислотности - не более чем на 2 °T;</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ind w:left="283"/>
            </w:pPr>
            <w:r>
              <w:t>КМАФАнМ - не более 10 КОЕ/см3 (г)</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pPr>
            <w:r>
              <w:t>в) микроскопический препарат -отсутствие клеток микроорганизмов</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B437E5" w:rsidRDefault="00B437E5">
            <w:pPr>
              <w:pStyle w:val="ConsPlusNormal"/>
              <w:jc w:val="center"/>
            </w:pPr>
            <w:r>
              <w:t>1 x </w:t>
            </w:r>
            <w:r w:rsidRPr="006951FA">
              <w:rPr>
                <w:position w:val="-6"/>
              </w:rPr>
              <w:pict>
                <v:shape id="_x0000_i1049" style="width:20.75pt;height:18.45pt" coordsize="" o:spt="100" adj="0,,0" path="" filled="f" stroked="f">
                  <v:stroke joinstyle="miter"/>
                  <v:imagedata r:id="rId61" o:title="base_2_153289_174"/>
                  <v:formulas/>
                  <v:path o:connecttype="segments"/>
                </v:shape>
              </w:pict>
            </w:r>
          </w:p>
        </w:tc>
        <w:tc>
          <w:tcPr>
            <w:tcW w:w="1320" w:type="dxa"/>
            <w:tcBorders>
              <w:top w:val="nil"/>
              <w:left w:val="nil"/>
              <w:bottom w:val="nil"/>
              <w:right w:val="nil"/>
            </w:tcBorders>
          </w:tcPr>
          <w:p w:rsidR="00B437E5" w:rsidRDefault="00B437E5">
            <w:pPr>
              <w:pStyle w:val="ConsPlusNormal"/>
              <w:jc w:val="center"/>
            </w:pPr>
            <w:r>
              <w:t>10</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100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lastRenderedPageBreak/>
              <w:t>IV. Кисломолочные продукты</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437E5" w:rsidRDefault="00B437E5">
            <w:pPr>
              <w:pStyle w:val="ConsPlusNormal"/>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B437E5" w:rsidRDefault="00B437E5">
            <w:pPr>
              <w:pStyle w:val="ConsPlusNormal"/>
              <w:jc w:val="center"/>
            </w:pPr>
            <w:r>
              <w:t xml:space="preserve">молочнокислые микроорганизмы - не менее 1 x </w:t>
            </w:r>
            <w:r w:rsidRPr="006951FA">
              <w:rPr>
                <w:position w:val="-6"/>
              </w:rPr>
              <w:pict>
                <v:shape id="_x0000_i1050" style="width:20.75pt;height:18.45pt" coordsize="" o:spt="100" adj="0,,0" path="" filled="f" stroked="f">
                  <v:stroke joinstyle="miter"/>
                  <v:imagedata r:id="rId62" o:title="base_2_153289_175"/>
                  <v:formulas/>
                  <v:path o:connecttype="segments"/>
                </v:shape>
              </w:pict>
            </w:r>
            <w:r>
              <w:t xml:space="preserve">, ацидофильные микроорганизмы - не менее 1 x </w:t>
            </w:r>
            <w:r w:rsidRPr="006951FA">
              <w:rPr>
                <w:position w:val="-6"/>
              </w:rPr>
              <w:pict>
                <v:shape id="_x0000_i1051" style="width:20.75pt;height:18.45pt" coordsize="" o:spt="100" adj="0,,0" path="" filled="f" stroked="f">
                  <v:stroke joinstyle="miter"/>
                  <v:imagedata r:id="rId62" o:title="base_2_153289_176"/>
                  <v:formulas/>
                  <v:path o:connecttype="segments"/>
                </v:shape>
              </w:pict>
            </w:r>
            <w:r>
              <w:t xml:space="preserve"> (при изготовлении с их использованием), бифидобактерии - не менее 1 x </w:t>
            </w:r>
            <w:r w:rsidRPr="006951FA">
              <w:rPr>
                <w:position w:val="-6"/>
              </w:rPr>
              <w:pict>
                <v:shape id="_x0000_i1052" style="width:20.75pt;height:18.45pt" coordsize="" o:spt="100" adj="0,,0" path="" filled="f" stroked="f">
                  <v:stroke joinstyle="miter"/>
                  <v:imagedata r:id="rId63" o:title="base_2_153289_177"/>
                  <v:formulas/>
                  <v:path o:connecttype="segments"/>
                </v:shape>
              </w:pict>
            </w:r>
            <w:r>
              <w:t xml:space="preserve"> (при изготовлении с их использованием)</w:t>
            </w:r>
          </w:p>
        </w:tc>
        <w:tc>
          <w:tcPr>
            <w:tcW w:w="1320" w:type="dxa"/>
            <w:vMerge w:val="restart"/>
            <w:tcBorders>
              <w:top w:val="nil"/>
              <w:left w:val="nil"/>
              <w:bottom w:val="nil"/>
              <w:right w:val="nil"/>
            </w:tcBorders>
          </w:tcPr>
          <w:p w:rsidR="00B437E5" w:rsidRDefault="00B437E5">
            <w:pPr>
              <w:pStyle w:val="ConsPlusNormal"/>
              <w:jc w:val="center"/>
            </w:pPr>
            <w:r>
              <w:t>3</w:t>
            </w:r>
          </w:p>
        </w:tc>
        <w:tc>
          <w:tcPr>
            <w:tcW w:w="1320" w:type="dxa"/>
            <w:vMerge w:val="restart"/>
            <w:tcBorders>
              <w:top w:val="nil"/>
              <w:left w:val="nil"/>
              <w:bottom w:val="nil"/>
              <w:right w:val="nil"/>
            </w:tcBorders>
          </w:tcPr>
          <w:p w:rsidR="00B437E5" w:rsidRDefault="00B437E5">
            <w:pPr>
              <w:pStyle w:val="ConsPlusNormal"/>
              <w:jc w:val="center"/>
            </w:pPr>
            <w:r>
              <w:t>10</w:t>
            </w:r>
          </w:p>
        </w:tc>
        <w:tc>
          <w:tcPr>
            <w:tcW w:w="1920" w:type="dxa"/>
            <w:vMerge w:val="restart"/>
            <w:tcBorders>
              <w:top w:val="nil"/>
              <w:left w:val="nil"/>
              <w:bottom w:val="nil"/>
              <w:right w:val="nil"/>
            </w:tcBorders>
          </w:tcPr>
          <w:p w:rsidR="00B437E5" w:rsidRDefault="00B437E5">
            <w:pPr>
              <w:pStyle w:val="ConsPlusNormal"/>
              <w:jc w:val="center"/>
            </w:pPr>
            <w:r>
              <w:t>50</w:t>
            </w:r>
          </w:p>
        </w:tc>
        <w:tc>
          <w:tcPr>
            <w:tcW w:w="1680" w:type="dxa"/>
            <w:vMerge w:val="restart"/>
            <w:tcBorders>
              <w:top w:val="nil"/>
              <w:left w:val="nil"/>
              <w:bottom w:val="nil"/>
              <w:right w:val="nil"/>
            </w:tcBorders>
          </w:tcPr>
          <w:p w:rsidR="00B437E5" w:rsidRDefault="00B437E5">
            <w:pPr>
              <w:pStyle w:val="ConsPlusNormal"/>
              <w:jc w:val="center"/>
            </w:pPr>
            <w:r>
              <w:t>10</w:t>
            </w:r>
          </w:p>
        </w:tc>
        <w:tc>
          <w:tcPr>
            <w:tcW w:w="1680" w:type="dxa"/>
            <w:vMerge w:val="restart"/>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- 10</w:t>
            </w:r>
          </w:p>
        </w:tc>
        <w:tc>
          <w:tcPr>
            <w:tcW w:w="2161" w:type="dxa"/>
            <w:vMerge w:val="restart"/>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tcBorders>
              <w:top w:val="nil"/>
              <w:left w:val="nil"/>
              <w:bottom w:val="nil"/>
              <w:right w:val="nil"/>
            </w:tcBorders>
          </w:tcPr>
          <w:p w:rsidR="00B437E5" w:rsidRDefault="00B437E5">
            <w:pPr>
              <w:pStyle w:val="ConsPlusNormal"/>
              <w:jc w:val="center"/>
            </w:pPr>
            <w:r>
              <w:t>для кефира</w:t>
            </w:r>
          </w:p>
          <w:p w:rsidR="00B437E5" w:rsidRDefault="00B437E5">
            <w:pPr>
              <w:pStyle w:val="ConsPlusNormal"/>
              <w:jc w:val="center"/>
            </w:pPr>
            <w:r>
              <w:t>Д - 1 x </w:t>
            </w:r>
            <w:r w:rsidRPr="006951FA">
              <w:rPr>
                <w:position w:val="-6"/>
              </w:rPr>
              <w:pict>
                <v:shape id="_x0000_i1053" style="width:20.75pt;height:18.45pt" coordsize="" o:spt="100" adj="0,,0" path="" filled="f" stroked="f">
                  <v:stroke joinstyle="miter"/>
                  <v:imagedata r:id="rId64" o:title="base_2_153289_178"/>
                  <v:formulas/>
                  <v:path o:connecttype="segments"/>
                </v:shape>
              </w:pict>
            </w:r>
          </w:p>
        </w:tc>
        <w:tc>
          <w:tcPr>
            <w:tcW w:w="2161" w:type="dxa"/>
            <w:vMerge/>
            <w:tcBorders>
              <w:top w:val="nil"/>
              <w:left w:val="nil"/>
              <w:bottom w:val="nil"/>
              <w:right w:val="nil"/>
            </w:tcBorders>
          </w:tcPr>
          <w:p w:rsidR="00B437E5" w:rsidRDefault="00B437E5"/>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10. Кисломолочные продукты, изготовленные на молочных кухнях, неасептического розлива</w:t>
            </w:r>
          </w:p>
        </w:tc>
        <w:tc>
          <w:tcPr>
            <w:tcW w:w="2400" w:type="dxa"/>
            <w:tcBorders>
              <w:top w:val="nil"/>
              <w:left w:val="nil"/>
              <w:bottom w:val="nil"/>
              <w:right w:val="nil"/>
            </w:tcBorders>
          </w:tcPr>
          <w:p w:rsidR="00B437E5" w:rsidRDefault="00B437E5">
            <w:pPr>
              <w:pStyle w:val="ConsPlusNormal"/>
              <w:jc w:val="center"/>
            </w:pPr>
            <w:r>
              <w:t xml:space="preserve">ацидофильные микроорганизмы - не менее 1 x </w:t>
            </w:r>
            <w:r w:rsidRPr="006951FA">
              <w:rPr>
                <w:position w:val="-6"/>
              </w:rPr>
              <w:pict>
                <v:shape id="_x0000_i1054" style="width:20.75pt;height:18.45pt" coordsize="" o:spt="100" adj="0,,0" path="" filled="f" stroked="f">
                  <v:stroke joinstyle="miter"/>
                  <v:imagedata r:id="rId62" o:title="base_2_153289_179"/>
                  <v:formulas/>
                  <v:path o:connecttype="segments"/>
                </v:shape>
              </w:pict>
            </w:r>
            <w:r>
              <w:t xml:space="preserve"> (при изготовлении с их использованием), бифидобактерии - не менее 1 x </w:t>
            </w:r>
            <w:r w:rsidRPr="006951FA">
              <w:rPr>
                <w:position w:val="-6"/>
              </w:rPr>
              <w:pict>
                <v:shape id="_x0000_i1055" style="width:20.75pt;height:18.45pt" coordsize="" o:spt="100" adj="0,,0" path="" filled="f" stroked="f">
                  <v:stroke joinstyle="miter"/>
                  <v:imagedata r:id="rId63" o:title="base_2_153289_180"/>
                  <v:formulas/>
                  <v:path o:connecttype="segments"/>
                </v:shape>
              </w:pict>
            </w:r>
            <w:r>
              <w:t xml:space="preserve"> (при изготовлении с их использованием)</w:t>
            </w:r>
          </w:p>
        </w:tc>
        <w:tc>
          <w:tcPr>
            <w:tcW w:w="1320" w:type="dxa"/>
            <w:tcBorders>
              <w:top w:val="nil"/>
              <w:left w:val="nil"/>
              <w:bottom w:val="nil"/>
              <w:right w:val="nil"/>
            </w:tcBorders>
          </w:tcPr>
          <w:p w:rsidR="00B437E5" w:rsidRDefault="00B437E5">
            <w:pPr>
              <w:pStyle w:val="ConsPlusNormal"/>
              <w:jc w:val="center"/>
            </w:pPr>
            <w:r>
              <w:t>3</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V. Творог, творожные продукты</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11. Творог, творожные продукты</w:t>
            </w:r>
          </w:p>
        </w:tc>
        <w:tc>
          <w:tcPr>
            <w:tcW w:w="2400"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B437E5" w:rsidRDefault="00B437E5">
            <w:pPr>
              <w:pStyle w:val="ConsPlusNormal"/>
              <w:jc w:val="center"/>
            </w:pPr>
            <w:r>
              <w:t>0,3</w:t>
            </w:r>
          </w:p>
        </w:tc>
        <w:tc>
          <w:tcPr>
            <w:tcW w:w="1320" w:type="dxa"/>
            <w:tcBorders>
              <w:top w:val="nil"/>
              <w:left w:val="nil"/>
              <w:bottom w:val="nil"/>
              <w:right w:val="nil"/>
            </w:tcBorders>
          </w:tcPr>
          <w:p w:rsidR="00B437E5" w:rsidRDefault="00B437E5">
            <w:pPr>
              <w:pStyle w:val="ConsPlusNormal"/>
              <w:jc w:val="center"/>
            </w:pPr>
            <w:r>
              <w:t>1</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- 10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lastRenderedPageBreak/>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B437E5" w:rsidRDefault="00B437E5">
            <w:pPr>
              <w:pStyle w:val="ConsPlusNormal"/>
              <w:jc w:val="center"/>
            </w:pPr>
            <w:r>
              <w:t>0,3</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13. Творог кальцинированный, изготовленный на молочных кухнях</w:t>
            </w:r>
          </w:p>
        </w:tc>
        <w:tc>
          <w:tcPr>
            <w:tcW w:w="2400" w:type="dxa"/>
            <w:tcBorders>
              <w:top w:val="nil"/>
              <w:left w:val="nil"/>
              <w:bottom w:val="nil"/>
              <w:right w:val="nil"/>
            </w:tcBorders>
          </w:tcPr>
          <w:p w:rsidR="00B437E5" w:rsidRDefault="00B437E5">
            <w:pPr>
              <w:pStyle w:val="ConsPlusNormal"/>
              <w:jc w:val="center"/>
            </w:pPr>
            <w:r>
              <w:t>100</w: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VI. Молоко сухое для детского питания</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14. Молоко сухое для детского питания</w:t>
            </w:r>
          </w:p>
        </w:tc>
        <w:tc>
          <w:tcPr>
            <w:tcW w:w="2400" w:type="dxa"/>
            <w:tcBorders>
              <w:top w:val="nil"/>
              <w:left w:val="nil"/>
              <w:bottom w:val="nil"/>
              <w:right w:val="nil"/>
            </w:tcBorders>
          </w:tcPr>
          <w:p w:rsidR="00B437E5" w:rsidRDefault="00B437E5">
            <w:pPr>
              <w:pStyle w:val="ConsPlusNormal"/>
              <w:jc w:val="center"/>
            </w:pPr>
            <w:r>
              <w:t>2,5 x </w:t>
            </w:r>
            <w:r w:rsidRPr="006951FA">
              <w:rPr>
                <w:position w:val="-6"/>
              </w:rPr>
              <w:pict>
                <v:shape id="_x0000_i1056" style="width:20.75pt;height:18.45pt" coordsize="" o:spt="100" adj="0,,0" path="" filled="f" stroked="f">
                  <v:stroke joinstyle="miter"/>
                  <v:imagedata r:id="rId65" o:title="base_2_153289_181"/>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25</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15. Молоко сухое для детского питания моментального приготовления</w:t>
            </w:r>
          </w:p>
        </w:tc>
        <w:tc>
          <w:tcPr>
            <w:tcW w:w="2400" w:type="dxa"/>
            <w:tcBorders>
              <w:top w:val="nil"/>
              <w:left w:val="nil"/>
              <w:bottom w:val="nil"/>
              <w:right w:val="nil"/>
            </w:tcBorders>
          </w:tcPr>
          <w:p w:rsidR="00B437E5" w:rsidRDefault="00B437E5">
            <w:pPr>
              <w:pStyle w:val="ConsPlusNormal"/>
              <w:jc w:val="center"/>
            </w:pPr>
            <w:r>
              <w:t>2 x </w:t>
            </w:r>
            <w:r w:rsidRPr="006951FA">
              <w:rPr>
                <w:position w:val="-6"/>
              </w:rPr>
              <w:pict>
                <v:shape id="_x0000_i1057" style="width:20.75pt;height:18.45pt" coordsize="" o:spt="100" adj="0,,0" path="" filled="f" stroked="f">
                  <v:stroke joinstyle="miter"/>
                  <v:imagedata r:id="rId66" o:title="base_2_153289_182"/>
                  <v:formulas/>
                  <v:path o:connecttype="segments"/>
                </v:shape>
              </w:pict>
            </w:r>
          </w:p>
          <w:p w:rsidR="00B437E5" w:rsidRDefault="00B437E5">
            <w:pPr>
              <w:pStyle w:val="ConsPlusNormal"/>
              <w:jc w:val="center"/>
            </w:pPr>
            <w:r>
              <w:t>(для смесей, восстанавливаемых при 37 - 50 °C),</w:t>
            </w:r>
          </w:p>
          <w:p w:rsidR="00B437E5" w:rsidRDefault="00B437E5">
            <w:pPr>
              <w:pStyle w:val="ConsPlusNormal"/>
              <w:jc w:val="center"/>
            </w:pPr>
            <w:r>
              <w:t>3 x </w:t>
            </w:r>
            <w:r w:rsidRPr="006951FA">
              <w:rPr>
                <w:position w:val="-6"/>
              </w:rPr>
              <w:pict>
                <v:shape id="_x0000_i1058" style="width:20.75pt;height:18.45pt" coordsize="" o:spt="100" adj="0,,0" path="" filled="f" stroked="f">
                  <v:stroke joinstyle="miter"/>
                  <v:imagedata r:id="rId66" o:title="base_2_153289_183"/>
                  <v:formulas/>
                  <v:path o:connecttype="segments"/>
                </v:shape>
              </w:pict>
            </w:r>
          </w:p>
          <w:p w:rsidR="00B437E5" w:rsidRDefault="00B437E5">
            <w:pPr>
              <w:pStyle w:val="ConsPlusNormal"/>
              <w:jc w:val="center"/>
            </w:pPr>
            <w:r>
              <w:t>(для смесей, восстанавливаемых при 70 - 85 °C)</w: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100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100</w:t>
            </w:r>
          </w:p>
        </w:tc>
        <w:tc>
          <w:tcPr>
            <w:tcW w:w="1440"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 xml:space="preserve">16. Молоко сухое для детского питания, требующее </w:t>
            </w:r>
            <w:r>
              <w:lastRenderedPageBreak/>
              <w:t>термической обработки</w:t>
            </w:r>
          </w:p>
        </w:tc>
        <w:tc>
          <w:tcPr>
            <w:tcW w:w="2400" w:type="dxa"/>
            <w:tcBorders>
              <w:top w:val="nil"/>
              <w:left w:val="nil"/>
              <w:bottom w:val="nil"/>
              <w:right w:val="nil"/>
            </w:tcBorders>
          </w:tcPr>
          <w:p w:rsidR="00B437E5" w:rsidRDefault="00B437E5">
            <w:pPr>
              <w:pStyle w:val="ConsPlusNormal"/>
              <w:jc w:val="center"/>
            </w:pPr>
            <w:r>
              <w:lastRenderedPageBreak/>
              <w:t>2,5 x </w:t>
            </w:r>
            <w:r w:rsidRPr="006951FA">
              <w:rPr>
                <w:position w:val="-6"/>
              </w:rPr>
              <w:pict>
                <v:shape id="_x0000_i1059" style="width:20.75pt;height:18.45pt" coordsize="" o:spt="100" adj="0,,0" path="" filled="f" stroked="f">
                  <v:stroke joinstyle="miter"/>
                  <v:imagedata r:id="rId67" o:title="base_2_153289_184"/>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200</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lastRenderedPageBreak/>
              <w:t>VII. Молоко пастеризованное</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B437E5" w:rsidRDefault="00B437E5">
            <w:pPr>
              <w:pStyle w:val="ConsPlusNormal"/>
              <w:jc w:val="center"/>
            </w:pPr>
            <w:r>
              <w:t>1,5 x </w:t>
            </w:r>
            <w:r w:rsidRPr="006951FA">
              <w:rPr>
                <w:position w:val="-6"/>
              </w:rPr>
              <w:pict>
                <v:shape id="_x0000_i1060" style="width:20.75pt;height:18.45pt" coordsize="" o:spt="100" adj="0,,0" path="" filled="f" stroked="f">
                  <v:stroke joinstyle="miter"/>
                  <v:imagedata r:id="rId67" o:title="base_2_153289_185"/>
                  <v:formulas/>
                  <v:path o:connecttype="segments"/>
                </v:shape>
              </w:pict>
            </w:r>
          </w:p>
        </w:tc>
        <w:tc>
          <w:tcPr>
            <w:tcW w:w="1320" w:type="dxa"/>
            <w:tcBorders>
              <w:top w:val="nil"/>
              <w:left w:val="nil"/>
              <w:bottom w:val="nil"/>
              <w:right w:val="nil"/>
            </w:tcBorders>
          </w:tcPr>
          <w:p w:rsidR="00B437E5" w:rsidRDefault="00B437E5">
            <w:pPr>
              <w:pStyle w:val="ConsPlusNormal"/>
              <w:jc w:val="center"/>
            </w:pPr>
            <w:r>
              <w:t>0,1</w:t>
            </w:r>
          </w:p>
        </w:tc>
        <w:tc>
          <w:tcPr>
            <w:tcW w:w="1320" w:type="dxa"/>
            <w:tcBorders>
              <w:top w:val="nil"/>
              <w:left w:val="nil"/>
              <w:bottom w:val="nil"/>
              <w:right w:val="nil"/>
            </w:tcBorders>
          </w:tcPr>
          <w:p w:rsidR="00B437E5" w:rsidRDefault="00B437E5">
            <w:pPr>
              <w:pStyle w:val="ConsPlusNormal"/>
              <w:jc w:val="center"/>
            </w:pPr>
            <w:r>
              <w:t>1</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25</w:t>
            </w:r>
          </w:p>
        </w:tc>
        <w:tc>
          <w:tcPr>
            <w:tcW w:w="1440" w:type="dxa"/>
            <w:tcBorders>
              <w:top w:val="nil"/>
              <w:left w:val="nil"/>
              <w:bottom w:val="nil"/>
              <w:right w:val="nil"/>
            </w:tcBorders>
          </w:tcPr>
          <w:p w:rsidR="00B437E5" w:rsidRDefault="00B437E5">
            <w:pPr>
              <w:pStyle w:val="ConsPlusNormal"/>
              <w:jc w:val="center"/>
            </w:pPr>
            <w:r>
              <w:t>-</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VIII. Сухие и жидкие молочные напитки для детей от 6 месяцев до 3 лет</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B437E5" w:rsidRDefault="00B437E5">
            <w:pPr>
              <w:pStyle w:val="ConsPlusNormal"/>
              <w:jc w:val="center"/>
            </w:pPr>
            <w:r>
              <w:t>1,5 x </w:t>
            </w:r>
            <w:r w:rsidRPr="006951FA">
              <w:rPr>
                <w:position w:val="-6"/>
              </w:rPr>
              <w:pict>
                <v:shape id="_x0000_i1061" style="width:20.75pt;height:18.45pt" coordsize="" o:spt="100" adj="0,,0" path="" filled="f" stroked="f">
                  <v:stroke joinstyle="miter"/>
                  <v:imagedata r:id="rId67" o:title="base_2_153289_186"/>
                  <v:formulas/>
                  <v:path o:connecttype="segments"/>
                </v:shape>
              </w:pict>
            </w:r>
          </w:p>
        </w:tc>
        <w:tc>
          <w:tcPr>
            <w:tcW w:w="1320" w:type="dxa"/>
            <w:tcBorders>
              <w:top w:val="nil"/>
              <w:left w:val="nil"/>
              <w:bottom w:val="nil"/>
              <w:right w:val="nil"/>
            </w:tcBorders>
          </w:tcPr>
          <w:p w:rsidR="00B437E5" w:rsidRDefault="00B437E5">
            <w:pPr>
              <w:pStyle w:val="ConsPlusNormal"/>
              <w:jc w:val="center"/>
            </w:pPr>
            <w:r>
              <w:t>0,1</w:t>
            </w:r>
          </w:p>
        </w:tc>
        <w:tc>
          <w:tcPr>
            <w:tcW w:w="1320" w:type="dxa"/>
            <w:tcBorders>
              <w:top w:val="nil"/>
              <w:left w:val="nil"/>
              <w:bottom w:val="nil"/>
              <w:right w:val="nil"/>
            </w:tcBorders>
          </w:tcPr>
          <w:p w:rsidR="00B437E5" w:rsidRDefault="00B437E5">
            <w:pPr>
              <w:pStyle w:val="ConsPlusNormal"/>
              <w:jc w:val="center"/>
            </w:pPr>
            <w:r>
              <w:t>1</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IX. Последующие смеси</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19. Последующие смеси, быстрорастворимые (моментального приготовления)</w:t>
            </w:r>
          </w:p>
        </w:tc>
        <w:tc>
          <w:tcPr>
            <w:tcW w:w="2400" w:type="dxa"/>
            <w:tcBorders>
              <w:top w:val="nil"/>
              <w:left w:val="nil"/>
              <w:bottom w:val="nil"/>
              <w:right w:val="nil"/>
            </w:tcBorders>
          </w:tcPr>
          <w:p w:rsidR="00B437E5" w:rsidRDefault="00B437E5">
            <w:pPr>
              <w:pStyle w:val="ConsPlusNormal"/>
              <w:jc w:val="center"/>
            </w:pPr>
            <w:r>
              <w:t xml:space="preserve">2 x </w:t>
            </w:r>
            <w:r w:rsidRPr="006951FA">
              <w:rPr>
                <w:position w:val="-6"/>
              </w:rPr>
              <w:pict>
                <v:shape id="_x0000_i1062" style="width:20.75pt;height:18.45pt" coordsize="" o:spt="100" adj="0,,0" path="" filled="f" stroked="f">
                  <v:stroke joinstyle="miter"/>
                  <v:imagedata r:id="rId66" o:title="base_2_153289_187"/>
                  <v:formulas/>
                  <v:path o:connecttype="segments"/>
                </v:shape>
              </w:pict>
            </w:r>
            <w:r>
              <w:t xml:space="preserve"> (для смесей, восстанавливаемых при 37 - 50 °C), 3 x </w:t>
            </w:r>
            <w:r w:rsidRPr="006951FA">
              <w:rPr>
                <w:position w:val="-6"/>
              </w:rPr>
              <w:pict>
                <v:shape id="_x0000_i1063" style="width:20.75pt;height:18.45pt" coordsize="" o:spt="100" adj="0,,0" path="" filled="f" stroked="f">
                  <v:stroke joinstyle="miter"/>
                  <v:imagedata r:id="rId66" o:title="base_2_153289_188"/>
                  <v:formulas/>
                  <v:path o:connecttype="segments"/>
                </v:shape>
              </w:pict>
            </w:r>
            <w:r>
              <w:t xml:space="preserve"> (для смесей, восстанавливаемых при 70 - 85 °C)</w: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100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100</w:t>
            </w:r>
          </w:p>
        </w:tc>
        <w:tc>
          <w:tcPr>
            <w:tcW w:w="1440"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B437E5" w:rsidRDefault="00B437E5">
            <w:pPr>
              <w:pStyle w:val="ConsPlusNormal"/>
              <w:jc w:val="center"/>
            </w:pPr>
            <w:r>
              <w:t>2,5 x </w:t>
            </w:r>
            <w:r w:rsidRPr="006951FA">
              <w:rPr>
                <w:position w:val="-6"/>
              </w:rPr>
              <w:pict>
                <v:shape id="_x0000_i1064" style="width:20.75pt;height:18.45pt" coordsize="" o:spt="100" adj="0,,0" path="" filled="f" stroked="f">
                  <v:stroke joinstyle="miter"/>
                  <v:imagedata r:id="rId67" o:title="base_2_153289_189"/>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X. Каши сухие молочные</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lastRenderedPageBreak/>
              <w:t>21. Каши сухие молочные быстро- растворимые (моментального приготовления)</w:t>
            </w:r>
          </w:p>
        </w:tc>
        <w:tc>
          <w:tcPr>
            <w:tcW w:w="2400" w:type="dxa"/>
            <w:tcBorders>
              <w:top w:val="nil"/>
              <w:left w:val="nil"/>
              <w:bottom w:val="nil"/>
              <w:right w:val="nil"/>
            </w:tcBorders>
          </w:tcPr>
          <w:p w:rsidR="00B437E5" w:rsidRDefault="00B437E5">
            <w:pPr>
              <w:pStyle w:val="ConsPlusNormal"/>
              <w:jc w:val="center"/>
            </w:pPr>
            <w:r>
              <w:t>1 x </w:t>
            </w:r>
            <w:r w:rsidRPr="006951FA">
              <w:rPr>
                <w:position w:val="-6"/>
              </w:rPr>
              <w:pict>
                <v:shape id="_x0000_i1065" style="width:20.75pt;height:18.45pt" coordsize="" o:spt="100" adj="0,,0" path="" filled="f" stroked="f">
                  <v:stroke joinstyle="miter"/>
                  <v:imagedata r:id="rId67" o:title="base_2_153289_190"/>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2 x </w:t>
            </w:r>
            <w:r w:rsidRPr="006951FA">
              <w:rPr>
                <w:position w:val="-6"/>
              </w:rPr>
              <w:pict>
                <v:shape id="_x0000_i1066" style="width:20.75pt;height:18.45pt" coordsize="" o:spt="100" adj="0,,0" path="" filled="f" stroked="f">
                  <v:stroke joinstyle="miter"/>
                  <v:imagedata r:id="rId68" o:title="base_2_153289_191"/>
                  <v:formulas/>
                  <v:path o:connecttype="segments"/>
                </v:shape>
              </w:pic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22. Каши сухие молочные, требующие варки</w:t>
            </w:r>
          </w:p>
        </w:tc>
        <w:tc>
          <w:tcPr>
            <w:tcW w:w="2400" w:type="dxa"/>
            <w:tcBorders>
              <w:top w:val="nil"/>
              <w:left w:val="nil"/>
              <w:bottom w:val="nil"/>
              <w:right w:val="nil"/>
            </w:tcBorders>
          </w:tcPr>
          <w:p w:rsidR="00B437E5" w:rsidRDefault="00B437E5">
            <w:pPr>
              <w:pStyle w:val="ConsPlusNormal"/>
              <w:jc w:val="center"/>
            </w:pPr>
            <w:r>
              <w:t>5 x </w:t>
            </w:r>
            <w:r w:rsidRPr="006951FA">
              <w:rPr>
                <w:position w:val="-6"/>
              </w:rPr>
              <w:pict>
                <v:shape id="_x0000_i1067" style="width:20.75pt;height:18.45pt" coordsize="" o:spt="100" adj="0,,0" path="" filled="f" stroked="f">
                  <v:stroke joinstyle="miter"/>
                  <v:imagedata r:id="rId67" o:title="base_2_153289_192"/>
                  <v:formulas/>
                  <v:path o:connecttype="segments"/>
                </v:shape>
              </w:pict>
            </w:r>
          </w:p>
        </w:tc>
        <w:tc>
          <w:tcPr>
            <w:tcW w:w="1320" w:type="dxa"/>
            <w:tcBorders>
              <w:top w:val="nil"/>
              <w:left w:val="nil"/>
              <w:bottom w:val="nil"/>
              <w:right w:val="nil"/>
            </w:tcBorders>
          </w:tcPr>
          <w:p w:rsidR="00B437E5" w:rsidRDefault="00B437E5">
            <w:pPr>
              <w:pStyle w:val="ConsPlusNormal"/>
              <w:jc w:val="center"/>
            </w:pPr>
            <w:r>
              <w:t>0,1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- 200</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XI. Каши молочные, готовые к употреблению</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437E5" w:rsidRDefault="00B437E5">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B437E5" w:rsidRDefault="00B437E5">
            <w:pPr>
              <w:pStyle w:val="ConsPlusNormal"/>
              <w:jc w:val="center"/>
            </w:pPr>
          </w:p>
        </w:tc>
        <w:tc>
          <w:tcPr>
            <w:tcW w:w="1320" w:type="dxa"/>
            <w:vMerge w:val="restart"/>
            <w:tcBorders>
              <w:top w:val="nil"/>
              <w:left w:val="nil"/>
              <w:bottom w:val="nil"/>
              <w:right w:val="nil"/>
            </w:tcBorders>
          </w:tcPr>
          <w:p w:rsidR="00B437E5" w:rsidRDefault="00B437E5">
            <w:pPr>
              <w:pStyle w:val="ConsPlusNormal"/>
              <w:jc w:val="center"/>
            </w:pPr>
          </w:p>
        </w:tc>
        <w:tc>
          <w:tcPr>
            <w:tcW w:w="1320" w:type="dxa"/>
            <w:vMerge w:val="restart"/>
            <w:tcBorders>
              <w:top w:val="nil"/>
              <w:left w:val="nil"/>
              <w:bottom w:val="nil"/>
              <w:right w:val="nil"/>
            </w:tcBorders>
          </w:tcPr>
          <w:p w:rsidR="00B437E5" w:rsidRDefault="00B437E5">
            <w:pPr>
              <w:pStyle w:val="ConsPlusNormal"/>
              <w:jc w:val="center"/>
            </w:pPr>
          </w:p>
        </w:tc>
        <w:tc>
          <w:tcPr>
            <w:tcW w:w="1920" w:type="dxa"/>
            <w:vMerge w:val="restart"/>
            <w:tcBorders>
              <w:top w:val="nil"/>
              <w:left w:val="nil"/>
              <w:bottom w:val="nil"/>
              <w:right w:val="nil"/>
            </w:tcBorders>
          </w:tcPr>
          <w:p w:rsidR="00B437E5" w:rsidRDefault="00B437E5">
            <w:pPr>
              <w:pStyle w:val="ConsPlusNormal"/>
              <w:jc w:val="center"/>
            </w:pPr>
          </w:p>
        </w:tc>
        <w:tc>
          <w:tcPr>
            <w:tcW w:w="1680" w:type="dxa"/>
            <w:vMerge w:val="restart"/>
            <w:tcBorders>
              <w:top w:val="nil"/>
              <w:left w:val="nil"/>
              <w:bottom w:val="nil"/>
              <w:right w:val="nil"/>
            </w:tcBorders>
          </w:tcPr>
          <w:p w:rsidR="00B437E5" w:rsidRDefault="00B437E5">
            <w:pPr>
              <w:pStyle w:val="ConsPlusNormal"/>
              <w:jc w:val="center"/>
            </w:pPr>
          </w:p>
        </w:tc>
        <w:tc>
          <w:tcPr>
            <w:tcW w:w="1680" w:type="dxa"/>
            <w:vMerge w:val="restart"/>
            <w:tcBorders>
              <w:top w:val="nil"/>
              <w:left w:val="nil"/>
              <w:bottom w:val="nil"/>
              <w:right w:val="nil"/>
            </w:tcBorders>
          </w:tcPr>
          <w:p w:rsidR="00B437E5" w:rsidRDefault="00B437E5">
            <w:pPr>
              <w:pStyle w:val="ConsPlusNormal"/>
              <w:jc w:val="center"/>
            </w:pPr>
          </w:p>
        </w:tc>
        <w:tc>
          <w:tcPr>
            <w:tcW w:w="1440" w:type="dxa"/>
            <w:vMerge w:val="restart"/>
            <w:tcBorders>
              <w:top w:val="nil"/>
              <w:left w:val="nil"/>
              <w:bottom w:val="nil"/>
              <w:right w:val="nil"/>
            </w:tcBorders>
          </w:tcPr>
          <w:p w:rsidR="00B437E5" w:rsidRDefault="00B437E5">
            <w:pPr>
              <w:pStyle w:val="ConsPlusNormal"/>
              <w:jc w:val="center"/>
            </w:pPr>
          </w:p>
        </w:tc>
        <w:tc>
          <w:tcPr>
            <w:tcW w:w="2161" w:type="dxa"/>
            <w:tcBorders>
              <w:top w:val="nil"/>
              <w:left w:val="nil"/>
              <w:bottom w:val="nil"/>
              <w:right w:val="nil"/>
            </w:tcBorders>
          </w:tcPr>
          <w:p w:rsidR="00B437E5" w:rsidRDefault="00B437E5">
            <w:pPr>
              <w:pStyle w:val="ConsPlusNormal"/>
            </w:pPr>
            <w:r>
              <w:t>требования промышленной стерильности:</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pPr>
            <w:r>
              <w:t xml:space="preserve">б) после термостатной выдержки допускаются </w:t>
            </w:r>
            <w:r>
              <w:lastRenderedPageBreak/>
              <w:t>изменения:</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ind w:left="283"/>
            </w:pPr>
            <w:r>
              <w:t>титруемой кислотности - не более чем на 2 °T</w:t>
            </w:r>
          </w:p>
        </w:tc>
      </w:tr>
      <w:tr w:rsidR="00B437E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437E5" w:rsidRDefault="00B437E5"/>
        </w:tc>
        <w:tc>
          <w:tcPr>
            <w:tcW w:w="240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320" w:type="dxa"/>
            <w:vMerge/>
            <w:tcBorders>
              <w:top w:val="nil"/>
              <w:left w:val="nil"/>
              <w:bottom w:val="nil"/>
              <w:right w:val="nil"/>
            </w:tcBorders>
          </w:tcPr>
          <w:p w:rsidR="00B437E5" w:rsidRDefault="00B437E5"/>
        </w:tc>
        <w:tc>
          <w:tcPr>
            <w:tcW w:w="192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680" w:type="dxa"/>
            <w:vMerge/>
            <w:tcBorders>
              <w:top w:val="nil"/>
              <w:left w:val="nil"/>
              <w:bottom w:val="nil"/>
              <w:right w:val="nil"/>
            </w:tcBorders>
          </w:tcPr>
          <w:p w:rsidR="00B437E5" w:rsidRDefault="00B437E5"/>
        </w:tc>
        <w:tc>
          <w:tcPr>
            <w:tcW w:w="1440" w:type="dxa"/>
            <w:vMerge/>
            <w:tcBorders>
              <w:top w:val="nil"/>
              <w:left w:val="nil"/>
              <w:bottom w:val="nil"/>
              <w:right w:val="nil"/>
            </w:tcBorders>
          </w:tcPr>
          <w:p w:rsidR="00B437E5" w:rsidRDefault="00B437E5"/>
        </w:tc>
        <w:tc>
          <w:tcPr>
            <w:tcW w:w="2161" w:type="dxa"/>
            <w:tcBorders>
              <w:top w:val="nil"/>
              <w:left w:val="nil"/>
              <w:bottom w:val="nil"/>
              <w:right w:val="nil"/>
            </w:tcBorders>
          </w:tcPr>
          <w:p w:rsidR="00B437E5" w:rsidRDefault="00B437E5">
            <w:pPr>
              <w:pStyle w:val="ConsPlusNormal"/>
              <w:ind w:left="283"/>
            </w:pPr>
            <w:r>
              <w:t>КМАФАнМ - не более 10 КОЕ/см3 (г)</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24. Каши молочные, готовые к употребле- нию, изготов- ленные на молочных кухнях</w:t>
            </w:r>
          </w:p>
        </w:tc>
        <w:tc>
          <w:tcPr>
            <w:tcW w:w="2400" w:type="dxa"/>
            <w:tcBorders>
              <w:top w:val="nil"/>
              <w:left w:val="nil"/>
              <w:bottom w:val="nil"/>
              <w:right w:val="nil"/>
            </w:tcBorders>
          </w:tcPr>
          <w:p w:rsidR="00B437E5" w:rsidRDefault="00B437E5">
            <w:pPr>
              <w:pStyle w:val="ConsPlusNormal"/>
              <w:jc w:val="center"/>
            </w:pPr>
            <w:r>
              <w:t>1 х </w:t>
            </w:r>
            <w:r w:rsidRPr="006951FA">
              <w:rPr>
                <w:position w:val="-6"/>
              </w:rPr>
              <w:pict>
                <v:shape id="_x0000_i1068" style="width:20.75pt;height:18.45pt" coordsize="" o:spt="100" adj="0,,0" path="" filled="f" stroked="f">
                  <v:stroke joinstyle="miter"/>
                  <v:imagedata r:id="rId66" o:title="base_2_153289_193"/>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w:t>
            </w:r>
          </w:p>
        </w:tc>
        <w:tc>
          <w:tcPr>
            <w:tcW w:w="2161"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XIII. Низколактозные и безлактозные продукты</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 xml:space="preserve">25. Низколактозные продукты </w:t>
            </w:r>
            <w:hyperlink w:anchor="P1262" w:history="1">
              <w:r>
                <w:rPr>
                  <w:color w:val="0000FF"/>
                </w:rPr>
                <w:t>&lt;*****&gt;</w:t>
              </w:r>
            </w:hyperlink>
          </w:p>
        </w:tc>
        <w:tc>
          <w:tcPr>
            <w:tcW w:w="2400" w:type="dxa"/>
            <w:tcBorders>
              <w:top w:val="nil"/>
              <w:left w:val="nil"/>
              <w:bottom w:val="nil"/>
              <w:right w:val="nil"/>
            </w:tcBorders>
          </w:tcPr>
          <w:p w:rsidR="00B437E5" w:rsidRDefault="00B437E5">
            <w:pPr>
              <w:pStyle w:val="ConsPlusNormal"/>
              <w:jc w:val="center"/>
            </w:pPr>
            <w:r>
              <w:t>2 x </w:t>
            </w:r>
            <w:r w:rsidRPr="006951FA">
              <w:rPr>
                <w:position w:val="-6"/>
              </w:rPr>
              <w:pict>
                <v:shape id="_x0000_i1069" style="width:20.75pt;height:18.45pt" coordsize="" o:spt="100" adj="0,,0" path="" filled="f" stroked="f">
                  <v:stroke joinstyle="miter"/>
                  <v:imagedata r:id="rId66" o:title="base_2_153289_194"/>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100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100</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 xml:space="preserve">26. Безлактозные продукты </w:t>
            </w:r>
            <w:hyperlink w:anchor="P1262" w:history="1">
              <w:r>
                <w:rPr>
                  <w:color w:val="0000FF"/>
                </w:rPr>
                <w:t>&lt;*****&gt;</w:t>
              </w:r>
            </w:hyperlink>
          </w:p>
        </w:tc>
        <w:tc>
          <w:tcPr>
            <w:tcW w:w="2400" w:type="dxa"/>
            <w:tcBorders>
              <w:top w:val="nil"/>
              <w:left w:val="nil"/>
              <w:bottom w:val="nil"/>
              <w:right w:val="nil"/>
            </w:tcBorders>
          </w:tcPr>
          <w:p w:rsidR="00B437E5" w:rsidRDefault="00B437E5">
            <w:pPr>
              <w:pStyle w:val="ConsPlusNormal"/>
              <w:jc w:val="center"/>
            </w:pPr>
            <w:r>
              <w:t>2 x </w:t>
            </w:r>
            <w:r w:rsidRPr="006951FA">
              <w:rPr>
                <w:position w:val="-6"/>
              </w:rPr>
              <w:pict>
                <v:shape id="_x0000_i1070" style="width:20.75pt;height:18.45pt" coordsize="" o:spt="100" adj="0,,0" path="" filled="f" stroked="f">
                  <v:stroke joinstyle="miter"/>
                  <v:imagedata r:id="rId66" o:title="base_2_153289_195"/>
                  <v:formulas/>
                  <v:path o:connecttype="segments"/>
                </v:shape>
              </w:pict>
            </w:r>
          </w:p>
        </w:tc>
        <w:tc>
          <w:tcPr>
            <w:tcW w:w="1320" w:type="dxa"/>
            <w:tcBorders>
              <w:top w:val="nil"/>
              <w:left w:val="nil"/>
              <w:bottom w:val="nil"/>
              <w:right w:val="nil"/>
            </w:tcBorders>
          </w:tcPr>
          <w:p w:rsidR="00B437E5" w:rsidRDefault="00B437E5">
            <w:pPr>
              <w:pStyle w:val="ConsPlusNormal"/>
              <w:jc w:val="center"/>
            </w:pPr>
            <w:r>
              <w:t>1</w:t>
            </w:r>
          </w:p>
        </w:tc>
        <w:tc>
          <w:tcPr>
            <w:tcW w:w="1320" w:type="dxa"/>
            <w:tcBorders>
              <w:top w:val="nil"/>
              <w:left w:val="nil"/>
              <w:bottom w:val="nil"/>
              <w:right w:val="nil"/>
            </w:tcBorders>
          </w:tcPr>
          <w:p w:rsidR="00B437E5" w:rsidRDefault="00B437E5">
            <w:pPr>
              <w:pStyle w:val="ConsPlusNormal"/>
              <w:jc w:val="center"/>
            </w:pPr>
            <w:r>
              <w:t>10</w:t>
            </w:r>
          </w:p>
        </w:tc>
        <w:tc>
          <w:tcPr>
            <w:tcW w:w="1920" w:type="dxa"/>
            <w:tcBorders>
              <w:top w:val="nil"/>
              <w:left w:val="nil"/>
              <w:bottom w:val="nil"/>
              <w:right w:val="nil"/>
            </w:tcBorders>
          </w:tcPr>
          <w:p w:rsidR="00B437E5" w:rsidRDefault="00B437E5">
            <w:pPr>
              <w:pStyle w:val="ConsPlusNormal"/>
              <w:jc w:val="center"/>
            </w:pPr>
            <w:r>
              <w:t>100</w:t>
            </w:r>
          </w:p>
        </w:tc>
        <w:tc>
          <w:tcPr>
            <w:tcW w:w="1680" w:type="dxa"/>
            <w:tcBorders>
              <w:top w:val="nil"/>
              <w:left w:val="nil"/>
              <w:bottom w:val="nil"/>
              <w:right w:val="nil"/>
            </w:tcBorders>
          </w:tcPr>
          <w:p w:rsidR="00B437E5" w:rsidRDefault="00B437E5">
            <w:pPr>
              <w:pStyle w:val="ConsPlusNormal"/>
              <w:jc w:val="center"/>
            </w:pPr>
            <w:r>
              <w:t>10</w:t>
            </w:r>
          </w:p>
        </w:tc>
        <w:tc>
          <w:tcPr>
            <w:tcW w:w="1680" w:type="dxa"/>
            <w:tcBorders>
              <w:top w:val="nil"/>
              <w:left w:val="nil"/>
              <w:bottom w:val="nil"/>
              <w:right w:val="nil"/>
            </w:tcBorders>
          </w:tcPr>
          <w:p w:rsidR="00B437E5" w:rsidRDefault="00B437E5">
            <w:pPr>
              <w:pStyle w:val="ConsPlusNormal"/>
              <w:jc w:val="center"/>
            </w:pPr>
            <w:r>
              <w:t>100</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w:t>
            </w:r>
          </w:p>
        </w:tc>
        <w:tc>
          <w:tcPr>
            <w:tcW w:w="2161"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XIV. Сухие молочные высокобелковые продукты</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437E5" w:rsidRDefault="00B437E5">
            <w:pPr>
              <w:pStyle w:val="ConsPlusNormal"/>
            </w:pPr>
            <w:r>
              <w:t>27. Сухие молочные высокобелковые продукты</w:t>
            </w:r>
          </w:p>
        </w:tc>
        <w:tc>
          <w:tcPr>
            <w:tcW w:w="2400" w:type="dxa"/>
            <w:tcBorders>
              <w:top w:val="nil"/>
              <w:left w:val="nil"/>
              <w:bottom w:val="nil"/>
              <w:right w:val="nil"/>
            </w:tcBorders>
          </w:tcPr>
          <w:p w:rsidR="00B437E5" w:rsidRDefault="00B437E5">
            <w:pPr>
              <w:pStyle w:val="ConsPlusNormal"/>
              <w:jc w:val="center"/>
            </w:pPr>
            <w:r>
              <w:t>2,5 x </w:t>
            </w:r>
            <w:r w:rsidRPr="006951FA">
              <w:rPr>
                <w:position w:val="-6"/>
              </w:rPr>
              <w:pict>
                <v:shape id="_x0000_i1071" style="width:20.75pt;height:18.45pt" coordsize="" o:spt="100" adj="0,,0" path="" filled="f" stroked="f">
                  <v:stroke joinstyle="miter"/>
                  <v:imagedata r:id="rId69" o:title="base_2_153289_196"/>
                  <v:formulas/>
                  <v:path o:connecttype="segments"/>
                </v:shape>
              </w:pict>
            </w:r>
          </w:p>
        </w:tc>
        <w:tc>
          <w:tcPr>
            <w:tcW w:w="1320" w:type="dxa"/>
            <w:tcBorders>
              <w:top w:val="nil"/>
              <w:left w:val="nil"/>
              <w:bottom w:val="nil"/>
              <w:right w:val="nil"/>
            </w:tcBorders>
          </w:tcPr>
          <w:p w:rsidR="00B437E5" w:rsidRDefault="00B437E5">
            <w:pPr>
              <w:pStyle w:val="ConsPlusNormal"/>
              <w:jc w:val="center"/>
            </w:pPr>
            <w:r>
              <w:t>0,3</w:t>
            </w:r>
          </w:p>
        </w:tc>
        <w:tc>
          <w:tcPr>
            <w:tcW w:w="1320" w:type="dxa"/>
            <w:tcBorders>
              <w:top w:val="nil"/>
              <w:left w:val="nil"/>
              <w:bottom w:val="nil"/>
              <w:right w:val="nil"/>
            </w:tcBorders>
          </w:tcPr>
          <w:p w:rsidR="00B437E5" w:rsidRDefault="00B437E5">
            <w:pPr>
              <w:pStyle w:val="ConsPlusNormal"/>
              <w:jc w:val="center"/>
            </w:pPr>
            <w:r>
              <w:t>-</w:t>
            </w:r>
          </w:p>
        </w:tc>
        <w:tc>
          <w:tcPr>
            <w:tcW w:w="1920" w:type="dxa"/>
            <w:tcBorders>
              <w:top w:val="nil"/>
              <w:left w:val="nil"/>
              <w:bottom w:val="nil"/>
              <w:right w:val="nil"/>
            </w:tcBorders>
          </w:tcPr>
          <w:p w:rsidR="00B437E5" w:rsidRDefault="00B437E5">
            <w:pPr>
              <w:pStyle w:val="ConsPlusNormal"/>
              <w:jc w:val="center"/>
            </w:pPr>
            <w:r>
              <w:t>50</w:t>
            </w:r>
          </w:p>
        </w:tc>
        <w:tc>
          <w:tcPr>
            <w:tcW w:w="1680" w:type="dxa"/>
            <w:tcBorders>
              <w:top w:val="nil"/>
              <w:left w:val="nil"/>
              <w:bottom w:val="nil"/>
              <w:right w:val="nil"/>
            </w:tcBorders>
          </w:tcPr>
          <w:p w:rsidR="00B437E5" w:rsidRDefault="00B437E5">
            <w:pPr>
              <w:pStyle w:val="ConsPlusNormal"/>
              <w:jc w:val="center"/>
            </w:pPr>
            <w:r>
              <w:t>1</w:t>
            </w:r>
          </w:p>
        </w:tc>
        <w:tc>
          <w:tcPr>
            <w:tcW w:w="1680" w:type="dxa"/>
            <w:tcBorders>
              <w:top w:val="nil"/>
              <w:left w:val="nil"/>
              <w:bottom w:val="nil"/>
              <w:right w:val="nil"/>
            </w:tcBorders>
          </w:tcPr>
          <w:p w:rsidR="00B437E5" w:rsidRDefault="00B437E5">
            <w:pPr>
              <w:pStyle w:val="ConsPlusNormal"/>
              <w:jc w:val="center"/>
            </w:pPr>
            <w:r>
              <w:t>-</w:t>
            </w:r>
          </w:p>
        </w:tc>
        <w:tc>
          <w:tcPr>
            <w:tcW w:w="1440"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437E5" w:rsidRDefault="00B437E5">
            <w:pPr>
              <w:pStyle w:val="ConsPlusNormal"/>
              <w:jc w:val="center"/>
            </w:pPr>
            <w:r>
              <w:t>XV. Сухие продукты на молочной основе</w:t>
            </w:r>
          </w:p>
        </w:tc>
      </w:tr>
      <w:tr w:rsidR="00B437E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B437E5" w:rsidRDefault="00B437E5">
            <w:pPr>
              <w:pStyle w:val="ConsPlusNormal"/>
            </w:pPr>
            <w:r>
              <w:t xml:space="preserve">28. Сухие продукты на молочной </w:t>
            </w:r>
            <w:r>
              <w:lastRenderedPageBreak/>
              <w:t>основе</w:t>
            </w:r>
          </w:p>
        </w:tc>
        <w:tc>
          <w:tcPr>
            <w:tcW w:w="2400" w:type="dxa"/>
            <w:tcBorders>
              <w:top w:val="nil"/>
              <w:left w:val="nil"/>
              <w:bottom w:val="single" w:sz="4" w:space="0" w:color="auto"/>
              <w:right w:val="nil"/>
            </w:tcBorders>
          </w:tcPr>
          <w:p w:rsidR="00B437E5" w:rsidRDefault="00B437E5">
            <w:pPr>
              <w:pStyle w:val="ConsPlusNormal"/>
              <w:jc w:val="center"/>
            </w:pPr>
            <w:r>
              <w:lastRenderedPageBreak/>
              <w:t>-</w:t>
            </w:r>
          </w:p>
        </w:tc>
        <w:tc>
          <w:tcPr>
            <w:tcW w:w="1320" w:type="dxa"/>
            <w:tcBorders>
              <w:top w:val="nil"/>
              <w:left w:val="nil"/>
              <w:bottom w:val="single" w:sz="4" w:space="0" w:color="auto"/>
              <w:right w:val="nil"/>
            </w:tcBorders>
          </w:tcPr>
          <w:p w:rsidR="00B437E5" w:rsidRDefault="00B437E5">
            <w:pPr>
              <w:pStyle w:val="ConsPlusNormal"/>
              <w:jc w:val="center"/>
            </w:pPr>
            <w:r>
              <w:t>0,3</w:t>
            </w:r>
          </w:p>
        </w:tc>
        <w:tc>
          <w:tcPr>
            <w:tcW w:w="1320" w:type="dxa"/>
            <w:tcBorders>
              <w:top w:val="nil"/>
              <w:left w:val="nil"/>
              <w:bottom w:val="single" w:sz="4" w:space="0" w:color="auto"/>
              <w:right w:val="nil"/>
            </w:tcBorders>
          </w:tcPr>
          <w:p w:rsidR="00B437E5" w:rsidRDefault="00B437E5">
            <w:pPr>
              <w:pStyle w:val="ConsPlusNormal"/>
              <w:jc w:val="center"/>
            </w:pPr>
            <w:r>
              <w:t>-</w:t>
            </w:r>
          </w:p>
        </w:tc>
        <w:tc>
          <w:tcPr>
            <w:tcW w:w="1920" w:type="dxa"/>
            <w:tcBorders>
              <w:top w:val="nil"/>
              <w:left w:val="nil"/>
              <w:bottom w:val="single" w:sz="4" w:space="0" w:color="auto"/>
              <w:right w:val="nil"/>
            </w:tcBorders>
          </w:tcPr>
          <w:p w:rsidR="00B437E5" w:rsidRDefault="00B437E5">
            <w:pPr>
              <w:pStyle w:val="ConsPlusNormal"/>
              <w:jc w:val="center"/>
            </w:pPr>
            <w:r>
              <w:t>50</w:t>
            </w:r>
          </w:p>
        </w:tc>
        <w:tc>
          <w:tcPr>
            <w:tcW w:w="1680" w:type="dxa"/>
            <w:tcBorders>
              <w:top w:val="nil"/>
              <w:left w:val="nil"/>
              <w:bottom w:val="single" w:sz="4" w:space="0" w:color="auto"/>
              <w:right w:val="nil"/>
            </w:tcBorders>
          </w:tcPr>
          <w:p w:rsidR="00B437E5" w:rsidRDefault="00B437E5">
            <w:pPr>
              <w:pStyle w:val="ConsPlusNormal"/>
              <w:jc w:val="center"/>
            </w:pPr>
            <w:r>
              <w:t>1</w:t>
            </w:r>
          </w:p>
        </w:tc>
        <w:tc>
          <w:tcPr>
            <w:tcW w:w="1680" w:type="dxa"/>
            <w:tcBorders>
              <w:top w:val="nil"/>
              <w:left w:val="nil"/>
              <w:bottom w:val="single" w:sz="4" w:space="0" w:color="auto"/>
              <w:right w:val="nil"/>
            </w:tcBorders>
          </w:tcPr>
          <w:p w:rsidR="00B437E5" w:rsidRDefault="00B437E5">
            <w:pPr>
              <w:pStyle w:val="ConsPlusNormal"/>
              <w:jc w:val="center"/>
            </w:pPr>
            <w:r>
              <w:t>-</w:t>
            </w:r>
          </w:p>
        </w:tc>
        <w:tc>
          <w:tcPr>
            <w:tcW w:w="1440" w:type="dxa"/>
            <w:tcBorders>
              <w:top w:val="nil"/>
              <w:left w:val="nil"/>
              <w:bottom w:val="single" w:sz="4" w:space="0" w:color="auto"/>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161" w:type="dxa"/>
            <w:tcBorders>
              <w:top w:val="nil"/>
              <w:left w:val="nil"/>
              <w:bottom w:val="single" w:sz="4" w:space="0" w:color="auto"/>
              <w:right w:val="nil"/>
            </w:tcBorders>
          </w:tcPr>
          <w:p w:rsidR="00B437E5" w:rsidRDefault="00B437E5">
            <w:pPr>
              <w:pStyle w:val="ConsPlusNormal"/>
            </w:pP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22" w:name="P1254"/>
      <w:bookmarkEnd w:id="22"/>
      <w:r>
        <w:t>&lt;*&gt; КМАФАнМ - количество мезофильных аэробных и факультативно-анаэробных микроорганизмов.</w:t>
      </w:r>
    </w:p>
    <w:p w:rsidR="00B437E5" w:rsidRDefault="00B437E5">
      <w:pPr>
        <w:pStyle w:val="ConsPlusNormal"/>
        <w:ind w:firstLine="540"/>
        <w:jc w:val="both"/>
      </w:pPr>
      <w:bookmarkStart w:id="23" w:name="P1255"/>
      <w:bookmarkEnd w:id="23"/>
      <w:r>
        <w:t>&lt;**&gt; КОЕ - колониеобразующие единицы.</w:t>
      </w:r>
    </w:p>
    <w:p w:rsidR="00B437E5" w:rsidRDefault="00B437E5">
      <w:pPr>
        <w:pStyle w:val="ConsPlusNormal"/>
        <w:ind w:firstLine="540"/>
        <w:jc w:val="both"/>
      </w:pPr>
      <w:bookmarkStart w:id="24" w:name="P1256"/>
      <w:bookmarkEnd w:id="24"/>
      <w:r>
        <w:t>&lt;***&gt; БГКП - бактерии группы кишечных палочек.</w:t>
      </w:r>
    </w:p>
    <w:p w:rsidR="00B437E5" w:rsidRDefault="00B437E5">
      <w:pPr>
        <w:pStyle w:val="ConsPlusNormal"/>
        <w:ind w:firstLine="540"/>
        <w:jc w:val="both"/>
      </w:pPr>
      <w:bookmarkStart w:id="25" w:name="P1257"/>
      <w:bookmarkEnd w:id="25"/>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B437E5" w:rsidRDefault="00B437E5">
      <w:pPr>
        <w:pStyle w:val="ConsPlusNormal"/>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B437E5" w:rsidRDefault="00B437E5">
      <w:pPr>
        <w:pStyle w:val="ConsPlusNormal"/>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B437E5" w:rsidRDefault="00B437E5">
      <w:pPr>
        <w:pStyle w:val="ConsPlusNormal"/>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B437E5" w:rsidRDefault="00B437E5">
      <w:pPr>
        <w:pStyle w:val="ConsPlusNormal"/>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B437E5" w:rsidRDefault="00B437E5">
      <w:pPr>
        <w:pStyle w:val="ConsPlusNormal"/>
        <w:ind w:firstLine="540"/>
        <w:jc w:val="both"/>
      </w:pPr>
      <w:bookmarkStart w:id="26" w:name="P1262"/>
      <w:bookmarkEnd w:id="26"/>
      <w:r>
        <w:t xml:space="preserve">&lt;*****&gt; Уточняется по показателям технического </w:t>
      </w:r>
      <w:hyperlink r:id="rId70" w:history="1">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Приложение N 3</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27" w:name="P1275"/>
      <w:bookmarkEnd w:id="27"/>
      <w:r>
        <w:t>ОРГАНОЛЕПТИЧЕСКИЕ ПОКАЗАТЕЛИ</w:t>
      </w:r>
    </w:p>
    <w:p w:rsidR="00B437E5" w:rsidRDefault="00B437E5">
      <w:pPr>
        <w:pStyle w:val="ConsPlusNormal"/>
        <w:jc w:val="center"/>
      </w:pPr>
      <w:r>
        <w:t>ИДЕНТИФИКАЦИИ ПРОДУКТОВ ПЕРЕРАБОТКИ МОЛОКА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4"/>
        <w:gridCol w:w="2315"/>
        <w:gridCol w:w="2359"/>
        <w:gridCol w:w="2341"/>
        <w:gridCol w:w="2332"/>
      </w:tblGrid>
      <w:tr w:rsidR="00B437E5">
        <w:tc>
          <w:tcPr>
            <w:tcW w:w="1994" w:type="dxa"/>
            <w:vMerge w:val="restart"/>
            <w:tcBorders>
              <w:top w:val="single" w:sz="4" w:space="0" w:color="auto"/>
              <w:bottom w:val="single" w:sz="4" w:space="0" w:color="auto"/>
            </w:tcBorders>
          </w:tcPr>
          <w:p w:rsidR="00B437E5" w:rsidRDefault="00B437E5">
            <w:pPr>
              <w:pStyle w:val="ConsPlusNormal"/>
              <w:jc w:val="center"/>
            </w:pPr>
            <w:r>
              <w:t>Молочная продукция</w:t>
            </w:r>
          </w:p>
        </w:tc>
        <w:tc>
          <w:tcPr>
            <w:tcW w:w="9347" w:type="dxa"/>
            <w:gridSpan w:val="4"/>
            <w:tcBorders>
              <w:top w:val="single" w:sz="4" w:space="0" w:color="auto"/>
              <w:bottom w:val="single" w:sz="4" w:space="0" w:color="auto"/>
            </w:tcBorders>
          </w:tcPr>
          <w:p w:rsidR="00B437E5" w:rsidRDefault="00B437E5">
            <w:pPr>
              <w:pStyle w:val="ConsPlusNormal"/>
              <w:jc w:val="center"/>
            </w:pPr>
            <w:r>
              <w:t>Органолептические показатели идентификации продуктов переработки молока</w:t>
            </w:r>
          </w:p>
        </w:tc>
      </w:tr>
      <w:tr w:rsidR="00B437E5">
        <w:tc>
          <w:tcPr>
            <w:tcW w:w="1994" w:type="dxa"/>
            <w:vMerge/>
            <w:tcBorders>
              <w:top w:val="single" w:sz="4" w:space="0" w:color="auto"/>
              <w:bottom w:val="single" w:sz="4" w:space="0" w:color="auto"/>
            </w:tcBorders>
          </w:tcPr>
          <w:p w:rsidR="00B437E5" w:rsidRDefault="00B437E5"/>
        </w:tc>
        <w:tc>
          <w:tcPr>
            <w:tcW w:w="2315" w:type="dxa"/>
            <w:tcBorders>
              <w:top w:val="single" w:sz="4" w:space="0" w:color="auto"/>
              <w:bottom w:val="single" w:sz="4" w:space="0" w:color="auto"/>
            </w:tcBorders>
          </w:tcPr>
          <w:p w:rsidR="00B437E5" w:rsidRDefault="00B437E5">
            <w:pPr>
              <w:pStyle w:val="ConsPlusNormal"/>
              <w:jc w:val="center"/>
            </w:pPr>
            <w:r>
              <w:t>внешний вид</w:t>
            </w:r>
          </w:p>
        </w:tc>
        <w:tc>
          <w:tcPr>
            <w:tcW w:w="2359" w:type="dxa"/>
            <w:tcBorders>
              <w:top w:val="single" w:sz="4" w:space="0" w:color="auto"/>
              <w:bottom w:val="single" w:sz="4" w:space="0" w:color="auto"/>
            </w:tcBorders>
          </w:tcPr>
          <w:p w:rsidR="00B437E5" w:rsidRDefault="00B437E5">
            <w:pPr>
              <w:pStyle w:val="ConsPlusNormal"/>
              <w:jc w:val="center"/>
            </w:pPr>
            <w:r>
              <w:t>консистенция</w:t>
            </w:r>
          </w:p>
        </w:tc>
        <w:tc>
          <w:tcPr>
            <w:tcW w:w="2341" w:type="dxa"/>
            <w:tcBorders>
              <w:top w:val="single" w:sz="4" w:space="0" w:color="auto"/>
              <w:bottom w:val="single" w:sz="4" w:space="0" w:color="auto"/>
            </w:tcBorders>
          </w:tcPr>
          <w:p w:rsidR="00B437E5" w:rsidRDefault="00B437E5">
            <w:pPr>
              <w:pStyle w:val="ConsPlusNormal"/>
              <w:jc w:val="center"/>
            </w:pPr>
            <w:r>
              <w:t>вкус и запах</w:t>
            </w:r>
          </w:p>
        </w:tc>
        <w:tc>
          <w:tcPr>
            <w:tcW w:w="2332" w:type="dxa"/>
            <w:tcBorders>
              <w:top w:val="single" w:sz="4" w:space="0" w:color="auto"/>
              <w:bottom w:val="single" w:sz="4" w:space="0" w:color="auto"/>
            </w:tcBorders>
          </w:tcPr>
          <w:p w:rsidR="00B437E5" w:rsidRDefault="00B437E5">
            <w:pPr>
              <w:pStyle w:val="ConsPlusNormal"/>
              <w:jc w:val="center"/>
            </w:pPr>
            <w:r>
              <w:t>цвет</w:t>
            </w:r>
          </w:p>
        </w:tc>
      </w:tr>
      <w:tr w:rsidR="00B437E5">
        <w:tc>
          <w:tcPr>
            <w:tcW w:w="1994" w:type="dxa"/>
            <w:tcBorders>
              <w:top w:val="single" w:sz="4" w:space="0" w:color="auto"/>
              <w:bottom w:val="single" w:sz="4" w:space="0" w:color="auto"/>
            </w:tcBorders>
          </w:tcPr>
          <w:p w:rsidR="00B437E5" w:rsidRDefault="00B437E5">
            <w:pPr>
              <w:pStyle w:val="ConsPlusNormal"/>
              <w:jc w:val="center"/>
            </w:pPr>
            <w:r>
              <w:t>1</w:t>
            </w:r>
          </w:p>
        </w:tc>
        <w:tc>
          <w:tcPr>
            <w:tcW w:w="2315" w:type="dxa"/>
            <w:tcBorders>
              <w:top w:val="single" w:sz="4" w:space="0" w:color="auto"/>
              <w:bottom w:val="single" w:sz="4" w:space="0" w:color="auto"/>
            </w:tcBorders>
          </w:tcPr>
          <w:p w:rsidR="00B437E5" w:rsidRDefault="00B437E5">
            <w:pPr>
              <w:pStyle w:val="ConsPlusNormal"/>
              <w:jc w:val="center"/>
            </w:pPr>
            <w:r>
              <w:t>2</w:t>
            </w:r>
          </w:p>
        </w:tc>
        <w:tc>
          <w:tcPr>
            <w:tcW w:w="2359" w:type="dxa"/>
            <w:tcBorders>
              <w:top w:val="single" w:sz="4" w:space="0" w:color="auto"/>
              <w:bottom w:val="single" w:sz="4" w:space="0" w:color="auto"/>
            </w:tcBorders>
          </w:tcPr>
          <w:p w:rsidR="00B437E5" w:rsidRDefault="00B437E5">
            <w:pPr>
              <w:pStyle w:val="ConsPlusNormal"/>
              <w:jc w:val="center"/>
            </w:pPr>
            <w:r>
              <w:t>3</w:t>
            </w:r>
          </w:p>
        </w:tc>
        <w:tc>
          <w:tcPr>
            <w:tcW w:w="2341" w:type="dxa"/>
            <w:tcBorders>
              <w:top w:val="single" w:sz="4" w:space="0" w:color="auto"/>
              <w:bottom w:val="single" w:sz="4" w:space="0" w:color="auto"/>
            </w:tcBorders>
          </w:tcPr>
          <w:p w:rsidR="00B437E5" w:rsidRDefault="00B437E5">
            <w:pPr>
              <w:pStyle w:val="ConsPlusNormal"/>
              <w:jc w:val="center"/>
            </w:pPr>
            <w:r>
              <w:t>4</w:t>
            </w:r>
          </w:p>
        </w:tc>
        <w:tc>
          <w:tcPr>
            <w:tcW w:w="2332" w:type="dxa"/>
            <w:tcBorders>
              <w:top w:val="single" w:sz="4" w:space="0" w:color="auto"/>
              <w:bottom w:val="single" w:sz="4" w:space="0" w:color="auto"/>
            </w:tcBorders>
          </w:tcPr>
          <w:p w:rsidR="00B437E5" w:rsidRDefault="00B437E5">
            <w:pPr>
              <w:pStyle w:val="ConsPlusNormal"/>
              <w:jc w:val="center"/>
            </w:pPr>
            <w:r>
              <w:t>5</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B437E5" w:rsidRDefault="00B437E5">
            <w:pPr>
              <w:pStyle w:val="ConsPlusNormal"/>
            </w:pPr>
            <w:r>
              <w:t>Молоко питьевое</w:t>
            </w:r>
          </w:p>
        </w:tc>
        <w:tc>
          <w:tcPr>
            <w:tcW w:w="2315" w:type="dxa"/>
            <w:tcBorders>
              <w:top w:val="single" w:sz="4" w:space="0" w:color="auto"/>
              <w:left w:val="nil"/>
              <w:bottom w:val="nil"/>
              <w:right w:val="nil"/>
            </w:tcBorders>
          </w:tcPr>
          <w:p w:rsidR="00B437E5" w:rsidRDefault="00B437E5">
            <w:pPr>
              <w:pStyle w:val="ConsPlusNormal"/>
              <w:jc w:val="center"/>
            </w:pPr>
            <w:r>
              <w:t>непрозрачная жидкость</w:t>
            </w:r>
          </w:p>
        </w:tc>
        <w:tc>
          <w:tcPr>
            <w:tcW w:w="2359" w:type="dxa"/>
            <w:tcBorders>
              <w:top w:val="single" w:sz="4" w:space="0" w:color="auto"/>
              <w:left w:val="nil"/>
              <w:bottom w:val="nil"/>
              <w:right w:val="nil"/>
            </w:tcBorders>
          </w:tcPr>
          <w:p w:rsidR="00B437E5" w:rsidRDefault="00B437E5">
            <w:pPr>
              <w:pStyle w:val="ConsPlusNormal"/>
              <w:jc w:val="center"/>
            </w:pPr>
            <w:r>
              <w:t>жидкая однородная нетягучая</w:t>
            </w:r>
          </w:p>
        </w:tc>
        <w:tc>
          <w:tcPr>
            <w:tcW w:w="2341" w:type="dxa"/>
            <w:tcBorders>
              <w:top w:val="single" w:sz="4" w:space="0" w:color="auto"/>
              <w:left w:val="nil"/>
              <w:bottom w:val="nil"/>
              <w:right w:val="nil"/>
            </w:tcBorders>
          </w:tcPr>
          <w:p w:rsidR="00B437E5" w:rsidRDefault="00B437E5">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B437E5" w:rsidRDefault="00B437E5">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Сливки питьевые</w:t>
            </w:r>
          </w:p>
        </w:tc>
        <w:tc>
          <w:tcPr>
            <w:tcW w:w="2315" w:type="dxa"/>
            <w:tcBorders>
              <w:top w:val="nil"/>
              <w:left w:val="nil"/>
              <w:bottom w:val="nil"/>
              <w:right w:val="nil"/>
            </w:tcBorders>
          </w:tcPr>
          <w:p w:rsidR="00B437E5" w:rsidRDefault="00B437E5">
            <w:pPr>
              <w:pStyle w:val="ConsPlusNormal"/>
              <w:jc w:val="center"/>
            </w:pPr>
            <w:r>
              <w:t>однородная непрозрачная жидкость</w:t>
            </w:r>
          </w:p>
        </w:tc>
        <w:tc>
          <w:tcPr>
            <w:tcW w:w="2359" w:type="dxa"/>
            <w:tcBorders>
              <w:top w:val="nil"/>
              <w:left w:val="nil"/>
              <w:bottom w:val="nil"/>
              <w:right w:val="nil"/>
            </w:tcBorders>
          </w:tcPr>
          <w:p w:rsidR="00B437E5" w:rsidRDefault="00B437E5">
            <w:pPr>
              <w:pStyle w:val="ConsPlusNormal"/>
              <w:jc w:val="center"/>
            </w:pPr>
            <w:r>
              <w:t>однородная</w:t>
            </w:r>
          </w:p>
          <w:p w:rsidR="00B437E5" w:rsidRDefault="00B437E5">
            <w:pPr>
              <w:pStyle w:val="ConsPlusNormal"/>
              <w:jc w:val="center"/>
            </w:pPr>
            <w:r>
              <w:t>в меру вязкая</w:t>
            </w:r>
          </w:p>
        </w:tc>
        <w:tc>
          <w:tcPr>
            <w:tcW w:w="2341" w:type="dxa"/>
            <w:tcBorders>
              <w:top w:val="nil"/>
              <w:left w:val="nil"/>
              <w:bottom w:val="nil"/>
              <w:right w:val="nil"/>
            </w:tcBorders>
          </w:tcPr>
          <w:p w:rsidR="00B437E5" w:rsidRDefault="00B437E5">
            <w:pPr>
              <w:pStyle w:val="ConsPlusNormal"/>
              <w:jc w:val="center"/>
            </w:pPr>
            <w:r>
              <w:t>характерные для сливок с легким привкусом кипячения. Допускается сладковато-солоноватый привкус</w:t>
            </w:r>
          </w:p>
        </w:tc>
        <w:tc>
          <w:tcPr>
            <w:tcW w:w="2332" w:type="dxa"/>
            <w:tcBorders>
              <w:top w:val="nil"/>
              <w:left w:val="nil"/>
              <w:bottom w:val="nil"/>
              <w:right w:val="nil"/>
            </w:tcBorders>
          </w:tcPr>
          <w:p w:rsidR="00B437E5" w:rsidRDefault="00B437E5">
            <w:pPr>
              <w:pStyle w:val="ConsPlusNormal"/>
              <w:jc w:val="center"/>
            </w:pPr>
            <w:r>
              <w:t>белый с кремовым оттенком, равномерный по всей массе, светло-кремовый для стерилизованных сливок</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Ряженка, варенец</w:t>
            </w:r>
          </w:p>
        </w:tc>
        <w:tc>
          <w:tcPr>
            <w:tcW w:w="4674" w:type="dxa"/>
            <w:gridSpan w:val="2"/>
            <w:tcBorders>
              <w:top w:val="nil"/>
              <w:left w:val="nil"/>
              <w:bottom w:val="nil"/>
              <w:right w:val="nil"/>
            </w:tcBorders>
          </w:tcPr>
          <w:p w:rsidR="00B437E5" w:rsidRDefault="00B437E5">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B437E5" w:rsidRDefault="00B437E5">
            <w:pPr>
              <w:pStyle w:val="ConsPlusNormal"/>
              <w:jc w:val="center"/>
            </w:pPr>
            <w:r>
              <w:t xml:space="preserve">чистые кисломолочные с выраженным привкусом </w:t>
            </w:r>
            <w:r>
              <w:lastRenderedPageBreak/>
              <w:t>пастеризации</w:t>
            </w:r>
          </w:p>
        </w:tc>
        <w:tc>
          <w:tcPr>
            <w:tcW w:w="2332" w:type="dxa"/>
            <w:tcBorders>
              <w:top w:val="nil"/>
              <w:left w:val="nil"/>
              <w:bottom w:val="nil"/>
              <w:right w:val="nil"/>
            </w:tcBorders>
          </w:tcPr>
          <w:p w:rsidR="00B437E5" w:rsidRDefault="00B437E5">
            <w:pPr>
              <w:pStyle w:val="ConsPlusNormal"/>
              <w:jc w:val="center"/>
            </w:pPr>
            <w:r>
              <w:lastRenderedPageBreak/>
              <w:t>светло-кремовый равномерный, для варенца - от белого до светло-кремового</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Ацидофилин</w:t>
            </w:r>
          </w:p>
        </w:tc>
        <w:tc>
          <w:tcPr>
            <w:tcW w:w="4674" w:type="dxa"/>
            <w:gridSpan w:val="2"/>
            <w:tcBorders>
              <w:top w:val="nil"/>
              <w:left w:val="nil"/>
              <w:bottom w:val="nil"/>
              <w:right w:val="nil"/>
            </w:tcBorders>
          </w:tcPr>
          <w:p w:rsidR="00B437E5" w:rsidRDefault="00B437E5">
            <w:pPr>
              <w:pStyle w:val="ConsPlusNormal"/>
              <w:jc w:val="center"/>
            </w:pPr>
            <w:r>
              <w:t>однородная тягучая жидкость</w:t>
            </w:r>
          </w:p>
        </w:tc>
        <w:tc>
          <w:tcPr>
            <w:tcW w:w="2341" w:type="dxa"/>
            <w:tcBorders>
              <w:top w:val="nil"/>
              <w:left w:val="nil"/>
              <w:bottom w:val="nil"/>
              <w:right w:val="nil"/>
            </w:tcBorders>
          </w:tcPr>
          <w:p w:rsidR="00B437E5" w:rsidRDefault="00B437E5">
            <w:pPr>
              <w:pStyle w:val="ConsPlusNormal"/>
              <w:jc w:val="center"/>
            </w:pPr>
            <w:r>
              <w:t>чистый кисломолочный слегка острый вкус</w:t>
            </w:r>
          </w:p>
        </w:tc>
        <w:tc>
          <w:tcPr>
            <w:tcW w:w="2332" w:type="dxa"/>
            <w:tcBorders>
              <w:top w:val="nil"/>
              <w:left w:val="nil"/>
              <w:bottom w:val="nil"/>
              <w:right w:val="nil"/>
            </w:tcBorders>
          </w:tcPr>
          <w:p w:rsidR="00B437E5" w:rsidRDefault="00B437E5">
            <w:pPr>
              <w:pStyle w:val="ConsPlusNormal"/>
              <w:jc w:val="center"/>
            </w:pPr>
            <w:r>
              <w:t>молочно-белый равномерный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Кефир, кисломолочные продукты жидкие</w:t>
            </w:r>
          </w:p>
        </w:tc>
        <w:tc>
          <w:tcPr>
            <w:tcW w:w="4674" w:type="dxa"/>
            <w:gridSpan w:val="2"/>
            <w:tcBorders>
              <w:top w:val="nil"/>
              <w:left w:val="nil"/>
              <w:bottom w:val="nil"/>
              <w:right w:val="nil"/>
            </w:tcBorders>
          </w:tcPr>
          <w:p w:rsidR="00B437E5" w:rsidRDefault="00B437E5">
            <w:pPr>
              <w:pStyle w:val="ConsPlusNormal"/>
              <w:jc w:val="center"/>
            </w:pPr>
            <w:r>
              <w:t>однородная с нарушенным или ненарушенным сгустком жидкость.</w:t>
            </w:r>
          </w:p>
          <w:p w:rsidR="00B437E5" w:rsidRDefault="00B437E5">
            <w:pPr>
              <w:pStyle w:val="ConsPlusNormal"/>
              <w:jc w:val="center"/>
            </w:pPr>
            <w:r>
              <w:t>Для продуктов, изготовленных с применением дрожжей, допускается газообразование.</w:t>
            </w:r>
          </w:p>
          <w:p w:rsidR="00B437E5" w:rsidRDefault="00B437E5">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B437E5" w:rsidRDefault="00B437E5">
            <w:pPr>
              <w:pStyle w:val="ConsPlusNormal"/>
              <w:jc w:val="center"/>
            </w:pPr>
            <w:r>
              <w:t>молочно-белый равномерный или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Йогурт</w:t>
            </w:r>
          </w:p>
        </w:tc>
        <w:tc>
          <w:tcPr>
            <w:tcW w:w="4674" w:type="dxa"/>
            <w:gridSpan w:val="2"/>
            <w:tcBorders>
              <w:top w:val="nil"/>
              <w:left w:val="nil"/>
              <w:bottom w:val="nil"/>
              <w:right w:val="nil"/>
            </w:tcBorders>
          </w:tcPr>
          <w:p w:rsidR="00B437E5" w:rsidRDefault="00B437E5">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t>молочно-белый равномерный или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Творог, творожная масса, творожные продукты</w:t>
            </w:r>
          </w:p>
        </w:tc>
        <w:tc>
          <w:tcPr>
            <w:tcW w:w="4674" w:type="dxa"/>
            <w:gridSpan w:val="2"/>
            <w:tcBorders>
              <w:top w:val="nil"/>
              <w:left w:val="nil"/>
              <w:bottom w:val="nil"/>
              <w:right w:val="nil"/>
            </w:tcBorders>
          </w:tcPr>
          <w:p w:rsidR="00B437E5" w:rsidRDefault="00B437E5">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 xml:space="preserve">чистый кисломолочный, допускается привкус сухого молока. При введении сахара или </w:t>
            </w:r>
            <w:r>
              <w:lastRenderedPageBreak/>
              <w:t>подсластителей - в меру сладкий. При добавлении пищевкусовых компонентов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lastRenderedPageBreak/>
              <w:t xml:space="preserve">белый или с кремовым оттенком, равномерный или обусловленный добавленными </w:t>
            </w:r>
            <w:r>
              <w:lastRenderedPageBreak/>
              <w:t>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Сметана</w:t>
            </w:r>
          </w:p>
        </w:tc>
        <w:tc>
          <w:tcPr>
            <w:tcW w:w="4674" w:type="dxa"/>
            <w:gridSpan w:val="2"/>
            <w:tcBorders>
              <w:top w:val="nil"/>
              <w:left w:val="nil"/>
              <w:bottom w:val="nil"/>
              <w:right w:val="nil"/>
            </w:tcBorders>
          </w:tcPr>
          <w:p w:rsidR="00B437E5" w:rsidRDefault="00B437E5">
            <w:pPr>
              <w:pStyle w:val="ConsPlusNormal"/>
              <w:jc w:val="center"/>
            </w:pPr>
            <w:r>
              <w:t>однородная масса с глянцевой поверхностью</w:t>
            </w:r>
          </w:p>
        </w:tc>
        <w:tc>
          <w:tcPr>
            <w:tcW w:w="2341" w:type="dxa"/>
            <w:tcBorders>
              <w:top w:val="nil"/>
              <w:left w:val="nil"/>
              <w:bottom w:val="nil"/>
              <w:right w:val="nil"/>
            </w:tcBorders>
          </w:tcPr>
          <w:p w:rsidR="00B437E5" w:rsidRDefault="00B437E5">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B437E5" w:rsidRDefault="00B437E5">
            <w:pPr>
              <w:pStyle w:val="ConsPlusNormal"/>
              <w:jc w:val="center"/>
            </w:pPr>
            <w:r>
              <w:t>белый с кремовым оттенком, равномерный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Мороженое</w:t>
            </w:r>
          </w:p>
        </w:tc>
        <w:tc>
          <w:tcPr>
            <w:tcW w:w="2315" w:type="dxa"/>
            <w:tcBorders>
              <w:top w:val="nil"/>
              <w:left w:val="nil"/>
              <w:bottom w:val="nil"/>
              <w:right w:val="nil"/>
            </w:tcBorders>
          </w:tcPr>
          <w:p w:rsidR="00B437E5" w:rsidRDefault="00B437E5">
            <w:pPr>
              <w:pStyle w:val="ConsPlusNormal"/>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Borders>
              <w:top w:val="nil"/>
              <w:left w:val="nil"/>
              <w:bottom w:val="nil"/>
              <w:right w:val="nil"/>
            </w:tcBorders>
          </w:tcPr>
          <w:p w:rsidR="00B437E5" w:rsidRDefault="00B437E5">
            <w:pPr>
              <w:pStyle w:val="ConsPlusNormal"/>
              <w:jc w:val="center"/>
            </w:pPr>
            <w:r>
              <w:t xml:space="preserve">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w:t>
            </w:r>
            <w:r>
              <w:lastRenderedPageBreak/>
              <w:t>орехов, вафельной крошки и других компонентов - при их использовании</w:t>
            </w:r>
          </w:p>
        </w:tc>
        <w:tc>
          <w:tcPr>
            <w:tcW w:w="2341" w:type="dxa"/>
            <w:tcBorders>
              <w:top w:val="nil"/>
              <w:left w:val="nil"/>
              <w:bottom w:val="nil"/>
              <w:right w:val="nil"/>
            </w:tcBorders>
          </w:tcPr>
          <w:p w:rsidR="00B437E5" w:rsidRDefault="00B437E5">
            <w:pPr>
              <w:pStyle w:val="ConsPlusNormal"/>
              <w:jc w:val="center"/>
            </w:pPr>
            <w:r>
              <w:lastRenderedPageBreak/>
              <w:t>чистый, характерный для данного вида мороженого вкус</w:t>
            </w:r>
          </w:p>
        </w:tc>
        <w:tc>
          <w:tcPr>
            <w:tcW w:w="2332" w:type="dxa"/>
            <w:tcBorders>
              <w:top w:val="nil"/>
              <w:left w:val="nil"/>
              <w:bottom w:val="nil"/>
              <w:right w:val="nil"/>
            </w:tcBorders>
          </w:tcPr>
          <w:p w:rsidR="00B437E5" w:rsidRDefault="00B437E5">
            <w:pPr>
              <w:pStyle w:val="ConsPlusNormal"/>
              <w:jc w:val="center"/>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Топленое масло</w:t>
            </w:r>
          </w:p>
        </w:tc>
        <w:tc>
          <w:tcPr>
            <w:tcW w:w="4674" w:type="dxa"/>
            <w:gridSpan w:val="2"/>
            <w:tcBorders>
              <w:top w:val="nil"/>
              <w:left w:val="nil"/>
              <w:bottom w:val="nil"/>
              <w:right w:val="nil"/>
            </w:tcBorders>
          </w:tcPr>
          <w:p w:rsidR="00B437E5" w:rsidRDefault="00B437E5">
            <w:pPr>
              <w:pStyle w:val="ConsPlusNormal"/>
              <w:jc w:val="center"/>
            </w:pPr>
            <w: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B437E5" w:rsidRDefault="00B437E5">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B437E5" w:rsidRDefault="00B437E5">
            <w:pPr>
              <w:pStyle w:val="ConsPlusNormal"/>
              <w:jc w:val="center"/>
            </w:pPr>
            <w:r>
              <w:t>от светло-желтого до желтого, равномерный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Молочный жир</w:t>
            </w:r>
          </w:p>
        </w:tc>
        <w:tc>
          <w:tcPr>
            <w:tcW w:w="4674" w:type="dxa"/>
            <w:gridSpan w:val="2"/>
            <w:tcBorders>
              <w:top w:val="nil"/>
              <w:left w:val="nil"/>
              <w:bottom w:val="nil"/>
              <w:right w:val="nil"/>
            </w:tcBorders>
          </w:tcPr>
          <w:p w:rsidR="00B437E5" w:rsidRDefault="00B437E5">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B437E5" w:rsidRDefault="00B437E5">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B437E5" w:rsidRDefault="00B437E5">
            <w:pPr>
              <w:pStyle w:val="ConsPlusNormal"/>
              <w:jc w:val="center"/>
            </w:pPr>
            <w:r>
              <w:t>от белого до желтого, однородный по всей массе</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Масло сливочное, паста масляная</w:t>
            </w:r>
          </w:p>
        </w:tc>
        <w:tc>
          <w:tcPr>
            <w:tcW w:w="4674" w:type="dxa"/>
            <w:gridSpan w:val="2"/>
            <w:tcBorders>
              <w:top w:val="nil"/>
              <w:left w:val="nil"/>
              <w:bottom w:val="nil"/>
              <w:right w:val="nil"/>
            </w:tcBorders>
          </w:tcPr>
          <w:p w:rsidR="00B437E5" w:rsidRDefault="00B437E5">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B437E5" w:rsidRDefault="00B437E5">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B437E5" w:rsidRDefault="00B437E5">
            <w:pPr>
              <w:pStyle w:val="ConsPlusNormal"/>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w:t>
            </w:r>
            <w:r>
              <w:lastRenderedPageBreak/>
              <w:t>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lastRenderedPageBreak/>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Сыр, сырный продукт сухие, в том числе плавленые</w:t>
            </w:r>
          </w:p>
        </w:tc>
        <w:tc>
          <w:tcPr>
            <w:tcW w:w="2315" w:type="dxa"/>
            <w:tcBorders>
              <w:top w:val="nil"/>
              <w:left w:val="nil"/>
              <w:bottom w:val="nil"/>
              <w:right w:val="nil"/>
            </w:tcBorders>
          </w:tcPr>
          <w:p w:rsidR="00B437E5" w:rsidRDefault="00B437E5">
            <w:pPr>
              <w:pStyle w:val="ConsPlusNormal"/>
              <w:jc w:val="center"/>
            </w:pPr>
            <w:r>
              <w:t>форма упаковки</w:t>
            </w:r>
          </w:p>
        </w:tc>
        <w:tc>
          <w:tcPr>
            <w:tcW w:w="2359" w:type="dxa"/>
            <w:tcBorders>
              <w:top w:val="nil"/>
              <w:left w:val="nil"/>
              <w:bottom w:val="nil"/>
              <w:right w:val="nil"/>
            </w:tcBorders>
          </w:tcPr>
          <w:p w:rsidR="00B437E5" w:rsidRDefault="00B437E5">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t>от белого до желтого. При добавлении пищевкусовых компонентов -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Сыр, сырный продукт сверхтвердые</w:t>
            </w:r>
          </w:p>
        </w:tc>
        <w:tc>
          <w:tcPr>
            <w:tcW w:w="2315" w:type="dxa"/>
            <w:tcBorders>
              <w:top w:val="nil"/>
              <w:left w:val="nil"/>
              <w:bottom w:val="nil"/>
              <w:right w:val="nil"/>
            </w:tcBorders>
          </w:tcPr>
          <w:p w:rsidR="00B437E5" w:rsidRDefault="00B437E5">
            <w:pPr>
              <w:pStyle w:val="ConsPlusNormal"/>
              <w:jc w:val="center"/>
            </w:pPr>
            <w:r>
              <w:t>форма различная</w:t>
            </w:r>
          </w:p>
        </w:tc>
        <w:tc>
          <w:tcPr>
            <w:tcW w:w="2359" w:type="dxa"/>
            <w:tcBorders>
              <w:top w:val="nil"/>
              <w:left w:val="nil"/>
              <w:bottom w:val="nil"/>
              <w:right w:val="nil"/>
            </w:tcBorders>
          </w:tcPr>
          <w:p w:rsidR="00B437E5" w:rsidRDefault="00B437E5">
            <w:pPr>
              <w:pStyle w:val="ConsPlusNormal"/>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B437E5" w:rsidRDefault="00B437E5">
            <w:pPr>
              <w:pStyle w:val="ConsPlusNormal"/>
              <w:jc w:val="center"/>
            </w:pPr>
            <w:r>
              <w:t>от светло-желтого до желтого. При добавлении пищевкусовых компонентов -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Сыр, сырный продукт твердые</w:t>
            </w:r>
          </w:p>
        </w:tc>
        <w:tc>
          <w:tcPr>
            <w:tcW w:w="2315" w:type="dxa"/>
            <w:tcBorders>
              <w:top w:val="nil"/>
              <w:left w:val="nil"/>
              <w:bottom w:val="nil"/>
              <w:right w:val="nil"/>
            </w:tcBorders>
          </w:tcPr>
          <w:p w:rsidR="00B437E5" w:rsidRDefault="00B437E5">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B437E5" w:rsidRDefault="00B437E5">
            <w:pPr>
              <w:pStyle w:val="ConsPlusNormal"/>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t>от светло-желтого до желтого, равномерный. При добавлении пищевкусовых компонентов -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Сыр, сырный продукт полутвердые</w:t>
            </w:r>
          </w:p>
        </w:tc>
        <w:tc>
          <w:tcPr>
            <w:tcW w:w="2315" w:type="dxa"/>
            <w:tcBorders>
              <w:top w:val="nil"/>
              <w:left w:val="nil"/>
              <w:bottom w:val="nil"/>
              <w:right w:val="nil"/>
            </w:tcBorders>
          </w:tcPr>
          <w:p w:rsidR="00B437E5" w:rsidRDefault="00B437E5">
            <w:pPr>
              <w:pStyle w:val="ConsPlusNormal"/>
              <w:jc w:val="center"/>
            </w:pPr>
            <w: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B437E5" w:rsidRDefault="00B437E5">
            <w:pPr>
              <w:pStyle w:val="ConsPlusNormal"/>
              <w:jc w:val="center"/>
            </w:pPr>
            <w:r>
              <w:t xml:space="preserve">однородная, эластичная, пластичная. Глазки крупные, средние или мелкие, различных формы и расположения или отсутствуют. При добавлении пищевкусовых </w:t>
            </w:r>
            <w:r>
              <w:lastRenderedPageBreak/>
              <w:t>компонентов - с их наличием</w:t>
            </w:r>
          </w:p>
        </w:tc>
        <w:tc>
          <w:tcPr>
            <w:tcW w:w="2341" w:type="dxa"/>
            <w:tcBorders>
              <w:top w:val="nil"/>
              <w:left w:val="nil"/>
              <w:bottom w:val="nil"/>
              <w:right w:val="nil"/>
            </w:tcBorders>
          </w:tcPr>
          <w:p w:rsidR="00B437E5" w:rsidRDefault="00B437E5">
            <w:pPr>
              <w:pStyle w:val="ConsPlusNormal"/>
              <w:jc w:val="center"/>
            </w:pPr>
            <w:r>
              <w:lastRenderedPageBreak/>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w:t>
            </w:r>
            <w:r>
              <w:lastRenderedPageBreak/>
              <w:t>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lastRenderedPageBreak/>
              <w:t xml:space="preserve">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w:t>
            </w:r>
            <w:r>
              <w:lastRenderedPageBreak/>
              <w:t>пищевкусовых компонентов -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Сыр, сырный продукт мягкие</w:t>
            </w:r>
          </w:p>
        </w:tc>
        <w:tc>
          <w:tcPr>
            <w:tcW w:w="2315" w:type="dxa"/>
            <w:tcBorders>
              <w:top w:val="nil"/>
              <w:left w:val="nil"/>
              <w:bottom w:val="nil"/>
              <w:right w:val="nil"/>
            </w:tcBorders>
          </w:tcPr>
          <w:p w:rsidR="00B437E5" w:rsidRDefault="00B437E5">
            <w:pPr>
              <w:pStyle w:val="ConsPlusNormal"/>
              <w:jc w:val="center"/>
            </w:pPr>
            <w:r>
              <w:t>форма низкого цилиндра или другая произвольная форма</w:t>
            </w:r>
          </w:p>
        </w:tc>
        <w:tc>
          <w:tcPr>
            <w:tcW w:w="2359" w:type="dxa"/>
            <w:tcBorders>
              <w:top w:val="nil"/>
              <w:left w:val="nil"/>
              <w:bottom w:val="nil"/>
              <w:right w:val="nil"/>
            </w:tcBorders>
          </w:tcPr>
          <w:p w:rsidR="00B437E5" w:rsidRDefault="00B437E5">
            <w:pPr>
              <w:pStyle w:val="ConsPlusNormal"/>
              <w:jc w:val="center"/>
            </w:pPr>
            <w:r>
              <w:t xml:space="preserve">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w:t>
            </w:r>
            <w:r>
              <w:lastRenderedPageBreak/>
              <w:t>пустот неправильной формы.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lastRenderedPageBreak/>
              <w:t xml:space="preserve">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lastRenderedPageBreak/>
              <w:t xml:space="preserve">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w:t>
            </w:r>
            <w:r>
              <w:lastRenderedPageBreak/>
              <w:t>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Сыр, сырный продукт плавленые ломтевые</w:t>
            </w:r>
          </w:p>
        </w:tc>
        <w:tc>
          <w:tcPr>
            <w:tcW w:w="2315" w:type="dxa"/>
            <w:tcBorders>
              <w:top w:val="nil"/>
              <w:left w:val="nil"/>
              <w:bottom w:val="nil"/>
              <w:right w:val="nil"/>
            </w:tcBorders>
          </w:tcPr>
          <w:p w:rsidR="00B437E5" w:rsidRDefault="00B437E5">
            <w:pPr>
              <w:pStyle w:val="ConsPlusNormal"/>
              <w:jc w:val="center"/>
            </w:pPr>
            <w:r>
              <w:t>форма упаковки</w:t>
            </w:r>
          </w:p>
        </w:tc>
        <w:tc>
          <w:tcPr>
            <w:tcW w:w="2359" w:type="dxa"/>
            <w:tcBorders>
              <w:top w:val="nil"/>
              <w:left w:val="nil"/>
              <w:bottom w:val="nil"/>
              <w:right w:val="nil"/>
            </w:tcBorders>
          </w:tcPr>
          <w:p w:rsidR="00B437E5" w:rsidRDefault="00B437E5">
            <w:pPr>
              <w:pStyle w:val="ConsPlusNormal"/>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Сыр, сырный продукт плавленые пастообразные</w:t>
            </w:r>
          </w:p>
        </w:tc>
        <w:tc>
          <w:tcPr>
            <w:tcW w:w="2315" w:type="dxa"/>
            <w:tcBorders>
              <w:top w:val="nil"/>
              <w:left w:val="nil"/>
              <w:bottom w:val="nil"/>
              <w:right w:val="nil"/>
            </w:tcBorders>
          </w:tcPr>
          <w:p w:rsidR="00B437E5" w:rsidRDefault="00B437E5">
            <w:pPr>
              <w:pStyle w:val="ConsPlusNormal"/>
              <w:jc w:val="center"/>
            </w:pPr>
            <w:r>
              <w:t>форма упаковки</w:t>
            </w:r>
          </w:p>
        </w:tc>
        <w:tc>
          <w:tcPr>
            <w:tcW w:w="2359" w:type="dxa"/>
            <w:tcBorders>
              <w:top w:val="nil"/>
              <w:left w:val="nil"/>
              <w:bottom w:val="nil"/>
              <w:right w:val="nil"/>
            </w:tcBorders>
          </w:tcPr>
          <w:p w:rsidR="00B437E5" w:rsidRDefault="00B437E5">
            <w:pPr>
              <w:pStyle w:val="ConsPlusNormal"/>
              <w:jc w:val="center"/>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B437E5" w:rsidRDefault="00B437E5">
            <w:pPr>
              <w:pStyle w:val="ConsPlusNormal"/>
              <w:jc w:val="center"/>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437E5" w:rsidRDefault="00B437E5">
            <w:pPr>
              <w:pStyle w:val="ConsPlusNormal"/>
              <w:jc w:val="center"/>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Молоко сухое</w:t>
            </w:r>
          </w:p>
        </w:tc>
        <w:tc>
          <w:tcPr>
            <w:tcW w:w="2315" w:type="dxa"/>
            <w:tcBorders>
              <w:top w:val="nil"/>
              <w:left w:val="nil"/>
              <w:bottom w:val="nil"/>
              <w:right w:val="nil"/>
            </w:tcBorders>
          </w:tcPr>
          <w:p w:rsidR="00B437E5" w:rsidRDefault="00B437E5">
            <w:pPr>
              <w:pStyle w:val="ConsPlusNormal"/>
              <w:jc w:val="center"/>
            </w:pPr>
            <w:r>
              <w:t>однородный порошок</w:t>
            </w:r>
          </w:p>
        </w:tc>
        <w:tc>
          <w:tcPr>
            <w:tcW w:w="2359" w:type="dxa"/>
            <w:tcBorders>
              <w:top w:val="nil"/>
              <w:left w:val="nil"/>
              <w:bottom w:val="nil"/>
              <w:right w:val="nil"/>
            </w:tcBorders>
          </w:tcPr>
          <w:p w:rsidR="00B437E5" w:rsidRDefault="00B437E5">
            <w:pPr>
              <w:pStyle w:val="ConsPlusNormal"/>
              <w:jc w:val="center"/>
            </w:pPr>
            <w:r>
              <w:t>мелкий сухой порошок</w:t>
            </w:r>
          </w:p>
        </w:tc>
        <w:tc>
          <w:tcPr>
            <w:tcW w:w="2341" w:type="dxa"/>
            <w:tcBorders>
              <w:top w:val="nil"/>
              <w:left w:val="nil"/>
              <w:bottom w:val="nil"/>
              <w:right w:val="nil"/>
            </w:tcBorders>
          </w:tcPr>
          <w:p w:rsidR="00B437E5" w:rsidRDefault="00B437E5">
            <w:pPr>
              <w:pStyle w:val="ConsPlusNormal"/>
              <w:jc w:val="center"/>
            </w:pPr>
            <w:r>
              <w:t>чистый, свойственный свежему пастеризованному молоку</w:t>
            </w:r>
          </w:p>
        </w:tc>
        <w:tc>
          <w:tcPr>
            <w:tcW w:w="2332" w:type="dxa"/>
            <w:tcBorders>
              <w:top w:val="nil"/>
              <w:left w:val="nil"/>
              <w:bottom w:val="nil"/>
              <w:right w:val="nil"/>
            </w:tcBorders>
          </w:tcPr>
          <w:p w:rsidR="00B437E5" w:rsidRDefault="00B437E5">
            <w:pPr>
              <w:pStyle w:val="ConsPlusNormal"/>
              <w:jc w:val="center"/>
            </w:pPr>
            <w:r>
              <w:t>белый со светло-кремовым оттенком</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Сливки сухие</w:t>
            </w:r>
          </w:p>
        </w:tc>
        <w:tc>
          <w:tcPr>
            <w:tcW w:w="2315" w:type="dxa"/>
            <w:tcBorders>
              <w:top w:val="nil"/>
              <w:left w:val="nil"/>
              <w:bottom w:val="nil"/>
              <w:right w:val="nil"/>
            </w:tcBorders>
          </w:tcPr>
          <w:p w:rsidR="00B437E5" w:rsidRDefault="00B437E5">
            <w:pPr>
              <w:pStyle w:val="ConsPlusNormal"/>
              <w:jc w:val="center"/>
            </w:pPr>
            <w:r>
              <w:t>однородный порошок</w:t>
            </w:r>
          </w:p>
        </w:tc>
        <w:tc>
          <w:tcPr>
            <w:tcW w:w="2359" w:type="dxa"/>
            <w:tcBorders>
              <w:top w:val="nil"/>
              <w:left w:val="nil"/>
              <w:bottom w:val="nil"/>
              <w:right w:val="nil"/>
            </w:tcBorders>
          </w:tcPr>
          <w:p w:rsidR="00B437E5" w:rsidRDefault="00B437E5">
            <w:pPr>
              <w:pStyle w:val="ConsPlusNormal"/>
              <w:jc w:val="center"/>
            </w:pPr>
            <w:r>
              <w:t>мелкий сухой порошок</w:t>
            </w:r>
          </w:p>
        </w:tc>
        <w:tc>
          <w:tcPr>
            <w:tcW w:w="2341" w:type="dxa"/>
            <w:tcBorders>
              <w:top w:val="nil"/>
              <w:left w:val="nil"/>
              <w:bottom w:val="nil"/>
              <w:right w:val="nil"/>
            </w:tcBorders>
          </w:tcPr>
          <w:p w:rsidR="00B437E5" w:rsidRDefault="00B437E5">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B437E5" w:rsidRDefault="00B437E5">
            <w:pPr>
              <w:pStyle w:val="ConsPlusNormal"/>
              <w:jc w:val="center"/>
            </w:pPr>
            <w:r>
              <w:t>белый со светло-кремовым оттенком</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Молоко, сливки концентрированные</w:t>
            </w:r>
          </w:p>
        </w:tc>
        <w:tc>
          <w:tcPr>
            <w:tcW w:w="2315" w:type="dxa"/>
            <w:tcBorders>
              <w:top w:val="nil"/>
              <w:left w:val="nil"/>
              <w:bottom w:val="nil"/>
              <w:right w:val="nil"/>
            </w:tcBorders>
          </w:tcPr>
          <w:p w:rsidR="00B437E5" w:rsidRDefault="00B437E5">
            <w:pPr>
              <w:pStyle w:val="ConsPlusNormal"/>
              <w:jc w:val="center"/>
            </w:pPr>
            <w:r>
              <w:t>однородная жидкость</w:t>
            </w:r>
          </w:p>
        </w:tc>
        <w:tc>
          <w:tcPr>
            <w:tcW w:w="2359" w:type="dxa"/>
            <w:tcBorders>
              <w:top w:val="nil"/>
              <w:left w:val="nil"/>
              <w:bottom w:val="nil"/>
              <w:right w:val="nil"/>
            </w:tcBorders>
          </w:tcPr>
          <w:p w:rsidR="00B437E5" w:rsidRDefault="00B437E5">
            <w:pPr>
              <w:pStyle w:val="ConsPlusNormal"/>
              <w:jc w:val="center"/>
            </w:pPr>
            <w:r>
              <w:t>однородная, в меру вязкая жидкость</w:t>
            </w:r>
          </w:p>
        </w:tc>
        <w:tc>
          <w:tcPr>
            <w:tcW w:w="2341" w:type="dxa"/>
            <w:tcBorders>
              <w:top w:val="nil"/>
              <w:left w:val="nil"/>
              <w:bottom w:val="nil"/>
              <w:right w:val="nil"/>
            </w:tcBorders>
          </w:tcPr>
          <w:p w:rsidR="00B437E5" w:rsidRDefault="00B437E5">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B437E5" w:rsidRDefault="00B437E5">
            <w:pPr>
              <w:pStyle w:val="ConsPlusNormal"/>
              <w:jc w:val="center"/>
            </w:pPr>
            <w:r>
              <w:t>светло-кремовый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Молоко, сливки, сгущенные с сахаром</w:t>
            </w:r>
          </w:p>
        </w:tc>
        <w:tc>
          <w:tcPr>
            <w:tcW w:w="2315" w:type="dxa"/>
            <w:tcBorders>
              <w:top w:val="nil"/>
              <w:left w:val="nil"/>
              <w:bottom w:val="nil"/>
              <w:right w:val="nil"/>
            </w:tcBorders>
          </w:tcPr>
          <w:p w:rsidR="00B437E5" w:rsidRDefault="00B437E5">
            <w:pPr>
              <w:pStyle w:val="ConsPlusNormal"/>
              <w:jc w:val="center"/>
            </w:pPr>
            <w:r>
              <w:t>вязкая однородная масса</w:t>
            </w:r>
          </w:p>
        </w:tc>
        <w:tc>
          <w:tcPr>
            <w:tcW w:w="2359" w:type="dxa"/>
            <w:tcBorders>
              <w:top w:val="nil"/>
              <w:left w:val="nil"/>
              <w:bottom w:val="nil"/>
              <w:right w:val="nil"/>
            </w:tcBorders>
          </w:tcPr>
          <w:p w:rsidR="00B437E5" w:rsidRDefault="00B437E5">
            <w:pPr>
              <w:pStyle w:val="ConsPlusNormal"/>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Borders>
              <w:top w:val="nil"/>
              <w:left w:val="nil"/>
              <w:bottom w:val="nil"/>
              <w:right w:val="nil"/>
            </w:tcBorders>
          </w:tcPr>
          <w:p w:rsidR="00B437E5" w:rsidRDefault="00B437E5">
            <w:pPr>
              <w:pStyle w:val="ConsPlusNormal"/>
              <w:jc w:val="center"/>
            </w:pPr>
            <w: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Borders>
              <w:top w:val="nil"/>
              <w:left w:val="nil"/>
              <w:bottom w:val="nil"/>
              <w:right w:val="nil"/>
            </w:tcBorders>
          </w:tcPr>
          <w:p w:rsidR="00B437E5" w:rsidRDefault="00B437E5">
            <w:pPr>
              <w:pStyle w:val="ConsPlusNormal"/>
              <w:jc w:val="center"/>
            </w:pPr>
            <w:r>
              <w:t>белый с кремовым оттенком, равномерный. При термической обработке и изготовлении с кофе и какао - коричневый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Сыворотка</w:t>
            </w:r>
          </w:p>
        </w:tc>
        <w:tc>
          <w:tcPr>
            <w:tcW w:w="2315" w:type="dxa"/>
            <w:tcBorders>
              <w:top w:val="nil"/>
              <w:left w:val="nil"/>
              <w:bottom w:val="nil"/>
              <w:right w:val="nil"/>
            </w:tcBorders>
          </w:tcPr>
          <w:p w:rsidR="00B437E5" w:rsidRDefault="00B437E5">
            <w:pPr>
              <w:pStyle w:val="ConsPlusNormal"/>
              <w:jc w:val="center"/>
            </w:pPr>
            <w:r>
              <w:t>прозрачная или полупрозрачная жидкость</w:t>
            </w:r>
          </w:p>
        </w:tc>
        <w:tc>
          <w:tcPr>
            <w:tcW w:w="2359" w:type="dxa"/>
            <w:tcBorders>
              <w:top w:val="nil"/>
              <w:left w:val="nil"/>
              <w:bottom w:val="nil"/>
              <w:right w:val="nil"/>
            </w:tcBorders>
          </w:tcPr>
          <w:p w:rsidR="00B437E5" w:rsidRDefault="00B437E5">
            <w:pPr>
              <w:pStyle w:val="ConsPlusNormal"/>
              <w:jc w:val="center"/>
            </w:pPr>
            <w:r>
              <w:t>жидкая, однородная</w:t>
            </w:r>
          </w:p>
        </w:tc>
        <w:tc>
          <w:tcPr>
            <w:tcW w:w="2341" w:type="dxa"/>
            <w:tcBorders>
              <w:top w:val="nil"/>
              <w:left w:val="nil"/>
              <w:bottom w:val="nil"/>
              <w:right w:val="nil"/>
            </w:tcBorders>
          </w:tcPr>
          <w:p w:rsidR="00B437E5" w:rsidRDefault="00B437E5">
            <w:pPr>
              <w:pStyle w:val="ConsPlusNormal"/>
              <w:jc w:val="center"/>
            </w:pPr>
            <w:r>
              <w:t xml:space="preserve">характерный для сыворотки, для творожной сыворотки - кисловатый вкус, для подсырной сыворотки - сладковатый или </w:t>
            </w:r>
            <w:r>
              <w:lastRenderedPageBreak/>
              <w:t>солоноватый вкус</w:t>
            </w:r>
          </w:p>
        </w:tc>
        <w:tc>
          <w:tcPr>
            <w:tcW w:w="2332" w:type="dxa"/>
            <w:tcBorders>
              <w:top w:val="nil"/>
              <w:left w:val="nil"/>
              <w:bottom w:val="nil"/>
              <w:right w:val="nil"/>
            </w:tcBorders>
          </w:tcPr>
          <w:p w:rsidR="00B437E5" w:rsidRDefault="00B437E5">
            <w:pPr>
              <w:pStyle w:val="ConsPlusNormal"/>
              <w:jc w:val="center"/>
            </w:pPr>
            <w:r>
              <w:lastRenderedPageBreak/>
              <w:t>от бледно-зеленого до светло-желтого</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Сыворотка молочная сухая</w:t>
            </w:r>
          </w:p>
        </w:tc>
        <w:tc>
          <w:tcPr>
            <w:tcW w:w="2315" w:type="dxa"/>
            <w:tcBorders>
              <w:top w:val="nil"/>
              <w:left w:val="nil"/>
              <w:bottom w:val="nil"/>
              <w:right w:val="nil"/>
            </w:tcBorders>
          </w:tcPr>
          <w:p w:rsidR="00B437E5" w:rsidRDefault="00B437E5">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B437E5" w:rsidRDefault="00B437E5">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B437E5" w:rsidRDefault="00B437E5">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B437E5" w:rsidRDefault="00B437E5">
            <w:pPr>
              <w:pStyle w:val="ConsPlusNormal"/>
              <w:jc w:val="center"/>
            </w:pPr>
            <w:r>
              <w:t>от белого до желтого, однородный по всей массе</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Пахта</w:t>
            </w:r>
          </w:p>
        </w:tc>
        <w:tc>
          <w:tcPr>
            <w:tcW w:w="2315" w:type="dxa"/>
            <w:tcBorders>
              <w:top w:val="nil"/>
              <w:left w:val="nil"/>
              <w:bottom w:val="nil"/>
              <w:right w:val="nil"/>
            </w:tcBorders>
          </w:tcPr>
          <w:p w:rsidR="00B437E5" w:rsidRDefault="00B437E5">
            <w:pPr>
              <w:pStyle w:val="ConsPlusNormal"/>
              <w:jc w:val="center"/>
            </w:pPr>
            <w:r>
              <w:t>непрозрачная жидкость без осадка и хлопьев</w:t>
            </w:r>
          </w:p>
        </w:tc>
        <w:tc>
          <w:tcPr>
            <w:tcW w:w="2359" w:type="dxa"/>
            <w:tcBorders>
              <w:top w:val="nil"/>
              <w:left w:val="nil"/>
              <w:bottom w:val="nil"/>
              <w:right w:val="nil"/>
            </w:tcBorders>
          </w:tcPr>
          <w:p w:rsidR="00B437E5" w:rsidRDefault="00B437E5">
            <w:pPr>
              <w:pStyle w:val="ConsPlusNormal"/>
              <w:jc w:val="center"/>
            </w:pPr>
            <w:r>
              <w:t>жидкая, однородная</w:t>
            </w:r>
          </w:p>
        </w:tc>
        <w:tc>
          <w:tcPr>
            <w:tcW w:w="2341" w:type="dxa"/>
            <w:tcBorders>
              <w:top w:val="nil"/>
              <w:left w:val="nil"/>
              <w:bottom w:val="nil"/>
              <w:right w:val="nil"/>
            </w:tcBorders>
          </w:tcPr>
          <w:p w:rsidR="00B437E5" w:rsidRDefault="00B437E5">
            <w:pPr>
              <w:pStyle w:val="ConsPlusNormal"/>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B437E5" w:rsidRDefault="00B437E5">
            <w:pPr>
              <w:pStyle w:val="ConsPlusNormal"/>
              <w:jc w:val="center"/>
            </w:pPr>
            <w:r>
              <w:t>от белого до светло-желтого</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Казеин</w:t>
            </w:r>
          </w:p>
        </w:tc>
        <w:tc>
          <w:tcPr>
            <w:tcW w:w="2315" w:type="dxa"/>
            <w:tcBorders>
              <w:top w:val="nil"/>
              <w:left w:val="nil"/>
              <w:bottom w:val="nil"/>
              <w:right w:val="nil"/>
            </w:tcBorders>
          </w:tcPr>
          <w:p w:rsidR="00B437E5" w:rsidRDefault="00B437E5">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B437E5" w:rsidRDefault="00B437E5">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B437E5" w:rsidRDefault="00B437E5">
            <w:pPr>
              <w:pStyle w:val="ConsPlusNormal"/>
              <w:jc w:val="center"/>
            </w:pPr>
            <w:r>
              <w:t>без запаха, вкус нейтральный</w:t>
            </w:r>
          </w:p>
        </w:tc>
        <w:tc>
          <w:tcPr>
            <w:tcW w:w="2332" w:type="dxa"/>
            <w:tcBorders>
              <w:top w:val="nil"/>
              <w:left w:val="nil"/>
              <w:bottom w:val="nil"/>
              <w:right w:val="nil"/>
            </w:tcBorders>
          </w:tcPr>
          <w:p w:rsidR="00B437E5" w:rsidRDefault="00B437E5">
            <w:pPr>
              <w:pStyle w:val="ConsPlusNormal"/>
              <w:jc w:val="center"/>
            </w:pPr>
            <w:r>
              <w:t>от белого до светло-кремового</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Лактулоза</w:t>
            </w:r>
          </w:p>
        </w:tc>
        <w:tc>
          <w:tcPr>
            <w:tcW w:w="2315" w:type="dxa"/>
            <w:tcBorders>
              <w:top w:val="nil"/>
              <w:left w:val="nil"/>
              <w:bottom w:val="nil"/>
              <w:right w:val="nil"/>
            </w:tcBorders>
          </w:tcPr>
          <w:p w:rsidR="00B437E5" w:rsidRDefault="00B437E5">
            <w:pPr>
              <w:pStyle w:val="ConsPlusNormal"/>
              <w:jc w:val="center"/>
            </w:pPr>
            <w:r>
              <w:t>кристаллическое вещество</w:t>
            </w:r>
          </w:p>
        </w:tc>
        <w:tc>
          <w:tcPr>
            <w:tcW w:w="2359" w:type="dxa"/>
            <w:tcBorders>
              <w:top w:val="nil"/>
              <w:left w:val="nil"/>
              <w:bottom w:val="nil"/>
              <w:right w:val="nil"/>
            </w:tcBorders>
          </w:tcPr>
          <w:p w:rsidR="00B437E5" w:rsidRDefault="00B437E5">
            <w:pPr>
              <w:pStyle w:val="ConsPlusNormal"/>
              <w:jc w:val="center"/>
            </w:pPr>
            <w:r>
              <w:t>мелкие кристаллы неоднородной формы</w:t>
            </w:r>
          </w:p>
        </w:tc>
        <w:tc>
          <w:tcPr>
            <w:tcW w:w="2341" w:type="dxa"/>
            <w:tcBorders>
              <w:top w:val="nil"/>
              <w:left w:val="nil"/>
              <w:bottom w:val="nil"/>
              <w:right w:val="nil"/>
            </w:tcBorders>
          </w:tcPr>
          <w:p w:rsidR="00B437E5" w:rsidRDefault="00B437E5">
            <w:pPr>
              <w:pStyle w:val="ConsPlusNormal"/>
              <w:jc w:val="center"/>
            </w:pPr>
            <w:r>
              <w:t>без запаха, сладкий вкус</w:t>
            </w:r>
          </w:p>
        </w:tc>
        <w:tc>
          <w:tcPr>
            <w:tcW w:w="2332" w:type="dxa"/>
            <w:tcBorders>
              <w:top w:val="nil"/>
              <w:left w:val="nil"/>
              <w:bottom w:val="nil"/>
              <w:right w:val="nil"/>
            </w:tcBorders>
          </w:tcPr>
          <w:p w:rsidR="00B437E5" w:rsidRDefault="00B437E5">
            <w:pPr>
              <w:pStyle w:val="ConsPlusNormal"/>
              <w:jc w:val="center"/>
            </w:pPr>
            <w:r>
              <w:t>белый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Концентрат лактулозы</w:t>
            </w:r>
          </w:p>
        </w:tc>
        <w:tc>
          <w:tcPr>
            <w:tcW w:w="2315" w:type="dxa"/>
            <w:tcBorders>
              <w:top w:val="nil"/>
              <w:left w:val="nil"/>
              <w:bottom w:val="nil"/>
              <w:right w:val="nil"/>
            </w:tcBorders>
          </w:tcPr>
          <w:p w:rsidR="00B437E5" w:rsidRDefault="00B437E5">
            <w:pPr>
              <w:pStyle w:val="ConsPlusNormal"/>
              <w:jc w:val="center"/>
            </w:pPr>
            <w:r>
              <w:t>однородная вязкая жидкость</w:t>
            </w:r>
          </w:p>
        </w:tc>
        <w:tc>
          <w:tcPr>
            <w:tcW w:w="2359" w:type="dxa"/>
            <w:tcBorders>
              <w:top w:val="nil"/>
              <w:left w:val="nil"/>
              <w:bottom w:val="nil"/>
              <w:right w:val="nil"/>
            </w:tcBorders>
          </w:tcPr>
          <w:p w:rsidR="00B437E5" w:rsidRDefault="00B437E5">
            <w:pPr>
              <w:pStyle w:val="ConsPlusNormal"/>
              <w:jc w:val="center"/>
            </w:pPr>
            <w:r>
              <w:t>однородная, вязкая</w:t>
            </w:r>
          </w:p>
        </w:tc>
        <w:tc>
          <w:tcPr>
            <w:tcW w:w="2341" w:type="dxa"/>
            <w:tcBorders>
              <w:top w:val="nil"/>
              <w:left w:val="nil"/>
              <w:bottom w:val="nil"/>
              <w:right w:val="nil"/>
            </w:tcBorders>
          </w:tcPr>
          <w:p w:rsidR="00B437E5" w:rsidRDefault="00B437E5">
            <w:pPr>
              <w:pStyle w:val="ConsPlusNormal"/>
              <w:jc w:val="center"/>
            </w:pPr>
            <w: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B437E5" w:rsidRDefault="00B437E5">
            <w:pPr>
              <w:pStyle w:val="ConsPlusNormal"/>
              <w:jc w:val="center"/>
            </w:pPr>
            <w:r>
              <w:t>от светло-желтого до темно-желтого</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t>Спред сливочно-растительный</w:t>
            </w:r>
          </w:p>
        </w:tc>
        <w:tc>
          <w:tcPr>
            <w:tcW w:w="2315" w:type="dxa"/>
            <w:tcBorders>
              <w:top w:val="nil"/>
              <w:left w:val="nil"/>
              <w:bottom w:val="nil"/>
              <w:right w:val="nil"/>
            </w:tcBorders>
          </w:tcPr>
          <w:p w:rsidR="00B437E5" w:rsidRDefault="00B437E5">
            <w:pPr>
              <w:pStyle w:val="ConsPlusNormal"/>
              <w:jc w:val="center"/>
            </w:pPr>
            <w:r>
              <w:t xml:space="preserve">поверхность матовая или слабоблестящая, </w:t>
            </w:r>
            <w:r>
              <w:lastRenderedPageBreak/>
              <w:t>сухая на вид</w:t>
            </w:r>
          </w:p>
        </w:tc>
        <w:tc>
          <w:tcPr>
            <w:tcW w:w="2359" w:type="dxa"/>
            <w:tcBorders>
              <w:top w:val="nil"/>
              <w:left w:val="nil"/>
              <w:bottom w:val="nil"/>
              <w:right w:val="nil"/>
            </w:tcBorders>
          </w:tcPr>
          <w:p w:rsidR="00B437E5" w:rsidRDefault="00B437E5">
            <w:pPr>
              <w:pStyle w:val="ConsPlusNormal"/>
              <w:jc w:val="center"/>
            </w:pPr>
            <w:r>
              <w:lastRenderedPageBreak/>
              <w:t xml:space="preserve">пластичная однородная, плотная </w:t>
            </w:r>
            <w:r>
              <w:lastRenderedPageBreak/>
              <w:t>или мягкая</w:t>
            </w:r>
          </w:p>
        </w:tc>
        <w:tc>
          <w:tcPr>
            <w:tcW w:w="2341" w:type="dxa"/>
            <w:tcBorders>
              <w:top w:val="nil"/>
              <w:left w:val="nil"/>
              <w:bottom w:val="nil"/>
              <w:right w:val="nil"/>
            </w:tcBorders>
          </w:tcPr>
          <w:p w:rsidR="00B437E5" w:rsidRDefault="00B437E5">
            <w:pPr>
              <w:pStyle w:val="ConsPlusNormal"/>
              <w:jc w:val="center"/>
            </w:pPr>
            <w:r>
              <w:lastRenderedPageBreak/>
              <w:t xml:space="preserve">вкус сливочный, сладко-сливочный или </w:t>
            </w:r>
            <w:r>
              <w:lastRenderedPageBreak/>
              <w:t>кислосливочный</w:t>
            </w:r>
          </w:p>
        </w:tc>
        <w:tc>
          <w:tcPr>
            <w:tcW w:w="2332" w:type="dxa"/>
            <w:tcBorders>
              <w:top w:val="nil"/>
              <w:left w:val="nil"/>
              <w:bottom w:val="nil"/>
              <w:right w:val="nil"/>
            </w:tcBorders>
          </w:tcPr>
          <w:p w:rsidR="00B437E5" w:rsidRDefault="00B437E5">
            <w:pPr>
              <w:pStyle w:val="ConsPlusNormal"/>
              <w:jc w:val="center"/>
            </w:pPr>
            <w:r>
              <w:lastRenderedPageBreak/>
              <w:t>от белого до светло-желтого, однородный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437E5" w:rsidRDefault="00B437E5">
            <w:pPr>
              <w:pStyle w:val="ConsPlusNormal"/>
            </w:pPr>
            <w:r>
              <w:lastRenderedPageBreak/>
              <w:t>Смесь топленая сливочно-растительная</w:t>
            </w:r>
          </w:p>
        </w:tc>
        <w:tc>
          <w:tcPr>
            <w:tcW w:w="4674" w:type="dxa"/>
            <w:gridSpan w:val="2"/>
            <w:tcBorders>
              <w:top w:val="nil"/>
              <w:left w:val="nil"/>
              <w:bottom w:val="nil"/>
              <w:right w:val="nil"/>
            </w:tcBorders>
          </w:tcPr>
          <w:p w:rsidR="00B437E5" w:rsidRDefault="00B437E5">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B437E5" w:rsidRDefault="00B437E5">
            <w:pPr>
              <w:pStyle w:val="ConsPlusNormal"/>
              <w:jc w:val="center"/>
            </w:pPr>
            <w:r>
              <w:t>вкус и запах топленого молочного жира</w:t>
            </w:r>
          </w:p>
        </w:tc>
        <w:tc>
          <w:tcPr>
            <w:tcW w:w="2332" w:type="dxa"/>
            <w:tcBorders>
              <w:top w:val="nil"/>
              <w:left w:val="nil"/>
              <w:bottom w:val="nil"/>
              <w:right w:val="nil"/>
            </w:tcBorders>
          </w:tcPr>
          <w:p w:rsidR="00B437E5" w:rsidRDefault="00B437E5">
            <w:pPr>
              <w:pStyle w:val="ConsPlusNormal"/>
              <w:jc w:val="center"/>
            </w:pPr>
            <w:r>
              <w:t>от светло-желтого до желтого, однородный</w:t>
            </w:r>
          </w:p>
        </w:tc>
      </w:tr>
      <w:tr w:rsidR="00B437E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single" w:sz="4" w:space="0" w:color="auto"/>
              <w:right w:val="nil"/>
            </w:tcBorders>
          </w:tcPr>
          <w:p w:rsidR="00B437E5" w:rsidRDefault="00B437E5">
            <w:pPr>
              <w:pStyle w:val="ConsPlusNormal"/>
            </w:pPr>
            <w:r>
              <w:t>Молочные составные продукты, молокосодержащие продукты</w:t>
            </w:r>
          </w:p>
        </w:tc>
        <w:tc>
          <w:tcPr>
            <w:tcW w:w="9347" w:type="dxa"/>
            <w:gridSpan w:val="4"/>
            <w:tcBorders>
              <w:top w:val="nil"/>
              <w:left w:val="nil"/>
              <w:bottom w:val="single" w:sz="4" w:space="0" w:color="auto"/>
              <w:right w:val="nil"/>
            </w:tcBorders>
          </w:tcPr>
          <w:p w:rsidR="00B437E5" w:rsidRDefault="00B437E5">
            <w:pPr>
              <w:pStyle w:val="ConsPlusNormal"/>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B437E5" w:rsidRDefault="00B437E5">
      <w:pPr>
        <w:pStyle w:val="ConsPlusNormal"/>
        <w:jc w:val="center"/>
      </w:pPr>
    </w:p>
    <w:p w:rsidR="00B437E5" w:rsidRDefault="00B437E5">
      <w:pPr>
        <w:pStyle w:val="ConsPlusNormal"/>
        <w:ind w:firstLine="540"/>
        <w:jc w:val="both"/>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4</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28" w:name="P1453"/>
      <w:bookmarkEnd w:id="28"/>
      <w:r>
        <w:t>ДОПУСТИМЫЕ УРОВНИ</w:t>
      </w:r>
    </w:p>
    <w:p w:rsidR="00B437E5" w:rsidRDefault="00B437E5">
      <w:pPr>
        <w:pStyle w:val="ConsPlusNormal"/>
        <w:jc w:val="center"/>
      </w:pPr>
      <w:r>
        <w:t>СОДЕРЖАНИЯ ПОТЕНЦИАЛЬНО ОПАСНЫХ ВЕЩЕСТВ В МОЛОКЕ</w:t>
      </w:r>
    </w:p>
    <w:p w:rsidR="00B437E5" w:rsidRDefault="00B437E5">
      <w:pPr>
        <w:pStyle w:val="ConsPlusNormal"/>
        <w:jc w:val="center"/>
      </w:pPr>
      <w:r>
        <w:t>И МОЛОЧНОЙ ПРОДУКЦИИ</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1"/>
        <w:gridCol w:w="3490"/>
        <w:gridCol w:w="2548"/>
      </w:tblGrid>
      <w:tr w:rsidR="00B437E5">
        <w:tc>
          <w:tcPr>
            <w:tcW w:w="3601" w:type="dxa"/>
            <w:tcBorders>
              <w:top w:val="single" w:sz="4" w:space="0" w:color="auto"/>
              <w:bottom w:val="single" w:sz="4" w:space="0" w:color="auto"/>
            </w:tcBorders>
          </w:tcPr>
          <w:p w:rsidR="00B437E5" w:rsidRDefault="00B437E5">
            <w:pPr>
              <w:pStyle w:val="ConsPlusNormal"/>
              <w:jc w:val="center"/>
            </w:pPr>
            <w:r>
              <w:t>Продукт, группа продуктов</w:t>
            </w:r>
          </w:p>
        </w:tc>
        <w:tc>
          <w:tcPr>
            <w:tcW w:w="3490" w:type="dxa"/>
            <w:tcBorders>
              <w:top w:val="single" w:sz="4" w:space="0" w:color="auto"/>
              <w:bottom w:val="single" w:sz="4" w:space="0" w:color="auto"/>
            </w:tcBorders>
          </w:tcPr>
          <w:p w:rsidR="00B437E5" w:rsidRDefault="00B437E5">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B437E5" w:rsidRDefault="00B437E5">
            <w:pPr>
              <w:pStyle w:val="ConsPlusNormal"/>
              <w:jc w:val="center"/>
            </w:pPr>
            <w:r>
              <w:t>Допустимые уровни, мг/кг (л), не более</w:t>
            </w:r>
          </w:p>
        </w:tc>
      </w:tr>
      <w:tr w:rsidR="00B437E5">
        <w:tc>
          <w:tcPr>
            <w:tcW w:w="3601" w:type="dxa"/>
            <w:tcBorders>
              <w:top w:val="single" w:sz="4" w:space="0" w:color="auto"/>
              <w:bottom w:val="single" w:sz="4" w:space="0" w:color="auto"/>
            </w:tcBorders>
          </w:tcPr>
          <w:p w:rsidR="00B437E5" w:rsidRDefault="00B437E5">
            <w:pPr>
              <w:pStyle w:val="ConsPlusNormal"/>
              <w:jc w:val="center"/>
            </w:pPr>
            <w:r>
              <w:t>1</w:t>
            </w:r>
          </w:p>
        </w:tc>
        <w:tc>
          <w:tcPr>
            <w:tcW w:w="3490" w:type="dxa"/>
            <w:tcBorders>
              <w:top w:val="single" w:sz="4" w:space="0" w:color="auto"/>
              <w:bottom w:val="single" w:sz="4" w:space="0" w:color="auto"/>
            </w:tcBorders>
          </w:tcPr>
          <w:p w:rsidR="00B437E5" w:rsidRDefault="00B437E5">
            <w:pPr>
              <w:pStyle w:val="ConsPlusNormal"/>
              <w:jc w:val="center"/>
            </w:pPr>
            <w:r>
              <w:t>2</w:t>
            </w:r>
          </w:p>
        </w:tc>
        <w:tc>
          <w:tcPr>
            <w:tcW w:w="2548" w:type="dxa"/>
            <w:tcBorders>
              <w:top w:val="single" w:sz="4" w:space="0" w:color="auto"/>
              <w:bottom w:val="single" w:sz="4" w:space="0" w:color="auto"/>
            </w:tcBorders>
          </w:tcPr>
          <w:p w:rsidR="00B437E5" w:rsidRDefault="00B437E5">
            <w:pPr>
              <w:pStyle w:val="ConsPlusNormal"/>
              <w:jc w:val="center"/>
            </w:pPr>
            <w:r>
              <w:t>3</w:t>
            </w:r>
          </w:p>
        </w:tc>
      </w:tr>
      <w:tr w:rsidR="00B437E5">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B437E5" w:rsidRDefault="00B437E5">
            <w:pPr>
              <w:pStyle w:val="ConsPlusNormal"/>
            </w:pPr>
            <w:r>
              <w:t xml:space="preserve">Сырое молоко, сырое </w:t>
            </w:r>
            <w:r>
              <w:lastRenderedPageBreak/>
              <w:t>обезжиренное молоко, сырые сливки и вся молочная продукция</w:t>
            </w:r>
          </w:p>
        </w:tc>
        <w:tc>
          <w:tcPr>
            <w:tcW w:w="3490" w:type="dxa"/>
            <w:tcBorders>
              <w:top w:val="single" w:sz="4" w:space="0" w:color="auto"/>
              <w:left w:val="nil"/>
              <w:bottom w:val="nil"/>
              <w:right w:val="nil"/>
            </w:tcBorders>
          </w:tcPr>
          <w:p w:rsidR="00B437E5" w:rsidRDefault="00B437E5">
            <w:pPr>
              <w:pStyle w:val="ConsPlusNormal"/>
            </w:pPr>
            <w:r>
              <w:lastRenderedPageBreak/>
              <w:t>антибиотики:</w:t>
            </w:r>
          </w:p>
        </w:tc>
        <w:tc>
          <w:tcPr>
            <w:tcW w:w="2548" w:type="dxa"/>
            <w:tcBorders>
              <w:top w:val="single" w:sz="4" w:space="0" w:color="auto"/>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437E5" w:rsidRDefault="00B437E5"/>
        </w:tc>
        <w:tc>
          <w:tcPr>
            <w:tcW w:w="3490" w:type="dxa"/>
            <w:vMerge w:val="restart"/>
            <w:tcBorders>
              <w:top w:val="nil"/>
              <w:left w:val="nil"/>
              <w:bottom w:val="nil"/>
              <w:right w:val="nil"/>
            </w:tcBorders>
          </w:tcPr>
          <w:p w:rsidR="00B437E5" w:rsidRDefault="00B437E5">
            <w:pPr>
              <w:pStyle w:val="ConsPlusNormal"/>
              <w:ind w:left="283"/>
            </w:pPr>
            <w:r>
              <w:t>левомицетин (хлорамфеникол)</w:t>
            </w:r>
          </w:p>
        </w:tc>
        <w:tc>
          <w:tcPr>
            <w:tcW w:w="2548" w:type="dxa"/>
            <w:tcBorders>
              <w:top w:val="nil"/>
              <w:left w:val="nil"/>
              <w:bottom w:val="nil"/>
              <w:right w:val="nil"/>
            </w:tcBorders>
          </w:tcPr>
          <w:p w:rsidR="00B437E5" w:rsidRDefault="00B437E5">
            <w:pPr>
              <w:pStyle w:val="ConsPlusNormal"/>
              <w:jc w:val="center"/>
            </w:pPr>
            <w:r>
              <w:t>не допускается (менее 0,01)</w:t>
            </w:r>
          </w:p>
        </w:tc>
      </w:tr>
      <w:tr w:rsidR="00B437E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437E5" w:rsidRDefault="00B437E5"/>
        </w:tc>
        <w:tc>
          <w:tcPr>
            <w:tcW w:w="3490" w:type="dxa"/>
            <w:vMerge/>
            <w:tcBorders>
              <w:top w:val="nil"/>
              <w:left w:val="nil"/>
              <w:bottom w:val="nil"/>
              <w:right w:val="nil"/>
            </w:tcBorders>
          </w:tcPr>
          <w:p w:rsidR="00B437E5" w:rsidRDefault="00B437E5"/>
        </w:tc>
        <w:tc>
          <w:tcPr>
            <w:tcW w:w="2548" w:type="dxa"/>
            <w:tcBorders>
              <w:top w:val="nil"/>
              <w:left w:val="nil"/>
              <w:bottom w:val="nil"/>
              <w:right w:val="nil"/>
            </w:tcBorders>
          </w:tcPr>
          <w:p w:rsidR="00B437E5" w:rsidRDefault="00B437E5">
            <w:pPr>
              <w:pStyle w:val="ConsPlusNormal"/>
              <w:jc w:val="center"/>
            </w:pPr>
            <w:r>
              <w:t xml:space="preserve">не допускается (менее 0,0003) </w:t>
            </w:r>
            <w:hyperlink w:anchor="P1477" w:history="1">
              <w:r>
                <w:rPr>
                  <w:color w:val="0000FF"/>
                </w:rPr>
                <w:t>&lt;*&gt;</w:t>
              </w:r>
            </w:hyperlink>
          </w:p>
        </w:tc>
      </w:tr>
      <w:tr w:rsidR="00B437E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437E5" w:rsidRDefault="00B437E5"/>
        </w:tc>
        <w:tc>
          <w:tcPr>
            <w:tcW w:w="3490" w:type="dxa"/>
            <w:tcBorders>
              <w:top w:val="nil"/>
              <w:left w:val="nil"/>
              <w:bottom w:val="nil"/>
              <w:right w:val="nil"/>
            </w:tcBorders>
          </w:tcPr>
          <w:p w:rsidR="00B437E5" w:rsidRDefault="00B437E5">
            <w:pPr>
              <w:pStyle w:val="ConsPlusNormal"/>
              <w:ind w:left="283"/>
            </w:pPr>
            <w:r>
              <w:t>тетрациклиновая группа</w:t>
            </w:r>
          </w:p>
        </w:tc>
        <w:tc>
          <w:tcPr>
            <w:tcW w:w="2548" w:type="dxa"/>
            <w:tcBorders>
              <w:top w:val="nil"/>
              <w:left w:val="nil"/>
              <w:bottom w:val="nil"/>
              <w:right w:val="nil"/>
            </w:tcBorders>
          </w:tcPr>
          <w:p w:rsidR="00B437E5" w:rsidRDefault="00B437E5">
            <w:pPr>
              <w:pStyle w:val="ConsPlusNormal"/>
              <w:jc w:val="center"/>
            </w:pPr>
            <w:r>
              <w:t>не допускается (менее 0,01)</w:t>
            </w:r>
          </w:p>
        </w:tc>
      </w:tr>
      <w:tr w:rsidR="00B437E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437E5" w:rsidRDefault="00B437E5"/>
        </w:tc>
        <w:tc>
          <w:tcPr>
            <w:tcW w:w="3490" w:type="dxa"/>
            <w:tcBorders>
              <w:top w:val="nil"/>
              <w:left w:val="nil"/>
              <w:bottom w:val="nil"/>
              <w:right w:val="nil"/>
            </w:tcBorders>
          </w:tcPr>
          <w:p w:rsidR="00B437E5" w:rsidRDefault="00B437E5">
            <w:pPr>
              <w:pStyle w:val="ConsPlusNormal"/>
              <w:ind w:left="283"/>
            </w:pPr>
            <w:r>
              <w:t>стрептомицин</w:t>
            </w:r>
          </w:p>
        </w:tc>
        <w:tc>
          <w:tcPr>
            <w:tcW w:w="2548" w:type="dxa"/>
            <w:tcBorders>
              <w:top w:val="nil"/>
              <w:left w:val="nil"/>
              <w:bottom w:val="nil"/>
              <w:right w:val="nil"/>
            </w:tcBorders>
          </w:tcPr>
          <w:p w:rsidR="00B437E5" w:rsidRDefault="00B437E5">
            <w:pPr>
              <w:pStyle w:val="ConsPlusNormal"/>
              <w:jc w:val="center"/>
            </w:pPr>
            <w:r>
              <w:t>не допускается (менее 0,2)</w:t>
            </w:r>
          </w:p>
        </w:tc>
      </w:tr>
      <w:tr w:rsidR="00B437E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437E5" w:rsidRDefault="00B437E5"/>
        </w:tc>
        <w:tc>
          <w:tcPr>
            <w:tcW w:w="3490" w:type="dxa"/>
            <w:tcBorders>
              <w:top w:val="nil"/>
              <w:left w:val="nil"/>
              <w:bottom w:val="single" w:sz="4" w:space="0" w:color="auto"/>
              <w:right w:val="nil"/>
            </w:tcBorders>
          </w:tcPr>
          <w:p w:rsidR="00B437E5" w:rsidRDefault="00B437E5">
            <w:pPr>
              <w:pStyle w:val="ConsPlusNormal"/>
              <w:ind w:left="283"/>
            </w:pPr>
            <w:r>
              <w:t>пенициллин</w:t>
            </w:r>
          </w:p>
        </w:tc>
        <w:tc>
          <w:tcPr>
            <w:tcW w:w="2548" w:type="dxa"/>
            <w:tcBorders>
              <w:top w:val="nil"/>
              <w:left w:val="nil"/>
              <w:bottom w:val="single" w:sz="4" w:space="0" w:color="auto"/>
              <w:right w:val="nil"/>
            </w:tcBorders>
          </w:tcPr>
          <w:p w:rsidR="00B437E5" w:rsidRDefault="00B437E5">
            <w:pPr>
              <w:pStyle w:val="ConsPlusNormal"/>
              <w:jc w:val="center"/>
            </w:pPr>
            <w:r>
              <w:t>не допускается (менее 0,004)</w:t>
            </w:r>
          </w:p>
        </w:tc>
      </w:tr>
    </w:tbl>
    <w:p w:rsidR="00B437E5" w:rsidRDefault="00B437E5">
      <w:pPr>
        <w:pStyle w:val="ConsPlusNormal"/>
        <w:jc w:val="center"/>
      </w:pPr>
    </w:p>
    <w:p w:rsidR="00B437E5" w:rsidRDefault="00B437E5">
      <w:pPr>
        <w:pStyle w:val="ConsPlusNormal"/>
        <w:ind w:firstLine="540"/>
        <w:jc w:val="both"/>
      </w:pPr>
      <w:r>
        <w:t>--------------------------------</w:t>
      </w:r>
    </w:p>
    <w:p w:rsidR="00B437E5" w:rsidRDefault="00B437E5">
      <w:pPr>
        <w:pStyle w:val="ConsPlusNormal"/>
        <w:ind w:firstLine="540"/>
        <w:jc w:val="both"/>
      </w:pPr>
      <w:bookmarkStart w:id="29" w:name="P1477"/>
      <w:bookmarkEnd w:id="29"/>
      <w:r>
        <w:t>&lt;*&gt; Показатель содержания левомицетина (хлорамфеникол) вступает в силу с 01.07.2015.</w:t>
      </w: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5</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30" w:name="P1490"/>
      <w:bookmarkEnd w:id="30"/>
      <w:r>
        <w:t>ДОПУСТИМЫЕ УРОВНИ</w:t>
      </w:r>
    </w:p>
    <w:p w:rsidR="00B437E5" w:rsidRDefault="00B437E5">
      <w:pPr>
        <w:pStyle w:val="ConsPlusNormal"/>
        <w:jc w:val="center"/>
      </w:pPr>
      <w:r>
        <w:t>СОДЕРЖАНИЯ МИКРООРГАНИЗМОВ И СОМАТИЧЕСКИХ КЛЕТОК В СЫРОМ</w:t>
      </w:r>
    </w:p>
    <w:p w:rsidR="00B437E5" w:rsidRDefault="00B437E5">
      <w:pPr>
        <w:pStyle w:val="ConsPlusNormal"/>
        <w:jc w:val="center"/>
      </w:pPr>
      <w:r>
        <w:t>МОЛОКЕ, СЫРОМ ОБЕЗЖИРЕННОМ МОЛОКЕ И СЫРЫХ СЛИВКАХ</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1701"/>
        <w:gridCol w:w="1512"/>
        <w:gridCol w:w="1372"/>
        <w:gridCol w:w="1844"/>
      </w:tblGrid>
      <w:tr w:rsidR="00B437E5">
        <w:tc>
          <w:tcPr>
            <w:tcW w:w="3210" w:type="dxa"/>
            <w:vMerge w:val="restart"/>
            <w:tcBorders>
              <w:top w:val="single" w:sz="4" w:space="0" w:color="auto"/>
              <w:bottom w:val="single" w:sz="4" w:space="0" w:color="auto"/>
            </w:tcBorders>
          </w:tcPr>
          <w:p w:rsidR="00B437E5" w:rsidRDefault="00B437E5">
            <w:pPr>
              <w:pStyle w:val="ConsPlusNormal"/>
              <w:jc w:val="center"/>
            </w:pPr>
            <w:r>
              <w:lastRenderedPageBreak/>
              <w:t>Продукт</w:t>
            </w:r>
          </w:p>
        </w:tc>
        <w:tc>
          <w:tcPr>
            <w:tcW w:w="1701" w:type="dxa"/>
            <w:vMerge w:val="restart"/>
            <w:tcBorders>
              <w:top w:val="single" w:sz="4" w:space="0" w:color="auto"/>
              <w:bottom w:val="single" w:sz="4" w:space="0" w:color="auto"/>
            </w:tcBorders>
          </w:tcPr>
          <w:p w:rsidR="00B437E5" w:rsidRDefault="00B437E5">
            <w:pPr>
              <w:pStyle w:val="ConsPlusNormal"/>
              <w:jc w:val="center"/>
            </w:pPr>
            <w:r>
              <w:t xml:space="preserve">КМАФАнМ </w:t>
            </w:r>
            <w:hyperlink w:anchor="P1537" w:history="1">
              <w:r>
                <w:rPr>
                  <w:color w:val="0000FF"/>
                </w:rPr>
                <w:t>&lt;*&gt;</w:t>
              </w:r>
            </w:hyperlink>
            <w:r>
              <w:t xml:space="preserve">, КОЕ </w:t>
            </w:r>
            <w:hyperlink w:anchor="P1538" w:history="1">
              <w:r>
                <w:rPr>
                  <w:color w:val="0000FF"/>
                </w:rPr>
                <w:t>&lt;**&gt;</w:t>
              </w:r>
            </w:hyperlink>
            <w:r>
              <w:t xml:space="preserve">/см3 (г), не более </w:t>
            </w:r>
            <w:hyperlink w:anchor="P1539" w:history="1">
              <w:r>
                <w:rPr>
                  <w:color w:val="0000FF"/>
                </w:rPr>
                <w:t>&lt;***&gt;</w:t>
              </w:r>
            </w:hyperlink>
          </w:p>
        </w:tc>
        <w:tc>
          <w:tcPr>
            <w:tcW w:w="2884" w:type="dxa"/>
            <w:gridSpan w:val="2"/>
            <w:tcBorders>
              <w:top w:val="single" w:sz="4" w:space="0" w:color="auto"/>
              <w:bottom w:val="single" w:sz="4" w:space="0" w:color="auto"/>
            </w:tcBorders>
          </w:tcPr>
          <w:p w:rsidR="00B437E5" w:rsidRDefault="00B437E5">
            <w:pPr>
              <w:pStyle w:val="ConsPlusNormal"/>
              <w:jc w:val="center"/>
            </w:pPr>
            <w:r>
              <w:t>Объем (масса) продукта, см3 (г), в которой не допускаются</w:t>
            </w:r>
          </w:p>
        </w:tc>
        <w:tc>
          <w:tcPr>
            <w:tcW w:w="1844" w:type="dxa"/>
            <w:vMerge w:val="restart"/>
            <w:tcBorders>
              <w:top w:val="single" w:sz="4" w:space="0" w:color="auto"/>
              <w:bottom w:val="single" w:sz="4" w:space="0" w:color="auto"/>
            </w:tcBorders>
          </w:tcPr>
          <w:p w:rsidR="00B437E5" w:rsidRDefault="00B437E5">
            <w:pPr>
              <w:pStyle w:val="ConsPlusNormal"/>
              <w:jc w:val="center"/>
            </w:pPr>
            <w:r>
              <w:t xml:space="preserve">Содержание соматических клеток, в 1 см3 (г), не более </w:t>
            </w:r>
            <w:hyperlink w:anchor="P1539" w:history="1">
              <w:r>
                <w:rPr>
                  <w:color w:val="0000FF"/>
                </w:rPr>
                <w:t>&lt;***&gt;</w:t>
              </w:r>
            </w:hyperlink>
          </w:p>
        </w:tc>
      </w:tr>
      <w:tr w:rsidR="00B437E5">
        <w:tc>
          <w:tcPr>
            <w:tcW w:w="3210" w:type="dxa"/>
            <w:vMerge/>
            <w:tcBorders>
              <w:top w:val="single" w:sz="4" w:space="0" w:color="auto"/>
              <w:bottom w:val="single" w:sz="4" w:space="0" w:color="auto"/>
            </w:tcBorders>
          </w:tcPr>
          <w:p w:rsidR="00B437E5" w:rsidRDefault="00B437E5"/>
        </w:tc>
        <w:tc>
          <w:tcPr>
            <w:tcW w:w="1701" w:type="dxa"/>
            <w:vMerge/>
            <w:tcBorders>
              <w:top w:val="single" w:sz="4" w:space="0" w:color="auto"/>
              <w:bottom w:val="single" w:sz="4" w:space="0" w:color="auto"/>
            </w:tcBorders>
          </w:tcPr>
          <w:p w:rsidR="00B437E5" w:rsidRDefault="00B437E5"/>
        </w:tc>
        <w:tc>
          <w:tcPr>
            <w:tcW w:w="1512" w:type="dxa"/>
            <w:tcBorders>
              <w:top w:val="single" w:sz="4" w:space="0" w:color="auto"/>
              <w:bottom w:val="single" w:sz="4" w:space="0" w:color="auto"/>
            </w:tcBorders>
          </w:tcPr>
          <w:p w:rsidR="00B437E5" w:rsidRDefault="00B437E5">
            <w:pPr>
              <w:pStyle w:val="ConsPlusNormal"/>
              <w:jc w:val="center"/>
            </w:pPr>
            <w:r>
              <w:t xml:space="preserve">БГКП (колиформы) </w:t>
            </w:r>
            <w:hyperlink w:anchor="P1540" w:history="1">
              <w:r>
                <w:rPr>
                  <w:color w:val="0000FF"/>
                </w:rPr>
                <w:t>&lt;****&gt;</w:t>
              </w:r>
            </w:hyperlink>
          </w:p>
        </w:tc>
        <w:tc>
          <w:tcPr>
            <w:tcW w:w="1372" w:type="dxa"/>
            <w:tcBorders>
              <w:top w:val="single" w:sz="4" w:space="0" w:color="auto"/>
              <w:bottom w:val="single" w:sz="4" w:space="0" w:color="auto"/>
            </w:tcBorders>
          </w:tcPr>
          <w:p w:rsidR="00B437E5" w:rsidRDefault="00B437E5">
            <w:pPr>
              <w:pStyle w:val="ConsPlusNormal"/>
              <w:jc w:val="center"/>
            </w:pPr>
            <w:r>
              <w:t>Патогенные, в том числе сальмонеллы</w:t>
            </w:r>
          </w:p>
        </w:tc>
        <w:tc>
          <w:tcPr>
            <w:tcW w:w="1844" w:type="dxa"/>
            <w:vMerge/>
            <w:tcBorders>
              <w:top w:val="single" w:sz="4" w:space="0" w:color="auto"/>
              <w:bottom w:val="single" w:sz="4" w:space="0" w:color="auto"/>
            </w:tcBorders>
          </w:tcPr>
          <w:p w:rsidR="00B437E5" w:rsidRDefault="00B437E5"/>
        </w:tc>
      </w:tr>
      <w:tr w:rsidR="00B437E5">
        <w:tc>
          <w:tcPr>
            <w:tcW w:w="3210" w:type="dxa"/>
            <w:tcBorders>
              <w:top w:val="single" w:sz="4" w:space="0" w:color="auto"/>
              <w:bottom w:val="single" w:sz="4" w:space="0" w:color="auto"/>
            </w:tcBorders>
          </w:tcPr>
          <w:p w:rsidR="00B437E5" w:rsidRDefault="00B437E5">
            <w:pPr>
              <w:pStyle w:val="ConsPlusNormal"/>
              <w:jc w:val="center"/>
            </w:pPr>
            <w:r>
              <w:t>1</w:t>
            </w:r>
          </w:p>
        </w:tc>
        <w:tc>
          <w:tcPr>
            <w:tcW w:w="1701" w:type="dxa"/>
            <w:tcBorders>
              <w:top w:val="single" w:sz="4" w:space="0" w:color="auto"/>
              <w:bottom w:val="single" w:sz="4" w:space="0" w:color="auto"/>
            </w:tcBorders>
          </w:tcPr>
          <w:p w:rsidR="00B437E5" w:rsidRDefault="00B437E5">
            <w:pPr>
              <w:pStyle w:val="ConsPlusNormal"/>
              <w:jc w:val="center"/>
            </w:pPr>
            <w:r>
              <w:t>2</w:t>
            </w:r>
          </w:p>
        </w:tc>
        <w:tc>
          <w:tcPr>
            <w:tcW w:w="1512" w:type="dxa"/>
            <w:tcBorders>
              <w:top w:val="single" w:sz="4" w:space="0" w:color="auto"/>
              <w:bottom w:val="single" w:sz="4" w:space="0" w:color="auto"/>
            </w:tcBorders>
          </w:tcPr>
          <w:p w:rsidR="00B437E5" w:rsidRDefault="00B437E5">
            <w:pPr>
              <w:pStyle w:val="ConsPlusNormal"/>
              <w:jc w:val="center"/>
            </w:pPr>
            <w:r>
              <w:t>3</w:t>
            </w:r>
          </w:p>
        </w:tc>
        <w:tc>
          <w:tcPr>
            <w:tcW w:w="1372" w:type="dxa"/>
            <w:tcBorders>
              <w:top w:val="single" w:sz="4" w:space="0" w:color="auto"/>
              <w:bottom w:val="single" w:sz="4" w:space="0" w:color="auto"/>
            </w:tcBorders>
          </w:tcPr>
          <w:p w:rsidR="00B437E5" w:rsidRDefault="00B437E5">
            <w:pPr>
              <w:pStyle w:val="ConsPlusNormal"/>
              <w:jc w:val="center"/>
            </w:pPr>
            <w:r>
              <w:t>4</w:t>
            </w:r>
          </w:p>
        </w:tc>
        <w:tc>
          <w:tcPr>
            <w:tcW w:w="1844" w:type="dxa"/>
            <w:tcBorders>
              <w:top w:val="single" w:sz="4" w:space="0" w:color="auto"/>
              <w:bottom w:val="single" w:sz="4" w:space="0" w:color="auto"/>
            </w:tcBorders>
          </w:tcPr>
          <w:p w:rsidR="00B437E5" w:rsidRDefault="00B437E5">
            <w:pPr>
              <w:pStyle w:val="ConsPlusNormal"/>
              <w:jc w:val="center"/>
            </w:pPr>
            <w:r>
              <w:t>5</w:t>
            </w:r>
          </w:p>
        </w:tc>
      </w:tr>
      <w:tr w:rsidR="00B437E5">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B437E5" w:rsidRDefault="00B437E5">
            <w:pPr>
              <w:pStyle w:val="ConsPlusNormal"/>
            </w:pPr>
            <w:r>
              <w:t>Сырое молоко</w:t>
            </w:r>
          </w:p>
        </w:tc>
        <w:tc>
          <w:tcPr>
            <w:tcW w:w="1701" w:type="dxa"/>
            <w:tcBorders>
              <w:top w:val="single" w:sz="4" w:space="0" w:color="auto"/>
              <w:left w:val="nil"/>
              <w:bottom w:val="nil"/>
              <w:right w:val="nil"/>
            </w:tcBorders>
          </w:tcPr>
          <w:p w:rsidR="00B437E5" w:rsidRDefault="00B437E5">
            <w:pPr>
              <w:pStyle w:val="ConsPlusNormal"/>
              <w:jc w:val="center"/>
            </w:pPr>
            <w:r>
              <w:t>5 x </w:t>
            </w:r>
            <w:r>
              <w:pict>
                <v:shape id="_x0000_i1072" style="width:20.75pt;height:18.45pt" coordsize="" o:spt="100" adj="0,,0" path="" filled="f" stroked="f">
                  <v:stroke joinstyle="miter"/>
                  <v:imagedata r:id="rId71" o:title="base_2_153289_197"/>
                  <v:formulas/>
                  <v:path o:connecttype="segments"/>
                </v:shape>
              </w:pict>
            </w:r>
          </w:p>
        </w:tc>
        <w:tc>
          <w:tcPr>
            <w:tcW w:w="1512" w:type="dxa"/>
            <w:tcBorders>
              <w:top w:val="single" w:sz="4" w:space="0" w:color="auto"/>
              <w:left w:val="nil"/>
              <w:bottom w:val="nil"/>
              <w:right w:val="nil"/>
            </w:tcBorders>
          </w:tcPr>
          <w:p w:rsidR="00B437E5" w:rsidRDefault="00B437E5">
            <w:pPr>
              <w:pStyle w:val="ConsPlusNormal"/>
              <w:jc w:val="center"/>
            </w:pPr>
            <w:r>
              <w:t>-</w:t>
            </w:r>
          </w:p>
        </w:tc>
        <w:tc>
          <w:tcPr>
            <w:tcW w:w="1372" w:type="dxa"/>
            <w:tcBorders>
              <w:top w:val="single" w:sz="4" w:space="0" w:color="auto"/>
              <w:left w:val="nil"/>
              <w:bottom w:val="nil"/>
              <w:right w:val="nil"/>
            </w:tcBorders>
          </w:tcPr>
          <w:p w:rsidR="00B437E5" w:rsidRDefault="00B437E5">
            <w:pPr>
              <w:pStyle w:val="ConsPlusNormal"/>
              <w:jc w:val="center"/>
            </w:pPr>
            <w:r>
              <w:t>25</w:t>
            </w:r>
          </w:p>
        </w:tc>
        <w:tc>
          <w:tcPr>
            <w:tcW w:w="1844" w:type="dxa"/>
            <w:tcBorders>
              <w:top w:val="single" w:sz="4" w:space="0" w:color="auto"/>
              <w:left w:val="nil"/>
              <w:bottom w:val="nil"/>
              <w:right w:val="nil"/>
            </w:tcBorders>
          </w:tcPr>
          <w:p w:rsidR="00B437E5" w:rsidRDefault="00B437E5">
            <w:pPr>
              <w:pStyle w:val="ConsPlusNormal"/>
              <w:jc w:val="center"/>
            </w:pPr>
            <w:r>
              <w:t>7,5 x </w:t>
            </w:r>
            <w:r>
              <w:pict>
                <v:shape id="_x0000_i1073" style="width:20.75pt;height:18.45pt" coordsize="" o:spt="100" adj="0,,0" path="" filled="f" stroked="f">
                  <v:stroke joinstyle="miter"/>
                  <v:imagedata r:id="rId71" o:title="base_2_153289_198"/>
                  <v:formulas/>
                  <v:path o:connecttype="segments"/>
                </v:shape>
              </w:pict>
            </w:r>
          </w:p>
        </w:tc>
      </w:tr>
      <w:tr w:rsidR="00B437E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437E5" w:rsidRDefault="00B437E5">
            <w:pPr>
              <w:pStyle w:val="ConsPlusNormal"/>
            </w:pPr>
            <w:r>
              <w:t>Сырое обезжиренное молоко</w:t>
            </w:r>
          </w:p>
        </w:tc>
        <w:tc>
          <w:tcPr>
            <w:tcW w:w="1701" w:type="dxa"/>
            <w:tcBorders>
              <w:top w:val="nil"/>
              <w:left w:val="nil"/>
              <w:bottom w:val="nil"/>
              <w:right w:val="nil"/>
            </w:tcBorders>
          </w:tcPr>
          <w:p w:rsidR="00B437E5" w:rsidRDefault="00B437E5">
            <w:pPr>
              <w:pStyle w:val="ConsPlusNormal"/>
              <w:jc w:val="center"/>
            </w:pPr>
            <w:r>
              <w:t>5 x </w:t>
            </w:r>
            <w:r>
              <w:pict>
                <v:shape id="_x0000_i1074" style="width:20.75pt;height:18.45pt" coordsize="" o:spt="100" adj="0,,0" path="" filled="f" stroked="f">
                  <v:stroke joinstyle="miter"/>
                  <v:imagedata r:id="rId71" o:title="base_2_153289_199"/>
                  <v:formulas/>
                  <v:path o:connecttype="segments"/>
                </v:shape>
              </w:pict>
            </w:r>
          </w:p>
        </w:tc>
        <w:tc>
          <w:tcPr>
            <w:tcW w:w="1512" w:type="dxa"/>
            <w:tcBorders>
              <w:top w:val="nil"/>
              <w:left w:val="nil"/>
              <w:bottom w:val="nil"/>
              <w:right w:val="nil"/>
            </w:tcBorders>
          </w:tcPr>
          <w:p w:rsidR="00B437E5" w:rsidRDefault="00B437E5">
            <w:pPr>
              <w:pStyle w:val="ConsPlusNormal"/>
              <w:jc w:val="center"/>
            </w:pPr>
            <w:r>
              <w:t>-</w:t>
            </w:r>
          </w:p>
        </w:tc>
        <w:tc>
          <w:tcPr>
            <w:tcW w:w="1372" w:type="dxa"/>
            <w:tcBorders>
              <w:top w:val="nil"/>
              <w:left w:val="nil"/>
              <w:bottom w:val="nil"/>
              <w:right w:val="nil"/>
            </w:tcBorders>
          </w:tcPr>
          <w:p w:rsidR="00B437E5" w:rsidRDefault="00B437E5">
            <w:pPr>
              <w:pStyle w:val="ConsPlusNormal"/>
              <w:jc w:val="center"/>
            </w:pPr>
            <w:r>
              <w:t>25</w:t>
            </w:r>
          </w:p>
        </w:tc>
        <w:tc>
          <w:tcPr>
            <w:tcW w:w="1844"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437E5" w:rsidRDefault="00B437E5">
            <w:pPr>
              <w:pStyle w:val="ConsPlusNormal"/>
            </w:pPr>
            <w:r>
              <w:t>Сырые сливки</w:t>
            </w:r>
          </w:p>
        </w:tc>
        <w:tc>
          <w:tcPr>
            <w:tcW w:w="1701" w:type="dxa"/>
            <w:tcBorders>
              <w:top w:val="nil"/>
              <w:left w:val="nil"/>
              <w:bottom w:val="nil"/>
              <w:right w:val="nil"/>
            </w:tcBorders>
          </w:tcPr>
          <w:p w:rsidR="00B437E5" w:rsidRDefault="00B437E5">
            <w:pPr>
              <w:pStyle w:val="ConsPlusNormal"/>
              <w:jc w:val="center"/>
            </w:pPr>
            <w:r>
              <w:t>5 x </w:t>
            </w:r>
            <w:r>
              <w:pict>
                <v:shape id="_x0000_i1075" style="width:20.75pt;height:18.45pt" coordsize="" o:spt="100" adj="0,,0" path="" filled="f" stroked="f">
                  <v:stroke joinstyle="miter"/>
                  <v:imagedata r:id="rId71" o:title="base_2_153289_200"/>
                  <v:formulas/>
                  <v:path o:connecttype="segments"/>
                </v:shape>
              </w:pict>
            </w:r>
          </w:p>
        </w:tc>
        <w:tc>
          <w:tcPr>
            <w:tcW w:w="1512" w:type="dxa"/>
            <w:tcBorders>
              <w:top w:val="nil"/>
              <w:left w:val="nil"/>
              <w:bottom w:val="nil"/>
              <w:right w:val="nil"/>
            </w:tcBorders>
          </w:tcPr>
          <w:p w:rsidR="00B437E5" w:rsidRDefault="00B437E5">
            <w:pPr>
              <w:pStyle w:val="ConsPlusNormal"/>
              <w:jc w:val="center"/>
            </w:pPr>
            <w:r>
              <w:t>-</w:t>
            </w:r>
          </w:p>
        </w:tc>
        <w:tc>
          <w:tcPr>
            <w:tcW w:w="1372" w:type="dxa"/>
            <w:tcBorders>
              <w:top w:val="nil"/>
              <w:left w:val="nil"/>
              <w:bottom w:val="nil"/>
              <w:right w:val="nil"/>
            </w:tcBorders>
          </w:tcPr>
          <w:p w:rsidR="00B437E5" w:rsidRDefault="00B437E5">
            <w:pPr>
              <w:pStyle w:val="ConsPlusNormal"/>
              <w:jc w:val="center"/>
            </w:pPr>
            <w:r>
              <w:t>25</w:t>
            </w:r>
          </w:p>
        </w:tc>
        <w:tc>
          <w:tcPr>
            <w:tcW w:w="1844"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437E5" w:rsidRDefault="00B437E5">
            <w:pPr>
              <w:pStyle w:val="ConsPlusNormal"/>
            </w:pPr>
            <w:r>
              <w:t>Сырое молоко для производства:</w:t>
            </w:r>
          </w:p>
        </w:tc>
        <w:tc>
          <w:tcPr>
            <w:tcW w:w="1701" w:type="dxa"/>
            <w:tcBorders>
              <w:top w:val="nil"/>
              <w:left w:val="nil"/>
              <w:bottom w:val="nil"/>
              <w:right w:val="nil"/>
            </w:tcBorders>
          </w:tcPr>
          <w:p w:rsidR="00B437E5" w:rsidRDefault="00B437E5">
            <w:pPr>
              <w:pStyle w:val="ConsPlusNormal"/>
            </w:pPr>
          </w:p>
        </w:tc>
        <w:tc>
          <w:tcPr>
            <w:tcW w:w="1512" w:type="dxa"/>
            <w:tcBorders>
              <w:top w:val="nil"/>
              <w:left w:val="nil"/>
              <w:bottom w:val="nil"/>
              <w:right w:val="nil"/>
            </w:tcBorders>
          </w:tcPr>
          <w:p w:rsidR="00B437E5" w:rsidRDefault="00B437E5">
            <w:pPr>
              <w:pStyle w:val="ConsPlusNormal"/>
            </w:pPr>
          </w:p>
        </w:tc>
        <w:tc>
          <w:tcPr>
            <w:tcW w:w="1372" w:type="dxa"/>
            <w:tcBorders>
              <w:top w:val="nil"/>
              <w:left w:val="nil"/>
              <w:bottom w:val="nil"/>
              <w:right w:val="nil"/>
            </w:tcBorders>
          </w:tcPr>
          <w:p w:rsidR="00B437E5" w:rsidRDefault="00B437E5">
            <w:pPr>
              <w:pStyle w:val="ConsPlusNormal"/>
            </w:pPr>
          </w:p>
        </w:tc>
        <w:tc>
          <w:tcPr>
            <w:tcW w:w="1844"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437E5" w:rsidRDefault="00B437E5">
            <w:pPr>
              <w:pStyle w:val="ConsPlusNormal"/>
              <w:ind w:left="283"/>
            </w:pPr>
            <w:r>
              <w:t>а) детского питания</w:t>
            </w:r>
          </w:p>
        </w:tc>
        <w:tc>
          <w:tcPr>
            <w:tcW w:w="1701" w:type="dxa"/>
            <w:tcBorders>
              <w:top w:val="nil"/>
              <w:left w:val="nil"/>
              <w:bottom w:val="nil"/>
              <w:right w:val="nil"/>
            </w:tcBorders>
          </w:tcPr>
          <w:p w:rsidR="00B437E5" w:rsidRDefault="00B437E5">
            <w:pPr>
              <w:pStyle w:val="ConsPlusNormal"/>
              <w:jc w:val="center"/>
            </w:pPr>
            <w:r>
              <w:t>3 x </w:t>
            </w:r>
            <w:r>
              <w:pict>
                <v:shape id="_x0000_i1076" style="width:20.75pt;height:18.45pt" coordsize="" o:spt="100" adj="0,,0" path="" filled="f" stroked="f">
                  <v:stroke joinstyle="miter"/>
                  <v:imagedata r:id="rId71" o:title="base_2_153289_201"/>
                  <v:formulas/>
                  <v:path o:connecttype="segments"/>
                </v:shape>
              </w:pict>
            </w:r>
          </w:p>
        </w:tc>
        <w:tc>
          <w:tcPr>
            <w:tcW w:w="1512" w:type="dxa"/>
            <w:tcBorders>
              <w:top w:val="nil"/>
              <w:left w:val="nil"/>
              <w:bottom w:val="nil"/>
              <w:right w:val="nil"/>
            </w:tcBorders>
          </w:tcPr>
          <w:p w:rsidR="00B437E5" w:rsidRDefault="00B437E5">
            <w:pPr>
              <w:pStyle w:val="ConsPlusNormal"/>
              <w:jc w:val="center"/>
            </w:pPr>
            <w:r>
              <w:t>-</w:t>
            </w:r>
          </w:p>
        </w:tc>
        <w:tc>
          <w:tcPr>
            <w:tcW w:w="1372" w:type="dxa"/>
            <w:tcBorders>
              <w:top w:val="nil"/>
              <w:left w:val="nil"/>
              <w:bottom w:val="nil"/>
              <w:right w:val="nil"/>
            </w:tcBorders>
          </w:tcPr>
          <w:p w:rsidR="00B437E5" w:rsidRDefault="00B437E5">
            <w:pPr>
              <w:pStyle w:val="ConsPlusNormal"/>
              <w:jc w:val="center"/>
            </w:pPr>
            <w:r>
              <w:t>25</w:t>
            </w:r>
          </w:p>
        </w:tc>
        <w:tc>
          <w:tcPr>
            <w:tcW w:w="1844" w:type="dxa"/>
            <w:tcBorders>
              <w:top w:val="nil"/>
              <w:left w:val="nil"/>
              <w:bottom w:val="nil"/>
              <w:right w:val="nil"/>
            </w:tcBorders>
          </w:tcPr>
          <w:p w:rsidR="00B437E5" w:rsidRDefault="00B437E5">
            <w:pPr>
              <w:pStyle w:val="ConsPlusNormal"/>
              <w:jc w:val="center"/>
            </w:pPr>
            <w:r>
              <w:t>5 x </w:t>
            </w:r>
            <w:r>
              <w:pict>
                <v:shape id="_x0000_i1077" style="width:20.75pt;height:18.45pt" coordsize="" o:spt="100" adj="0,,0" path="" filled="f" stroked="f">
                  <v:stroke joinstyle="miter"/>
                  <v:imagedata r:id="rId71" o:title="base_2_153289_202"/>
                  <v:formulas/>
                  <v:path o:connecttype="segments"/>
                </v:shape>
              </w:pict>
            </w:r>
          </w:p>
        </w:tc>
      </w:tr>
      <w:tr w:rsidR="00B437E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B437E5" w:rsidRDefault="00B437E5">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B437E5" w:rsidRDefault="00B437E5">
            <w:pPr>
              <w:pStyle w:val="ConsPlusNormal"/>
              <w:jc w:val="center"/>
            </w:pPr>
            <w:r>
              <w:t>5 x </w:t>
            </w:r>
            <w:r>
              <w:pict>
                <v:shape id="_x0000_i1078" style="width:20.75pt;height:18.45pt" coordsize="" o:spt="100" adj="0,,0" path="" filled="f" stroked="f">
                  <v:stroke joinstyle="miter"/>
                  <v:imagedata r:id="rId71" o:title="base_2_153289_203"/>
                  <v:formulas/>
                  <v:path o:connecttype="segments"/>
                </v:shape>
              </w:pict>
            </w:r>
          </w:p>
        </w:tc>
        <w:tc>
          <w:tcPr>
            <w:tcW w:w="1512" w:type="dxa"/>
            <w:tcBorders>
              <w:top w:val="nil"/>
              <w:left w:val="nil"/>
              <w:bottom w:val="single" w:sz="4" w:space="0" w:color="auto"/>
              <w:right w:val="nil"/>
            </w:tcBorders>
          </w:tcPr>
          <w:p w:rsidR="00B437E5" w:rsidRDefault="00B437E5">
            <w:pPr>
              <w:pStyle w:val="ConsPlusNormal"/>
              <w:jc w:val="center"/>
            </w:pPr>
            <w:r>
              <w:t>-</w:t>
            </w:r>
          </w:p>
        </w:tc>
        <w:tc>
          <w:tcPr>
            <w:tcW w:w="1372" w:type="dxa"/>
            <w:tcBorders>
              <w:top w:val="nil"/>
              <w:left w:val="nil"/>
              <w:bottom w:val="single" w:sz="4" w:space="0" w:color="auto"/>
              <w:right w:val="nil"/>
            </w:tcBorders>
          </w:tcPr>
          <w:p w:rsidR="00B437E5" w:rsidRDefault="00B437E5">
            <w:pPr>
              <w:pStyle w:val="ConsPlusNormal"/>
              <w:jc w:val="center"/>
            </w:pPr>
            <w:r>
              <w:t>25</w:t>
            </w:r>
          </w:p>
        </w:tc>
        <w:tc>
          <w:tcPr>
            <w:tcW w:w="1844" w:type="dxa"/>
            <w:tcBorders>
              <w:top w:val="nil"/>
              <w:left w:val="nil"/>
              <w:bottom w:val="single" w:sz="4" w:space="0" w:color="auto"/>
              <w:right w:val="nil"/>
            </w:tcBorders>
          </w:tcPr>
          <w:p w:rsidR="00B437E5" w:rsidRDefault="00B437E5">
            <w:pPr>
              <w:pStyle w:val="ConsPlusNormal"/>
              <w:jc w:val="center"/>
            </w:pPr>
            <w:r>
              <w:t>5 x </w:t>
            </w:r>
            <w:r>
              <w:pict>
                <v:shape id="_x0000_i1079" style="width:20.75pt;height:18.45pt" coordsize="" o:spt="100" adj="0,,0" path="" filled="f" stroked="f">
                  <v:stroke joinstyle="miter"/>
                  <v:imagedata r:id="rId71" o:title="base_2_153289_204"/>
                  <v:formulas/>
                  <v:path o:connecttype="segments"/>
                </v:shape>
              </w:pict>
            </w: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31" w:name="P1537"/>
      <w:bookmarkEnd w:id="31"/>
      <w:r>
        <w:t>&lt;*&gt; КМАФАнМ - количество мезофильных аэробных и факультативно-анаэробных микроорганизмов.</w:t>
      </w:r>
    </w:p>
    <w:p w:rsidR="00B437E5" w:rsidRDefault="00B437E5">
      <w:pPr>
        <w:pStyle w:val="ConsPlusNormal"/>
        <w:ind w:firstLine="540"/>
        <w:jc w:val="both"/>
      </w:pPr>
      <w:bookmarkStart w:id="32" w:name="P1538"/>
      <w:bookmarkEnd w:id="32"/>
      <w:r>
        <w:t>&lt;**&gt; КОЕ - колониеобразующие единицы.</w:t>
      </w:r>
    </w:p>
    <w:p w:rsidR="00B437E5" w:rsidRDefault="00B437E5">
      <w:pPr>
        <w:pStyle w:val="ConsPlusNormal"/>
        <w:ind w:firstLine="540"/>
        <w:jc w:val="both"/>
      </w:pPr>
      <w:bookmarkStart w:id="33" w:name="P1539"/>
      <w:bookmarkEnd w:id="33"/>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B437E5" w:rsidRDefault="00B437E5">
      <w:pPr>
        <w:pStyle w:val="ConsPlusNormal"/>
        <w:ind w:firstLine="540"/>
        <w:jc w:val="both"/>
      </w:pPr>
      <w:bookmarkStart w:id="34" w:name="P1540"/>
      <w:bookmarkEnd w:id="34"/>
      <w:r>
        <w:t>&lt;****&gt; БГКП - бактерии группы кишечных палочек.</w:t>
      </w: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Приложение N 6</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jc w:val="right"/>
      </w:pPr>
    </w:p>
    <w:p w:rsidR="00B437E5" w:rsidRDefault="00B437E5">
      <w:pPr>
        <w:pStyle w:val="ConsPlusNormal"/>
        <w:jc w:val="center"/>
      </w:pPr>
      <w:bookmarkStart w:id="35" w:name="P1553"/>
      <w:bookmarkEnd w:id="35"/>
      <w:r>
        <w:t>ПОКАЗАТЕЛИ</w:t>
      </w:r>
    </w:p>
    <w:p w:rsidR="00B437E5" w:rsidRDefault="00B437E5">
      <w:pPr>
        <w:pStyle w:val="ConsPlusNormal"/>
        <w:jc w:val="center"/>
      </w:pPr>
      <w:r>
        <w:t>ИДЕНТИФИКАЦИИ СЫРОГО МОЛОКА КОРОВЬЕГО И СЫРОГО МОЛОКА</w:t>
      </w:r>
    </w:p>
    <w:p w:rsidR="00B437E5" w:rsidRDefault="00B437E5">
      <w:pPr>
        <w:pStyle w:val="ConsPlusNormal"/>
        <w:jc w:val="center"/>
      </w:pPr>
      <w:r>
        <w:t>ДРУГИХ ВИДОВ СЕЛЬСКОХОЗЯЙСТВЕННЫХ ЖИВОТНЫХ</w:t>
      </w:r>
    </w:p>
    <w:p w:rsidR="00B437E5" w:rsidRDefault="00B437E5">
      <w:pPr>
        <w:pStyle w:val="ConsPlusNormal"/>
        <w:jc w:val="center"/>
      </w:pPr>
    </w:p>
    <w:p w:rsidR="00B437E5" w:rsidRDefault="00B437E5">
      <w:pPr>
        <w:pStyle w:val="ConsPlusNormal"/>
        <w:jc w:val="right"/>
      </w:pPr>
      <w:r>
        <w:t>Таблица 1</w:t>
      </w:r>
    </w:p>
    <w:p w:rsidR="00B437E5" w:rsidRDefault="00B437E5">
      <w:pPr>
        <w:pStyle w:val="ConsPlusNormal"/>
        <w:jc w:val="center"/>
      </w:pPr>
    </w:p>
    <w:p w:rsidR="00B437E5" w:rsidRDefault="00B437E5">
      <w:pPr>
        <w:pStyle w:val="ConsPlusNormal"/>
        <w:jc w:val="center"/>
      </w:pPr>
      <w:r>
        <w:t>Показатели идентификации сырого молока коровьего</w:t>
      </w:r>
    </w:p>
    <w:p w:rsidR="00B437E5" w:rsidRDefault="00B437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20"/>
      </w:tblGrid>
      <w:tr w:rsidR="00B437E5">
        <w:tc>
          <w:tcPr>
            <w:tcW w:w="4820" w:type="dxa"/>
            <w:tcBorders>
              <w:top w:val="single" w:sz="4" w:space="0" w:color="auto"/>
              <w:bottom w:val="single" w:sz="4" w:space="0" w:color="auto"/>
            </w:tcBorders>
          </w:tcPr>
          <w:p w:rsidR="00B437E5" w:rsidRDefault="00B437E5">
            <w:pPr>
              <w:pStyle w:val="ConsPlusNormal"/>
              <w:jc w:val="center"/>
            </w:pPr>
            <w:r>
              <w:t>Наименование показателя</w:t>
            </w:r>
          </w:p>
        </w:tc>
        <w:tc>
          <w:tcPr>
            <w:tcW w:w="4820" w:type="dxa"/>
            <w:tcBorders>
              <w:top w:val="single" w:sz="4" w:space="0" w:color="auto"/>
              <w:bottom w:val="single" w:sz="4" w:space="0" w:color="auto"/>
            </w:tcBorders>
          </w:tcPr>
          <w:p w:rsidR="00B437E5" w:rsidRDefault="00B437E5">
            <w:pPr>
              <w:pStyle w:val="ConsPlusNormal"/>
              <w:jc w:val="center"/>
            </w:pPr>
            <w:r>
              <w:t>Параметры</w:t>
            </w:r>
          </w:p>
        </w:tc>
      </w:tr>
      <w:tr w:rsidR="00B437E5">
        <w:tc>
          <w:tcPr>
            <w:tcW w:w="4820" w:type="dxa"/>
            <w:tcBorders>
              <w:top w:val="single" w:sz="4" w:space="0" w:color="auto"/>
              <w:bottom w:val="single" w:sz="4" w:space="0" w:color="auto"/>
            </w:tcBorders>
          </w:tcPr>
          <w:p w:rsidR="00B437E5" w:rsidRDefault="00B437E5">
            <w:pPr>
              <w:pStyle w:val="ConsPlusNormal"/>
              <w:jc w:val="center"/>
            </w:pPr>
            <w:r>
              <w:t>1</w:t>
            </w:r>
          </w:p>
        </w:tc>
        <w:tc>
          <w:tcPr>
            <w:tcW w:w="4820" w:type="dxa"/>
            <w:tcBorders>
              <w:top w:val="single" w:sz="4" w:space="0" w:color="auto"/>
              <w:bottom w:val="single" w:sz="4" w:space="0" w:color="auto"/>
            </w:tcBorders>
          </w:tcPr>
          <w:p w:rsidR="00B437E5" w:rsidRDefault="00B437E5">
            <w:pPr>
              <w:pStyle w:val="ConsPlusNormal"/>
              <w:jc w:val="center"/>
            </w:pPr>
            <w:r>
              <w:t>2</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B437E5" w:rsidRDefault="00B437E5">
            <w:pPr>
              <w:pStyle w:val="ConsPlusNormal"/>
            </w:pPr>
            <w:r>
              <w:t>Массовая доля жира, %</w:t>
            </w:r>
          </w:p>
        </w:tc>
        <w:tc>
          <w:tcPr>
            <w:tcW w:w="4820" w:type="dxa"/>
            <w:tcBorders>
              <w:top w:val="single" w:sz="4" w:space="0" w:color="auto"/>
              <w:left w:val="nil"/>
              <w:bottom w:val="nil"/>
              <w:right w:val="nil"/>
            </w:tcBorders>
          </w:tcPr>
          <w:p w:rsidR="00B437E5" w:rsidRDefault="00B437E5">
            <w:pPr>
              <w:pStyle w:val="ConsPlusNormal"/>
              <w:jc w:val="center"/>
            </w:pPr>
            <w:r>
              <w:t>не менее 2,8</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437E5" w:rsidRDefault="00B437E5">
            <w:pPr>
              <w:pStyle w:val="ConsPlusNormal"/>
            </w:pPr>
            <w:r>
              <w:t>Массовая доля белка, %</w:t>
            </w:r>
          </w:p>
        </w:tc>
        <w:tc>
          <w:tcPr>
            <w:tcW w:w="4820" w:type="dxa"/>
            <w:tcBorders>
              <w:top w:val="nil"/>
              <w:left w:val="nil"/>
              <w:bottom w:val="nil"/>
              <w:right w:val="nil"/>
            </w:tcBorders>
          </w:tcPr>
          <w:p w:rsidR="00B437E5" w:rsidRDefault="00B437E5">
            <w:pPr>
              <w:pStyle w:val="ConsPlusNormal"/>
              <w:jc w:val="center"/>
            </w:pPr>
            <w:r>
              <w:t>не менее 2,8</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437E5" w:rsidRDefault="00B437E5">
            <w:pPr>
              <w:pStyle w:val="ConsPlusNormal"/>
            </w:pPr>
            <w:r>
              <w:t>Массовая доля сухих обезжиренных веществ молока, %</w:t>
            </w:r>
          </w:p>
        </w:tc>
        <w:tc>
          <w:tcPr>
            <w:tcW w:w="4820" w:type="dxa"/>
            <w:tcBorders>
              <w:top w:val="nil"/>
              <w:left w:val="nil"/>
              <w:bottom w:val="nil"/>
              <w:right w:val="nil"/>
            </w:tcBorders>
          </w:tcPr>
          <w:p w:rsidR="00B437E5" w:rsidRDefault="00B437E5">
            <w:pPr>
              <w:pStyle w:val="ConsPlusNormal"/>
              <w:jc w:val="center"/>
            </w:pPr>
            <w:r>
              <w:t>не менее 8,2</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437E5" w:rsidRDefault="00B437E5">
            <w:pPr>
              <w:pStyle w:val="ConsPlusNormal"/>
            </w:pPr>
            <w:r>
              <w:t>Консистенция</w:t>
            </w:r>
          </w:p>
        </w:tc>
        <w:tc>
          <w:tcPr>
            <w:tcW w:w="4820" w:type="dxa"/>
            <w:tcBorders>
              <w:top w:val="nil"/>
              <w:left w:val="nil"/>
              <w:bottom w:val="nil"/>
              <w:right w:val="nil"/>
            </w:tcBorders>
          </w:tcPr>
          <w:p w:rsidR="00B437E5" w:rsidRDefault="00B437E5">
            <w:pPr>
              <w:pStyle w:val="ConsPlusNormal"/>
              <w:jc w:val="center"/>
            </w:pPr>
            <w:r>
              <w:t>однородная жидкость без осадка и хлопьев. Замораживание не допускается</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437E5" w:rsidRDefault="00B437E5">
            <w:pPr>
              <w:pStyle w:val="ConsPlusNormal"/>
            </w:pPr>
            <w:r>
              <w:t>Вкус и запах</w:t>
            </w:r>
          </w:p>
        </w:tc>
        <w:tc>
          <w:tcPr>
            <w:tcW w:w="4820" w:type="dxa"/>
            <w:tcBorders>
              <w:top w:val="nil"/>
              <w:left w:val="nil"/>
              <w:bottom w:val="nil"/>
              <w:right w:val="nil"/>
            </w:tcBorders>
          </w:tcPr>
          <w:p w:rsidR="00B437E5" w:rsidRDefault="00B437E5">
            <w:pPr>
              <w:pStyle w:val="ConsPlusNormal"/>
              <w:jc w:val="center"/>
            </w:pPr>
            <w:r>
              <w:t>вкус и запах чистые, без посторонних привкусов и запахов, не свойственных свежему молоку</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437E5" w:rsidRDefault="00B437E5">
            <w:pPr>
              <w:pStyle w:val="ConsPlusNormal"/>
            </w:pPr>
            <w:r>
              <w:lastRenderedPageBreak/>
              <w:t>Цвет</w:t>
            </w:r>
          </w:p>
        </w:tc>
        <w:tc>
          <w:tcPr>
            <w:tcW w:w="4820" w:type="dxa"/>
            <w:tcBorders>
              <w:top w:val="nil"/>
              <w:left w:val="nil"/>
              <w:bottom w:val="nil"/>
              <w:right w:val="nil"/>
            </w:tcBorders>
          </w:tcPr>
          <w:p w:rsidR="00B437E5" w:rsidRDefault="00B437E5">
            <w:pPr>
              <w:pStyle w:val="ConsPlusNormal"/>
              <w:jc w:val="center"/>
            </w:pPr>
            <w:r>
              <w:t>от белого до светло-кремового</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437E5" w:rsidRDefault="00B437E5">
            <w:pPr>
              <w:pStyle w:val="ConsPlusNormal"/>
            </w:pPr>
            <w:r>
              <w:t>Кислотность, °T</w:t>
            </w:r>
          </w:p>
        </w:tc>
        <w:tc>
          <w:tcPr>
            <w:tcW w:w="4820" w:type="dxa"/>
            <w:tcBorders>
              <w:top w:val="nil"/>
              <w:left w:val="nil"/>
              <w:bottom w:val="nil"/>
              <w:right w:val="nil"/>
            </w:tcBorders>
          </w:tcPr>
          <w:p w:rsidR="00B437E5" w:rsidRDefault="00B437E5">
            <w:pPr>
              <w:pStyle w:val="ConsPlusNormal"/>
              <w:jc w:val="center"/>
            </w:pPr>
            <w:r>
              <w:t>16 - 21</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437E5" w:rsidRDefault="00B437E5">
            <w:pPr>
              <w:pStyle w:val="ConsPlusNormal"/>
            </w:pPr>
            <w:r>
              <w:t xml:space="preserve">Плотность (кг/м3), не менее </w:t>
            </w:r>
            <w:hyperlink w:anchor="P1586" w:history="1">
              <w:r>
                <w:rPr>
                  <w:color w:val="0000FF"/>
                </w:rPr>
                <w:t>&lt;*&gt;</w:t>
              </w:r>
            </w:hyperlink>
          </w:p>
        </w:tc>
        <w:tc>
          <w:tcPr>
            <w:tcW w:w="4820" w:type="dxa"/>
            <w:tcBorders>
              <w:top w:val="nil"/>
              <w:left w:val="nil"/>
              <w:bottom w:val="nil"/>
              <w:right w:val="nil"/>
            </w:tcBorders>
          </w:tcPr>
          <w:p w:rsidR="00B437E5" w:rsidRDefault="00B437E5">
            <w:pPr>
              <w:pStyle w:val="ConsPlusNormal"/>
              <w:jc w:val="center"/>
            </w:pPr>
            <w:r>
              <w:t>1027</w:t>
            </w:r>
          </w:p>
          <w:p w:rsidR="00B437E5" w:rsidRDefault="00B437E5">
            <w:pPr>
              <w:pStyle w:val="ConsPlusNormal"/>
              <w:jc w:val="center"/>
            </w:pPr>
            <w:r>
              <w:t>(при температуре 20 °C)</w:t>
            </w:r>
          </w:p>
        </w:tc>
      </w:tr>
      <w:tr w:rsidR="00B437E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B437E5" w:rsidRDefault="00B437E5">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B437E5" w:rsidRDefault="00B437E5">
            <w:pPr>
              <w:pStyle w:val="ConsPlusNormal"/>
              <w:jc w:val="center"/>
            </w:pPr>
            <w:r>
              <w:t>-0,505</w:t>
            </w: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36" w:name="P1586"/>
      <w:bookmarkEnd w:id="36"/>
      <w:r>
        <w:t>&lt;*&gt; Расчет основных физических показателей молока производится по следующей формуле:</w:t>
      </w:r>
    </w:p>
    <w:p w:rsidR="00B437E5" w:rsidRDefault="00B437E5">
      <w:pPr>
        <w:pStyle w:val="ConsPlusNormal"/>
        <w:ind w:firstLine="540"/>
        <w:jc w:val="both"/>
      </w:pPr>
      <w:r>
        <w:t>СОМО = 0,25 x А + 0,225 x Ж + 0,5,</w:t>
      </w:r>
    </w:p>
    <w:p w:rsidR="00B437E5" w:rsidRDefault="00B437E5">
      <w:pPr>
        <w:pStyle w:val="ConsPlusNormal"/>
        <w:ind w:firstLine="540"/>
        <w:jc w:val="both"/>
      </w:pPr>
      <w:r>
        <w:t>где:</w:t>
      </w:r>
    </w:p>
    <w:p w:rsidR="00B437E5" w:rsidRDefault="00B437E5">
      <w:pPr>
        <w:pStyle w:val="ConsPlusNormal"/>
        <w:ind w:firstLine="540"/>
        <w:jc w:val="both"/>
      </w:pPr>
      <w:r>
        <w:t>А - плотность лактоденсиметр;</w:t>
      </w:r>
    </w:p>
    <w:p w:rsidR="00B437E5" w:rsidRDefault="00B437E5">
      <w:pPr>
        <w:pStyle w:val="ConsPlusNormal"/>
        <w:ind w:firstLine="540"/>
        <w:jc w:val="both"/>
      </w:pPr>
      <w:r>
        <w:t>Ж - массовая доля жира сырого молока, %.</w:t>
      </w:r>
    </w:p>
    <w:p w:rsidR="00B437E5" w:rsidRDefault="00B437E5">
      <w:pPr>
        <w:pStyle w:val="ConsPlusNormal"/>
        <w:ind w:firstLine="540"/>
        <w:jc w:val="both"/>
      </w:pPr>
    </w:p>
    <w:p w:rsidR="00B437E5" w:rsidRDefault="00B437E5">
      <w:pPr>
        <w:pStyle w:val="ConsPlusNormal"/>
        <w:jc w:val="right"/>
      </w:pPr>
      <w:r>
        <w:t>Таблица 2</w:t>
      </w:r>
    </w:p>
    <w:p w:rsidR="00B437E5" w:rsidRDefault="00B437E5">
      <w:pPr>
        <w:pStyle w:val="ConsPlusNormal"/>
        <w:jc w:val="center"/>
      </w:pPr>
    </w:p>
    <w:p w:rsidR="00B437E5" w:rsidRDefault="00B437E5">
      <w:pPr>
        <w:pStyle w:val="ConsPlusNormal"/>
        <w:jc w:val="center"/>
      </w:pPr>
      <w:r>
        <w:t>Показатели идентификации сырого молока других видов</w:t>
      </w:r>
    </w:p>
    <w:p w:rsidR="00B437E5" w:rsidRDefault="00B437E5">
      <w:pPr>
        <w:pStyle w:val="ConsPlusNormal"/>
        <w:jc w:val="center"/>
      </w:pPr>
      <w:r>
        <w:t>сельскохозяйственных животных</w:t>
      </w:r>
    </w:p>
    <w:p w:rsidR="00B437E5" w:rsidRDefault="00B437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1375"/>
        <w:gridCol w:w="1375"/>
        <w:gridCol w:w="1375"/>
        <w:gridCol w:w="1833"/>
        <w:gridCol w:w="1833"/>
      </w:tblGrid>
      <w:tr w:rsidR="00B437E5">
        <w:tc>
          <w:tcPr>
            <w:tcW w:w="1848" w:type="dxa"/>
            <w:vMerge w:val="restart"/>
            <w:tcBorders>
              <w:top w:val="single" w:sz="4" w:space="0" w:color="auto"/>
              <w:bottom w:val="single" w:sz="4" w:space="0" w:color="auto"/>
            </w:tcBorders>
          </w:tcPr>
          <w:p w:rsidR="00B437E5" w:rsidRDefault="00B437E5">
            <w:pPr>
              <w:pStyle w:val="ConsPlusNormal"/>
              <w:jc w:val="center"/>
            </w:pPr>
            <w:r>
              <w:t>Вид животного</w:t>
            </w:r>
          </w:p>
        </w:tc>
        <w:tc>
          <w:tcPr>
            <w:tcW w:w="4125" w:type="dxa"/>
            <w:gridSpan w:val="3"/>
            <w:tcBorders>
              <w:top w:val="single" w:sz="4" w:space="0" w:color="auto"/>
              <w:bottom w:val="single" w:sz="4" w:space="0" w:color="auto"/>
            </w:tcBorders>
          </w:tcPr>
          <w:p w:rsidR="00B437E5" w:rsidRDefault="00B437E5">
            <w:pPr>
              <w:pStyle w:val="ConsPlusNormal"/>
              <w:jc w:val="center"/>
            </w:pPr>
            <w:r>
              <w:t xml:space="preserve">Содержание составных частей молока, % </w:t>
            </w:r>
            <w:hyperlink w:anchor="P1648" w:history="1">
              <w:r>
                <w:rPr>
                  <w:color w:val="0000FF"/>
                </w:rPr>
                <w:t>&lt;*&gt;</w:t>
              </w:r>
            </w:hyperlink>
          </w:p>
        </w:tc>
        <w:tc>
          <w:tcPr>
            <w:tcW w:w="1833" w:type="dxa"/>
            <w:vMerge w:val="restart"/>
            <w:tcBorders>
              <w:top w:val="single" w:sz="4" w:space="0" w:color="auto"/>
              <w:bottom w:val="single" w:sz="4" w:space="0" w:color="auto"/>
            </w:tcBorders>
          </w:tcPr>
          <w:p w:rsidR="00B437E5" w:rsidRDefault="00B437E5">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B437E5" w:rsidRDefault="00B437E5">
            <w:pPr>
              <w:pStyle w:val="ConsPlusNormal"/>
              <w:jc w:val="center"/>
            </w:pPr>
            <w:r>
              <w:t>Кислотность, °T, не более</w:t>
            </w:r>
          </w:p>
        </w:tc>
      </w:tr>
      <w:tr w:rsidR="00B437E5">
        <w:tc>
          <w:tcPr>
            <w:tcW w:w="1848" w:type="dxa"/>
            <w:vMerge/>
            <w:tcBorders>
              <w:top w:val="single" w:sz="4" w:space="0" w:color="auto"/>
              <w:bottom w:val="single" w:sz="4" w:space="0" w:color="auto"/>
            </w:tcBorders>
          </w:tcPr>
          <w:p w:rsidR="00B437E5" w:rsidRDefault="00B437E5"/>
        </w:tc>
        <w:tc>
          <w:tcPr>
            <w:tcW w:w="1375" w:type="dxa"/>
            <w:tcBorders>
              <w:top w:val="single" w:sz="4" w:space="0" w:color="auto"/>
              <w:bottom w:val="single" w:sz="4" w:space="0" w:color="auto"/>
            </w:tcBorders>
          </w:tcPr>
          <w:p w:rsidR="00B437E5" w:rsidRDefault="00B437E5">
            <w:pPr>
              <w:pStyle w:val="ConsPlusNormal"/>
              <w:jc w:val="center"/>
            </w:pPr>
            <w:r>
              <w:t>жир, не менее</w:t>
            </w:r>
          </w:p>
        </w:tc>
        <w:tc>
          <w:tcPr>
            <w:tcW w:w="1375" w:type="dxa"/>
            <w:tcBorders>
              <w:top w:val="single" w:sz="4" w:space="0" w:color="auto"/>
              <w:bottom w:val="single" w:sz="4" w:space="0" w:color="auto"/>
            </w:tcBorders>
          </w:tcPr>
          <w:p w:rsidR="00B437E5" w:rsidRDefault="00B437E5">
            <w:pPr>
              <w:pStyle w:val="ConsPlusNormal"/>
              <w:jc w:val="center"/>
            </w:pPr>
            <w:r>
              <w:t>белок, не менее</w:t>
            </w:r>
          </w:p>
        </w:tc>
        <w:tc>
          <w:tcPr>
            <w:tcW w:w="1375" w:type="dxa"/>
            <w:tcBorders>
              <w:top w:val="single" w:sz="4" w:space="0" w:color="auto"/>
              <w:bottom w:val="single" w:sz="4" w:space="0" w:color="auto"/>
            </w:tcBorders>
          </w:tcPr>
          <w:p w:rsidR="00B437E5" w:rsidRDefault="00B437E5">
            <w:pPr>
              <w:pStyle w:val="ConsPlusNormal"/>
              <w:jc w:val="center"/>
            </w:pPr>
            <w:r>
              <w:t>сухие вещества, в среднем</w:t>
            </w:r>
          </w:p>
        </w:tc>
        <w:tc>
          <w:tcPr>
            <w:tcW w:w="1833" w:type="dxa"/>
            <w:vMerge/>
            <w:tcBorders>
              <w:top w:val="single" w:sz="4" w:space="0" w:color="auto"/>
              <w:bottom w:val="single" w:sz="4" w:space="0" w:color="auto"/>
            </w:tcBorders>
          </w:tcPr>
          <w:p w:rsidR="00B437E5" w:rsidRDefault="00B437E5"/>
        </w:tc>
        <w:tc>
          <w:tcPr>
            <w:tcW w:w="1833" w:type="dxa"/>
            <w:vMerge/>
            <w:tcBorders>
              <w:top w:val="single" w:sz="4" w:space="0" w:color="auto"/>
              <w:bottom w:val="single" w:sz="4" w:space="0" w:color="auto"/>
            </w:tcBorders>
          </w:tcPr>
          <w:p w:rsidR="00B437E5" w:rsidRDefault="00B437E5"/>
        </w:tc>
      </w:tr>
      <w:tr w:rsidR="00B437E5">
        <w:tc>
          <w:tcPr>
            <w:tcW w:w="1848" w:type="dxa"/>
            <w:tcBorders>
              <w:top w:val="single" w:sz="4" w:space="0" w:color="auto"/>
              <w:bottom w:val="single" w:sz="4" w:space="0" w:color="auto"/>
            </w:tcBorders>
          </w:tcPr>
          <w:p w:rsidR="00B437E5" w:rsidRDefault="00B437E5">
            <w:pPr>
              <w:pStyle w:val="ConsPlusNormal"/>
              <w:jc w:val="center"/>
            </w:pPr>
            <w:r>
              <w:t>1</w:t>
            </w:r>
          </w:p>
        </w:tc>
        <w:tc>
          <w:tcPr>
            <w:tcW w:w="1375" w:type="dxa"/>
            <w:tcBorders>
              <w:top w:val="single" w:sz="4" w:space="0" w:color="auto"/>
              <w:bottom w:val="single" w:sz="4" w:space="0" w:color="auto"/>
            </w:tcBorders>
          </w:tcPr>
          <w:p w:rsidR="00B437E5" w:rsidRDefault="00B437E5">
            <w:pPr>
              <w:pStyle w:val="ConsPlusNormal"/>
              <w:jc w:val="center"/>
            </w:pPr>
            <w:r>
              <w:t>2</w:t>
            </w:r>
          </w:p>
        </w:tc>
        <w:tc>
          <w:tcPr>
            <w:tcW w:w="1375" w:type="dxa"/>
            <w:tcBorders>
              <w:top w:val="single" w:sz="4" w:space="0" w:color="auto"/>
              <w:bottom w:val="single" w:sz="4" w:space="0" w:color="auto"/>
            </w:tcBorders>
          </w:tcPr>
          <w:p w:rsidR="00B437E5" w:rsidRDefault="00B437E5">
            <w:pPr>
              <w:pStyle w:val="ConsPlusNormal"/>
              <w:jc w:val="center"/>
            </w:pPr>
            <w:r>
              <w:t>3</w:t>
            </w:r>
          </w:p>
        </w:tc>
        <w:tc>
          <w:tcPr>
            <w:tcW w:w="1375" w:type="dxa"/>
            <w:tcBorders>
              <w:top w:val="single" w:sz="4" w:space="0" w:color="auto"/>
              <w:bottom w:val="single" w:sz="4" w:space="0" w:color="auto"/>
            </w:tcBorders>
          </w:tcPr>
          <w:p w:rsidR="00B437E5" w:rsidRDefault="00B437E5">
            <w:pPr>
              <w:pStyle w:val="ConsPlusNormal"/>
              <w:jc w:val="center"/>
            </w:pPr>
            <w:r>
              <w:t>4</w:t>
            </w:r>
          </w:p>
        </w:tc>
        <w:tc>
          <w:tcPr>
            <w:tcW w:w="1833" w:type="dxa"/>
            <w:tcBorders>
              <w:top w:val="single" w:sz="4" w:space="0" w:color="auto"/>
              <w:bottom w:val="single" w:sz="4" w:space="0" w:color="auto"/>
            </w:tcBorders>
          </w:tcPr>
          <w:p w:rsidR="00B437E5" w:rsidRDefault="00B437E5">
            <w:pPr>
              <w:pStyle w:val="ConsPlusNormal"/>
              <w:jc w:val="center"/>
            </w:pPr>
            <w:r>
              <w:t>5</w:t>
            </w:r>
          </w:p>
        </w:tc>
        <w:tc>
          <w:tcPr>
            <w:tcW w:w="1833" w:type="dxa"/>
            <w:tcBorders>
              <w:top w:val="single" w:sz="4" w:space="0" w:color="auto"/>
              <w:bottom w:val="single" w:sz="4" w:space="0" w:color="auto"/>
            </w:tcBorders>
          </w:tcPr>
          <w:p w:rsidR="00B437E5" w:rsidRDefault="00B437E5">
            <w:pPr>
              <w:pStyle w:val="ConsPlusNormal"/>
              <w:jc w:val="center"/>
            </w:pPr>
            <w:r>
              <w:t>6</w:t>
            </w:r>
          </w:p>
        </w:tc>
      </w:tr>
      <w:tr w:rsidR="00B437E5">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B437E5" w:rsidRDefault="00B437E5">
            <w:pPr>
              <w:pStyle w:val="ConsPlusNormal"/>
            </w:pPr>
            <w:r>
              <w:t>Коза</w:t>
            </w:r>
          </w:p>
        </w:tc>
        <w:tc>
          <w:tcPr>
            <w:tcW w:w="1375" w:type="dxa"/>
            <w:tcBorders>
              <w:top w:val="single" w:sz="4" w:space="0" w:color="auto"/>
              <w:left w:val="nil"/>
              <w:bottom w:val="nil"/>
              <w:right w:val="nil"/>
            </w:tcBorders>
          </w:tcPr>
          <w:p w:rsidR="00B437E5" w:rsidRDefault="00B437E5">
            <w:pPr>
              <w:pStyle w:val="ConsPlusNormal"/>
              <w:jc w:val="center"/>
            </w:pPr>
            <w:r>
              <w:t>2,8</w:t>
            </w:r>
          </w:p>
        </w:tc>
        <w:tc>
          <w:tcPr>
            <w:tcW w:w="1375" w:type="dxa"/>
            <w:tcBorders>
              <w:top w:val="single" w:sz="4" w:space="0" w:color="auto"/>
              <w:left w:val="nil"/>
              <w:bottom w:val="nil"/>
              <w:right w:val="nil"/>
            </w:tcBorders>
          </w:tcPr>
          <w:p w:rsidR="00B437E5" w:rsidRDefault="00B437E5">
            <w:pPr>
              <w:pStyle w:val="ConsPlusNormal"/>
              <w:jc w:val="center"/>
            </w:pPr>
            <w:r>
              <w:t>2,8</w:t>
            </w:r>
          </w:p>
        </w:tc>
        <w:tc>
          <w:tcPr>
            <w:tcW w:w="1375" w:type="dxa"/>
            <w:tcBorders>
              <w:top w:val="single" w:sz="4" w:space="0" w:color="auto"/>
              <w:left w:val="nil"/>
              <w:bottom w:val="nil"/>
              <w:right w:val="nil"/>
            </w:tcBorders>
          </w:tcPr>
          <w:p w:rsidR="00B437E5" w:rsidRDefault="00B437E5">
            <w:pPr>
              <w:pStyle w:val="ConsPlusNormal"/>
              <w:jc w:val="center"/>
            </w:pPr>
            <w:r>
              <w:t>13,4</w:t>
            </w:r>
          </w:p>
        </w:tc>
        <w:tc>
          <w:tcPr>
            <w:tcW w:w="1833" w:type="dxa"/>
            <w:tcBorders>
              <w:top w:val="single" w:sz="4" w:space="0" w:color="auto"/>
              <w:left w:val="nil"/>
              <w:bottom w:val="nil"/>
              <w:right w:val="nil"/>
            </w:tcBorders>
          </w:tcPr>
          <w:p w:rsidR="00B437E5" w:rsidRDefault="00B437E5">
            <w:pPr>
              <w:pStyle w:val="ConsPlusNormal"/>
              <w:jc w:val="center"/>
            </w:pPr>
            <w:r>
              <w:t>1027 - 1030</w:t>
            </w:r>
          </w:p>
        </w:tc>
        <w:tc>
          <w:tcPr>
            <w:tcW w:w="1833" w:type="dxa"/>
            <w:tcBorders>
              <w:top w:val="single" w:sz="4" w:space="0" w:color="auto"/>
              <w:left w:val="nil"/>
              <w:bottom w:val="nil"/>
              <w:right w:val="nil"/>
            </w:tcBorders>
          </w:tcPr>
          <w:p w:rsidR="00B437E5" w:rsidRDefault="00B437E5">
            <w:pPr>
              <w:pStyle w:val="ConsPlusNormal"/>
              <w:jc w:val="center"/>
            </w:pPr>
            <w:r>
              <w:t>14 - 20</w:t>
            </w:r>
          </w:p>
        </w:tc>
      </w:tr>
      <w:tr w:rsidR="00B437E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437E5" w:rsidRDefault="00B437E5">
            <w:pPr>
              <w:pStyle w:val="ConsPlusNormal"/>
            </w:pPr>
            <w:r>
              <w:t>Овца</w:t>
            </w:r>
          </w:p>
        </w:tc>
        <w:tc>
          <w:tcPr>
            <w:tcW w:w="1375" w:type="dxa"/>
            <w:tcBorders>
              <w:top w:val="nil"/>
              <w:left w:val="nil"/>
              <w:bottom w:val="nil"/>
              <w:right w:val="nil"/>
            </w:tcBorders>
          </w:tcPr>
          <w:p w:rsidR="00B437E5" w:rsidRDefault="00B437E5">
            <w:pPr>
              <w:pStyle w:val="ConsPlusNormal"/>
              <w:jc w:val="center"/>
            </w:pPr>
            <w:r>
              <w:t>6,2</w:t>
            </w:r>
          </w:p>
        </w:tc>
        <w:tc>
          <w:tcPr>
            <w:tcW w:w="1375" w:type="dxa"/>
            <w:tcBorders>
              <w:top w:val="nil"/>
              <w:left w:val="nil"/>
              <w:bottom w:val="nil"/>
              <w:right w:val="nil"/>
            </w:tcBorders>
          </w:tcPr>
          <w:p w:rsidR="00B437E5" w:rsidRDefault="00B437E5">
            <w:pPr>
              <w:pStyle w:val="ConsPlusNormal"/>
              <w:jc w:val="center"/>
            </w:pPr>
            <w:r>
              <w:t>5,1</w:t>
            </w:r>
          </w:p>
        </w:tc>
        <w:tc>
          <w:tcPr>
            <w:tcW w:w="1375" w:type="dxa"/>
            <w:tcBorders>
              <w:top w:val="nil"/>
              <w:left w:val="nil"/>
              <w:bottom w:val="nil"/>
              <w:right w:val="nil"/>
            </w:tcBorders>
          </w:tcPr>
          <w:p w:rsidR="00B437E5" w:rsidRDefault="00B437E5">
            <w:pPr>
              <w:pStyle w:val="ConsPlusNormal"/>
              <w:jc w:val="center"/>
            </w:pPr>
            <w:r>
              <w:t>18,5</w:t>
            </w:r>
          </w:p>
        </w:tc>
        <w:tc>
          <w:tcPr>
            <w:tcW w:w="1833" w:type="dxa"/>
            <w:tcBorders>
              <w:top w:val="nil"/>
              <w:left w:val="nil"/>
              <w:bottom w:val="nil"/>
              <w:right w:val="nil"/>
            </w:tcBorders>
          </w:tcPr>
          <w:p w:rsidR="00B437E5" w:rsidRDefault="00B437E5">
            <w:pPr>
              <w:pStyle w:val="ConsPlusNormal"/>
              <w:jc w:val="center"/>
            </w:pPr>
            <w:r>
              <w:t>1034</w:t>
            </w:r>
          </w:p>
        </w:tc>
        <w:tc>
          <w:tcPr>
            <w:tcW w:w="1833" w:type="dxa"/>
            <w:tcBorders>
              <w:top w:val="nil"/>
              <w:left w:val="nil"/>
              <w:bottom w:val="nil"/>
              <w:right w:val="nil"/>
            </w:tcBorders>
          </w:tcPr>
          <w:p w:rsidR="00B437E5" w:rsidRDefault="00B437E5">
            <w:pPr>
              <w:pStyle w:val="ConsPlusNormal"/>
              <w:jc w:val="center"/>
            </w:pPr>
            <w:r>
              <w:t>25</w:t>
            </w:r>
          </w:p>
        </w:tc>
      </w:tr>
      <w:tr w:rsidR="00B437E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437E5" w:rsidRDefault="00B437E5">
            <w:pPr>
              <w:pStyle w:val="ConsPlusNormal"/>
            </w:pPr>
            <w:r>
              <w:lastRenderedPageBreak/>
              <w:t>Кобыла</w:t>
            </w:r>
          </w:p>
        </w:tc>
        <w:tc>
          <w:tcPr>
            <w:tcW w:w="1375" w:type="dxa"/>
            <w:tcBorders>
              <w:top w:val="nil"/>
              <w:left w:val="nil"/>
              <w:bottom w:val="nil"/>
              <w:right w:val="nil"/>
            </w:tcBorders>
          </w:tcPr>
          <w:p w:rsidR="00B437E5" w:rsidRDefault="00B437E5">
            <w:pPr>
              <w:pStyle w:val="ConsPlusNormal"/>
              <w:jc w:val="center"/>
            </w:pPr>
            <w:r>
              <w:t>1,8</w:t>
            </w:r>
          </w:p>
        </w:tc>
        <w:tc>
          <w:tcPr>
            <w:tcW w:w="1375" w:type="dxa"/>
            <w:tcBorders>
              <w:top w:val="nil"/>
              <w:left w:val="nil"/>
              <w:bottom w:val="nil"/>
              <w:right w:val="nil"/>
            </w:tcBorders>
          </w:tcPr>
          <w:p w:rsidR="00B437E5" w:rsidRDefault="00B437E5">
            <w:pPr>
              <w:pStyle w:val="ConsPlusNormal"/>
              <w:jc w:val="center"/>
            </w:pPr>
            <w:r>
              <w:t>2,1</w:t>
            </w:r>
          </w:p>
        </w:tc>
        <w:tc>
          <w:tcPr>
            <w:tcW w:w="1375" w:type="dxa"/>
            <w:tcBorders>
              <w:top w:val="nil"/>
              <w:left w:val="nil"/>
              <w:bottom w:val="nil"/>
              <w:right w:val="nil"/>
            </w:tcBorders>
          </w:tcPr>
          <w:p w:rsidR="00B437E5" w:rsidRDefault="00B437E5">
            <w:pPr>
              <w:pStyle w:val="ConsPlusNormal"/>
              <w:jc w:val="center"/>
            </w:pPr>
            <w:r>
              <w:t>10,7</w:t>
            </w:r>
          </w:p>
        </w:tc>
        <w:tc>
          <w:tcPr>
            <w:tcW w:w="1833" w:type="dxa"/>
            <w:tcBorders>
              <w:top w:val="nil"/>
              <w:left w:val="nil"/>
              <w:bottom w:val="nil"/>
              <w:right w:val="nil"/>
            </w:tcBorders>
          </w:tcPr>
          <w:p w:rsidR="00B437E5" w:rsidRDefault="00B437E5">
            <w:pPr>
              <w:pStyle w:val="ConsPlusNormal"/>
              <w:jc w:val="center"/>
            </w:pPr>
            <w:r>
              <w:t>1032</w:t>
            </w:r>
          </w:p>
        </w:tc>
        <w:tc>
          <w:tcPr>
            <w:tcW w:w="1833" w:type="dxa"/>
            <w:tcBorders>
              <w:top w:val="nil"/>
              <w:left w:val="nil"/>
              <w:bottom w:val="nil"/>
              <w:right w:val="nil"/>
            </w:tcBorders>
          </w:tcPr>
          <w:p w:rsidR="00B437E5" w:rsidRDefault="00B437E5">
            <w:pPr>
              <w:pStyle w:val="ConsPlusNormal"/>
              <w:jc w:val="center"/>
            </w:pPr>
            <w:r>
              <w:t>6,5</w:t>
            </w:r>
          </w:p>
        </w:tc>
      </w:tr>
      <w:tr w:rsidR="00B437E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437E5" w:rsidRDefault="00B437E5">
            <w:pPr>
              <w:pStyle w:val="ConsPlusNormal"/>
            </w:pPr>
            <w:r>
              <w:t>Верблюдица</w:t>
            </w:r>
          </w:p>
        </w:tc>
        <w:tc>
          <w:tcPr>
            <w:tcW w:w="1375" w:type="dxa"/>
            <w:tcBorders>
              <w:top w:val="nil"/>
              <w:left w:val="nil"/>
              <w:bottom w:val="nil"/>
              <w:right w:val="nil"/>
            </w:tcBorders>
          </w:tcPr>
          <w:p w:rsidR="00B437E5" w:rsidRDefault="00B437E5">
            <w:pPr>
              <w:pStyle w:val="ConsPlusNormal"/>
              <w:jc w:val="center"/>
            </w:pPr>
            <w:r>
              <w:t>3</w:t>
            </w:r>
          </w:p>
        </w:tc>
        <w:tc>
          <w:tcPr>
            <w:tcW w:w="1375" w:type="dxa"/>
            <w:tcBorders>
              <w:top w:val="nil"/>
              <w:left w:val="nil"/>
              <w:bottom w:val="nil"/>
              <w:right w:val="nil"/>
            </w:tcBorders>
          </w:tcPr>
          <w:p w:rsidR="00B437E5" w:rsidRDefault="00B437E5">
            <w:pPr>
              <w:pStyle w:val="ConsPlusNormal"/>
              <w:jc w:val="center"/>
            </w:pPr>
            <w:r>
              <w:t>3,8</w:t>
            </w:r>
          </w:p>
        </w:tc>
        <w:tc>
          <w:tcPr>
            <w:tcW w:w="1375" w:type="dxa"/>
            <w:tcBorders>
              <w:top w:val="nil"/>
              <w:left w:val="nil"/>
              <w:bottom w:val="nil"/>
              <w:right w:val="nil"/>
            </w:tcBorders>
          </w:tcPr>
          <w:p w:rsidR="00B437E5" w:rsidRDefault="00B437E5">
            <w:pPr>
              <w:pStyle w:val="ConsPlusNormal"/>
              <w:jc w:val="center"/>
            </w:pPr>
            <w:r>
              <w:t>15</w:t>
            </w:r>
          </w:p>
        </w:tc>
        <w:tc>
          <w:tcPr>
            <w:tcW w:w="1833" w:type="dxa"/>
            <w:tcBorders>
              <w:top w:val="nil"/>
              <w:left w:val="nil"/>
              <w:bottom w:val="nil"/>
              <w:right w:val="nil"/>
            </w:tcBorders>
          </w:tcPr>
          <w:p w:rsidR="00B437E5" w:rsidRDefault="00B437E5">
            <w:pPr>
              <w:pStyle w:val="ConsPlusNormal"/>
              <w:jc w:val="center"/>
            </w:pPr>
            <w:r>
              <w:t>1032</w:t>
            </w:r>
          </w:p>
        </w:tc>
        <w:tc>
          <w:tcPr>
            <w:tcW w:w="1833" w:type="dxa"/>
            <w:tcBorders>
              <w:top w:val="nil"/>
              <w:left w:val="nil"/>
              <w:bottom w:val="nil"/>
              <w:right w:val="nil"/>
            </w:tcBorders>
          </w:tcPr>
          <w:p w:rsidR="00B437E5" w:rsidRDefault="00B437E5">
            <w:pPr>
              <w:pStyle w:val="ConsPlusNormal"/>
              <w:jc w:val="center"/>
            </w:pPr>
            <w:r>
              <w:t>17,5</w:t>
            </w:r>
          </w:p>
        </w:tc>
      </w:tr>
      <w:tr w:rsidR="00B437E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437E5" w:rsidRDefault="00B437E5">
            <w:pPr>
              <w:pStyle w:val="ConsPlusNormal"/>
            </w:pPr>
            <w:r>
              <w:t>Буйволица</w:t>
            </w:r>
          </w:p>
        </w:tc>
        <w:tc>
          <w:tcPr>
            <w:tcW w:w="1375" w:type="dxa"/>
            <w:tcBorders>
              <w:top w:val="nil"/>
              <w:left w:val="nil"/>
              <w:bottom w:val="nil"/>
              <w:right w:val="nil"/>
            </w:tcBorders>
          </w:tcPr>
          <w:p w:rsidR="00B437E5" w:rsidRDefault="00B437E5">
            <w:pPr>
              <w:pStyle w:val="ConsPlusNormal"/>
              <w:jc w:val="center"/>
            </w:pPr>
            <w:r>
              <w:t>7,5</w:t>
            </w:r>
          </w:p>
        </w:tc>
        <w:tc>
          <w:tcPr>
            <w:tcW w:w="1375" w:type="dxa"/>
            <w:tcBorders>
              <w:top w:val="nil"/>
              <w:left w:val="nil"/>
              <w:bottom w:val="nil"/>
              <w:right w:val="nil"/>
            </w:tcBorders>
          </w:tcPr>
          <w:p w:rsidR="00B437E5" w:rsidRDefault="00B437E5">
            <w:pPr>
              <w:pStyle w:val="ConsPlusNormal"/>
              <w:jc w:val="center"/>
            </w:pPr>
            <w:r>
              <w:t>4,2</w:t>
            </w:r>
          </w:p>
        </w:tc>
        <w:tc>
          <w:tcPr>
            <w:tcW w:w="1375" w:type="dxa"/>
            <w:tcBorders>
              <w:top w:val="nil"/>
              <w:left w:val="nil"/>
              <w:bottom w:val="nil"/>
              <w:right w:val="nil"/>
            </w:tcBorders>
          </w:tcPr>
          <w:p w:rsidR="00B437E5" w:rsidRDefault="00B437E5">
            <w:pPr>
              <w:pStyle w:val="ConsPlusNormal"/>
              <w:jc w:val="center"/>
            </w:pPr>
            <w:r>
              <w:t>17,5</w:t>
            </w:r>
          </w:p>
        </w:tc>
        <w:tc>
          <w:tcPr>
            <w:tcW w:w="1833" w:type="dxa"/>
            <w:tcBorders>
              <w:top w:val="nil"/>
              <w:left w:val="nil"/>
              <w:bottom w:val="nil"/>
              <w:right w:val="nil"/>
            </w:tcBorders>
          </w:tcPr>
          <w:p w:rsidR="00B437E5" w:rsidRDefault="00B437E5">
            <w:pPr>
              <w:pStyle w:val="ConsPlusNormal"/>
              <w:jc w:val="center"/>
            </w:pPr>
            <w:r>
              <w:t>1029</w:t>
            </w:r>
          </w:p>
        </w:tc>
        <w:tc>
          <w:tcPr>
            <w:tcW w:w="1833" w:type="dxa"/>
            <w:tcBorders>
              <w:top w:val="nil"/>
              <w:left w:val="nil"/>
              <w:bottom w:val="nil"/>
              <w:right w:val="nil"/>
            </w:tcBorders>
          </w:tcPr>
          <w:p w:rsidR="00B437E5" w:rsidRDefault="00B437E5">
            <w:pPr>
              <w:pStyle w:val="ConsPlusNormal"/>
              <w:jc w:val="center"/>
            </w:pPr>
            <w:r>
              <w:t>17</w:t>
            </w:r>
          </w:p>
        </w:tc>
      </w:tr>
      <w:tr w:rsidR="00B437E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B437E5" w:rsidRDefault="00B437E5">
            <w:pPr>
              <w:pStyle w:val="ConsPlusNormal"/>
            </w:pPr>
            <w:r>
              <w:t>Ослица</w:t>
            </w:r>
          </w:p>
        </w:tc>
        <w:tc>
          <w:tcPr>
            <w:tcW w:w="1375" w:type="dxa"/>
            <w:tcBorders>
              <w:top w:val="nil"/>
              <w:left w:val="nil"/>
              <w:bottom w:val="single" w:sz="4" w:space="0" w:color="auto"/>
              <w:right w:val="nil"/>
            </w:tcBorders>
          </w:tcPr>
          <w:p w:rsidR="00B437E5" w:rsidRDefault="00B437E5">
            <w:pPr>
              <w:pStyle w:val="ConsPlusNormal"/>
              <w:jc w:val="center"/>
            </w:pPr>
            <w:r>
              <w:t>1,2</w:t>
            </w:r>
          </w:p>
        </w:tc>
        <w:tc>
          <w:tcPr>
            <w:tcW w:w="1375" w:type="dxa"/>
            <w:tcBorders>
              <w:top w:val="nil"/>
              <w:left w:val="nil"/>
              <w:bottom w:val="single" w:sz="4" w:space="0" w:color="auto"/>
              <w:right w:val="nil"/>
            </w:tcBorders>
          </w:tcPr>
          <w:p w:rsidR="00B437E5" w:rsidRDefault="00B437E5">
            <w:pPr>
              <w:pStyle w:val="ConsPlusNormal"/>
              <w:jc w:val="center"/>
            </w:pPr>
            <w:r>
              <w:t>1,7</w:t>
            </w:r>
          </w:p>
        </w:tc>
        <w:tc>
          <w:tcPr>
            <w:tcW w:w="1375" w:type="dxa"/>
            <w:tcBorders>
              <w:top w:val="nil"/>
              <w:left w:val="nil"/>
              <w:bottom w:val="single" w:sz="4" w:space="0" w:color="auto"/>
              <w:right w:val="nil"/>
            </w:tcBorders>
          </w:tcPr>
          <w:p w:rsidR="00B437E5" w:rsidRDefault="00B437E5">
            <w:pPr>
              <w:pStyle w:val="ConsPlusNormal"/>
              <w:jc w:val="center"/>
            </w:pPr>
            <w:r>
              <w:t>9,9</w:t>
            </w:r>
          </w:p>
        </w:tc>
        <w:tc>
          <w:tcPr>
            <w:tcW w:w="1833" w:type="dxa"/>
            <w:tcBorders>
              <w:top w:val="nil"/>
              <w:left w:val="nil"/>
              <w:bottom w:val="single" w:sz="4" w:space="0" w:color="auto"/>
              <w:right w:val="nil"/>
            </w:tcBorders>
          </w:tcPr>
          <w:p w:rsidR="00B437E5" w:rsidRDefault="00B437E5">
            <w:pPr>
              <w:pStyle w:val="ConsPlusNormal"/>
              <w:jc w:val="center"/>
            </w:pPr>
            <w:r>
              <w:t>1011</w:t>
            </w:r>
          </w:p>
        </w:tc>
        <w:tc>
          <w:tcPr>
            <w:tcW w:w="1833" w:type="dxa"/>
            <w:tcBorders>
              <w:top w:val="nil"/>
              <w:left w:val="nil"/>
              <w:bottom w:val="single" w:sz="4" w:space="0" w:color="auto"/>
              <w:right w:val="nil"/>
            </w:tcBorders>
          </w:tcPr>
          <w:p w:rsidR="00B437E5" w:rsidRDefault="00B437E5">
            <w:pPr>
              <w:pStyle w:val="ConsPlusNormal"/>
              <w:jc w:val="center"/>
            </w:pPr>
            <w:r>
              <w:t>6</w:t>
            </w: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37" w:name="P1648"/>
      <w:bookmarkEnd w:id="37"/>
      <w:r>
        <w:t>&lt;*&gt; Значения показателей идентификации молока, полученного при индивидуальных доениях, могут варьироваться в более широких пределах.</w:t>
      </w: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Приложение N 7</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38" w:name="P1661"/>
      <w:bookmarkEnd w:id="38"/>
      <w:r>
        <w:t>ПОКАЗАТЕЛИ ИДЕНТИФИКАЦИИ СЫРЫХ СЛИВОК ИЗ КОРОВЬЕГО МОЛОКА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B437E5">
        <w:tc>
          <w:tcPr>
            <w:tcW w:w="4819" w:type="dxa"/>
            <w:tcBorders>
              <w:top w:val="single" w:sz="4" w:space="0" w:color="auto"/>
              <w:bottom w:val="single" w:sz="4" w:space="0" w:color="auto"/>
            </w:tcBorders>
          </w:tcPr>
          <w:p w:rsidR="00B437E5" w:rsidRDefault="00B437E5">
            <w:pPr>
              <w:pStyle w:val="ConsPlusNormal"/>
              <w:jc w:val="center"/>
            </w:pPr>
            <w:r>
              <w:t>Наименование показателя</w:t>
            </w:r>
          </w:p>
        </w:tc>
        <w:tc>
          <w:tcPr>
            <w:tcW w:w="4820" w:type="dxa"/>
            <w:tcBorders>
              <w:top w:val="single" w:sz="4" w:space="0" w:color="auto"/>
              <w:bottom w:val="single" w:sz="4" w:space="0" w:color="auto"/>
            </w:tcBorders>
          </w:tcPr>
          <w:p w:rsidR="00B437E5" w:rsidRDefault="00B437E5">
            <w:pPr>
              <w:pStyle w:val="ConsPlusNormal"/>
              <w:jc w:val="center"/>
            </w:pPr>
            <w:r>
              <w:t>Параметры</w:t>
            </w:r>
          </w:p>
        </w:tc>
      </w:tr>
      <w:tr w:rsidR="00B437E5">
        <w:tc>
          <w:tcPr>
            <w:tcW w:w="4819" w:type="dxa"/>
            <w:tcBorders>
              <w:top w:val="single" w:sz="4" w:space="0" w:color="auto"/>
              <w:bottom w:val="single" w:sz="4" w:space="0" w:color="auto"/>
            </w:tcBorders>
          </w:tcPr>
          <w:p w:rsidR="00B437E5" w:rsidRDefault="00B437E5">
            <w:pPr>
              <w:pStyle w:val="ConsPlusNormal"/>
              <w:jc w:val="center"/>
            </w:pPr>
            <w:r>
              <w:t>1</w:t>
            </w:r>
          </w:p>
        </w:tc>
        <w:tc>
          <w:tcPr>
            <w:tcW w:w="4820" w:type="dxa"/>
            <w:tcBorders>
              <w:top w:val="single" w:sz="4" w:space="0" w:color="auto"/>
              <w:bottom w:val="single" w:sz="4" w:space="0" w:color="auto"/>
            </w:tcBorders>
          </w:tcPr>
          <w:p w:rsidR="00B437E5" w:rsidRDefault="00B437E5">
            <w:pPr>
              <w:pStyle w:val="ConsPlusNormal"/>
              <w:jc w:val="center"/>
            </w:pPr>
            <w:r>
              <w:t>2</w:t>
            </w:r>
          </w:p>
        </w:tc>
      </w:tr>
      <w:tr w:rsidR="00B437E5">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B437E5" w:rsidRDefault="00B437E5">
            <w:pPr>
              <w:pStyle w:val="ConsPlusNormal"/>
            </w:pPr>
            <w:r>
              <w:t>Массовая доля жира, %, не менее</w:t>
            </w:r>
          </w:p>
        </w:tc>
        <w:tc>
          <w:tcPr>
            <w:tcW w:w="4820" w:type="dxa"/>
            <w:tcBorders>
              <w:top w:val="single" w:sz="4" w:space="0" w:color="auto"/>
              <w:left w:val="nil"/>
              <w:bottom w:val="nil"/>
              <w:right w:val="nil"/>
            </w:tcBorders>
          </w:tcPr>
          <w:p w:rsidR="00B437E5" w:rsidRDefault="00B437E5">
            <w:pPr>
              <w:pStyle w:val="ConsPlusNormal"/>
              <w:jc w:val="center"/>
            </w:pPr>
            <w:r>
              <w:t>10</w:t>
            </w:r>
          </w:p>
        </w:tc>
      </w:tr>
      <w:tr w:rsidR="00B437E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B437E5" w:rsidRDefault="00B437E5">
            <w:pPr>
              <w:pStyle w:val="ConsPlusNormal"/>
            </w:pPr>
            <w:r>
              <w:t>Кислотность, °T</w:t>
            </w:r>
          </w:p>
        </w:tc>
        <w:tc>
          <w:tcPr>
            <w:tcW w:w="4820" w:type="dxa"/>
            <w:tcBorders>
              <w:top w:val="nil"/>
              <w:left w:val="nil"/>
              <w:bottom w:val="nil"/>
              <w:right w:val="nil"/>
            </w:tcBorders>
          </w:tcPr>
          <w:p w:rsidR="00B437E5" w:rsidRDefault="00B437E5">
            <w:pPr>
              <w:pStyle w:val="ConsPlusNormal"/>
              <w:jc w:val="center"/>
            </w:pPr>
            <w:r>
              <w:t>14 - 19</w:t>
            </w:r>
          </w:p>
        </w:tc>
      </w:tr>
      <w:tr w:rsidR="00B437E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B437E5" w:rsidRDefault="00B437E5">
            <w:pPr>
              <w:pStyle w:val="ConsPlusNormal"/>
            </w:pPr>
            <w:r>
              <w:t>Консистенция</w:t>
            </w:r>
          </w:p>
        </w:tc>
        <w:tc>
          <w:tcPr>
            <w:tcW w:w="4820" w:type="dxa"/>
            <w:tcBorders>
              <w:top w:val="nil"/>
              <w:left w:val="nil"/>
              <w:bottom w:val="nil"/>
              <w:right w:val="nil"/>
            </w:tcBorders>
          </w:tcPr>
          <w:p w:rsidR="00B437E5" w:rsidRDefault="00B437E5">
            <w:pPr>
              <w:pStyle w:val="ConsPlusNormal"/>
              <w:jc w:val="center"/>
            </w:pPr>
            <w:r>
              <w:t>однородная гомогенная. Допускаются единичные комочки жира</w:t>
            </w:r>
          </w:p>
        </w:tc>
      </w:tr>
      <w:tr w:rsidR="00B437E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B437E5" w:rsidRDefault="00B437E5">
            <w:pPr>
              <w:pStyle w:val="ConsPlusNormal"/>
            </w:pPr>
            <w:r>
              <w:lastRenderedPageBreak/>
              <w:t>Вкус и запах</w:t>
            </w:r>
          </w:p>
        </w:tc>
        <w:tc>
          <w:tcPr>
            <w:tcW w:w="4820" w:type="dxa"/>
            <w:tcBorders>
              <w:top w:val="nil"/>
              <w:left w:val="nil"/>
              <w:bottom w:val="nil"/>
              <w:right w:val="nil"/>
            </w:tcBorders>
          </w:tcPr>
          <w:p w:rsidR="00B437E5" w:rsidRDefault="00B437E5">
            <w:pPr>
              <w:pStyle w:val="ConsPlusNormal"/>
              <w:jc w:val="center"/>
            </w:pPr>
            <w:r>
              <w:t>вкус и запах выраженные сливочные, чистые, сладковатые</w:t>
            </w:r>
          </w:p>
        </w:tc>
      </w:tr>
      <w:tr w:rsidR="00B437E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B437E5" w:rsidRDefault="00B437E5">
            <w:pPr>
              <w:pStyle w:val="ConsPlusNormal"/>
            </w:pPr>
            <w:r>
              <w:t>Цвет</w:t>
            </w:r>
          </w:p>
        </w:tc>
        <w:tc>
          <w:tcPr>
            <w:tcW w:w="4820" w:type="dxa"/>
            <w:tcBorders>
              <w:top w:val="nil"/>
              <w:left w:val="nil"/>
              <w:bottom w:val="single" w:sz="4" w:space="0" w:color="auto"/>
              <w:right w:val="nil"/>
            </w:tcBorders>
          </w:tcPr>
          <w:p w:rsidR="00B437E5" w:rsidRDefault="00B437E5">
            <w:pPr>
              <w:pStyle w:val="ConsPlusNormal"/>
              <w:jc w:val="center"/>
            </w:pPr>
            <w:r>
              <w:t>белый с кремовым оттенком, однородный</w:t>
            </w:r>
          </w:p>
        </w:tc>
      </w:tr>
    </w:tbl>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8</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39" w:name="P1689"/>
      <w:bookmarkEnd w:id="39"/>
      <w:r>
        <w:t>ДОПУСТИМЫЕ УРОВНИ</w:t>
      </w:r>
    </w:p>
    <w:p w:rsidR="00B437E5" w:rsidRDefault="00B437E5">
      <w:pPr>
        <w:pStyle w:val="ConsPlusNormal"/>
        <w:jc w:val="center"/>
      </w:pPr>
      <w:r>
        <w:t>СОДЕРЖАНИЯ МИКРООРГАНИЗМОВ В ПРОДУКТАХ ПЕРЕРАБОТКИ МОЛОКА</w:t>
      </w:r>
    </w:p>
    <w:p w:rsidR="00B437E5" w:rsidRDefault="00B437E5">
      <w:pPr>
        <w:pStyle w:val="ConsPlusNormal"/>
        <w:jc w:val="center"/>
      </w:pPr>
      <w:r>
        <w:t>ПРИ ВЫПУСКЕ ИХ В ОБРАЩЕНИЕ</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1402"/>
        <w:gridCol w:w="1236"/>
        <w:gridCol w:w="1277"/>
        <w:gridCol w:w="1251"/>
        <w:gridCol w:w="1267"/>
        <w:gridCol w:w="1389"/>
        <w:gridCol w:w="3520"/>
      </w:tblGrid>
      <w:tr w:rsidR="00B437E5">
        <w:tc>
          <w:tcPr>
            <w:tcW w:w="4106" w:type="dxa"/>
            <w:vMerge w:val="restart"/>
            <w:tcBorders>
              <w:top w:val="single" w:sz="4" w:space="0" w:color="auto"/>
              <w:bottom w:val="single" w:sz="4" w:space="0" w:color="auto"/>
            </w:tcBorders>
          </w:tcPr>
          <w:p w:rsidR="00B437E5" w:rsidRDefault="00B437E5">
            <w:pPr>
              <w:pStyle w:val="ConsPlusNormal"/>
              <w:jc w:val="center"/>
            </w:pPr>
            <w:r>
              <w:t>Продукт</w:t>
            </w:r>
          </w:p>
        </w:tc>
        <w:tc>
          <w:tcPr>
            <w:tcW w:w="1402" w:type="dxa"/>
            <w:vMerge w:val="restart"/>
            <w:tcBorders>
              <w:top w:val="single" w:sz="4" w:space="0" w:color="auto"/>
              <w:bottom w:val="single" w:sz="4" w:space="0" w:color="auto"/>
            </w:tcBorders>
          </w:tcPr>
          <w:p w:rsidR="00B437E5" w:rsidRDefault="00B437E5">
            <w:pPr>
              <w:pStyle w:val="ConsPlusNormal"/>
              <w:jc w:val="center"/>
            </w:pPr>
            <w:r>
              <w:t xml:space="preserve">КМАФАнМ </w:t>
            </w:r>
            <w:hyperlink w:anchor="P2631" w:history="1">
              <w:r>
                <w:rPr>
                  <w:color w:val="0000FF"/>
                </w:rPr>
                <w:t>&lt;*&gt;</w:t>
              </w:r>
            </w:hyperlink>
            <w:r>
              <w:t xml:space="preserve">, КОЕ </w:t>
            </w:r>
            <w:hyperlink w:anchor="P2632" w:history="1">
              <w:r>
                <w:rPr>
                  <w:color w:val="0000FF"/>
                </w:rPr>
                <w:t>&lt;**&gt;</w:t>
              </w:r>
            </w:hyperlink>
            <w:r>
              <w:t>/см3 (г), не более</w:t>
            </w:r>
          </w:p>
        </w:tc>
        <w:tc>
          <w:tcPr>
            <w:tcW w:w="5031" w:type="dxa"/>
            <w:gridSpan w:val="4"/>
            <w:tcBorders>
              <w:top w:val="single" w:sz="4" w:space="0" w:color="auto"/>
              <w:bottom w:val="single" w:sz="4" w:space="0" w:color="auto"/>
            </w:tcBorders>
          </w:tcPr>
          <w:p w:rsidR="00B437E5" w:rsidRDefault="00B437E5">
            <w:pPr>
              <w:pStyle w:val="ConsPlusNormal"/>
              <w:jc w:val="center"/>
            </w:pPr>
            <w:r>
              <w:t>Объем (масса) продукта, см3 (г), в которой не допускаются</w:t>
            </w:r>
          </w:p>
        </w:tc>
        <w:tc>
          <w:tcPr>
            <w:tcW w:w="1389" w:type="dxa"/>
            <w:vMerge w:val="restart"/>
            <w:tcBorders>
              <w:top w:val="single" w:sz="4" w:space="0" w:color="auto"/>
              <w:bottom w:val="single" w:sz="4" w:space="0" w:color="auto"/>
            </w:tcBorders>
          </w:tcPr>
          <w:p w:rsidR="00B437E5" w:rsidRDefault="00B437E5">
            <w:pPr>
              <w:pStyle w:val="ConsPlusNormal"/>
              <w:jc w:val="center"/>
            </w:pPr>
            <w:r>
              <w:t>Дрожжи (Д), плесени (П), КОЕ/см3 (г), не более</w:t>
            </w:r>
          </w:p>
        </w:tc>
        <w:tc>
          <w:tcPr>
            <w:tcW w:w="3520" w:type="dxa"/>
            <w:vMerge w:val="restart"/>
            <w:tcBorders>
              <w:top w:val="single" w:sz="4" w:space="0" w:color="auto"/>
              <w:bottom w:val="single" w:sz="4" w:space="0" w:color="auto"/>
            </w:tcBorders>
          </w:tcPr>
          <w:p w:rsidR="00B437E5" w:rsidRDefault="00B437E5">
            <w:pPr>
              <w:pStyle w:val="ConsPlusNormal"/>
              <w:jc w:val="center"/>
            </w:pPr>
            <w:r>
              <w:t>Примечание</w:t>
            </w:r>
          </w:p>
        </w:tc>
      </w:tr>
      <w:tr w:rsidR="00B437E5">
        <w:tc>
          <w:tcPr>
            <w:tcW w:w="4106" w:type="dxa"/>
            <w:vMerge/>
            <w:tcBorders>
              <w:top w:val="single" w:sz="4" w:space="0" w:color="auto"/>
              <w:bottom w:val="single" w:sz="4" w:space="0" w:color="auto"/>
            </w:tcBorders>
          </w:tcPr>
          <w:p w:rsidR="00B437E5" w:rsidRDefault="00B437E5"/>
        </w:tc>
        <w:tc>
          <w:tcPr>
            <w:tcW w:w="1402" w:type="dxa"/>
            <w:vMerge/>
            <w:tcBorders>
              <w:top w:val="single" w:sz="4" w:space="0" w:color="auto"/>
              <w:bottom w:val="single" w:sz="4" w:space="0" w:color="auto"/>
            </w:tcBorders>
          </w:tcPr>
          <w:p w:rsidR="00B437E5" w:rsidRDefault="00B437E5"/>
        </w:tc>
        <w:tc>
          <w:tcPr>
            <w:tcW w:w="1236" w:type="dxa"/>
            <w:tcBorders>
              <w:top w:val="single" w:sz="4" w:space="0" w:color="auto"/>
              <w:bottom w:val="single" w:sz="4" w:space="0" w:color="auto"/>
            </w:tcBorders>
          </w:tcPr>
          <w:p w:rsidR="00B437E5" w:rsidRDefault="00B437E5">
            <w:pPr>
              <w:pStyle w:val="ConsPlusNormal"/>
              <w:jc w:val="center"/>
            </w:pPr>
            <w:hyperlink w:anchor="P2633" w:history="1">
              <w:r>
                <w:rPr>
                  <w:color w:val="0000FF"/>
                </w:rPr>
                <w:t>&lt;***&gt;</w:t>
              </w:r>
            </w:hyperlink>
            <w:r>
              <w:t xml:space="preserve"> БГКП (колиформы)</w:t>
            </w:r>
          </w:p>
        </w:tc>
        <w:tc>
          <w:tcPr>
            <w:tcW w:w="1277" w:type="dxa"/>
            <w:tcBorders>
              <w:top w:val="single" w:sz="4" w:space="0" w:color="auto"/>
              <w:bottom w:val="single" w:sz="4" w:space="0" w:color="auto"/>
            </w:tcBorders>
          </w:tcPr>
          <w:p w:rsidR="00B437E5" w:rsidRDefault="00B437E5">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B437E5" w:rsidRDefault="00B437E5">
            <w:pPr>
              <w:pStyle w:val="ConsPlusNormal"/>
              <w:jc w:val="center"/>
            </w:pPr>
            <w:r>
              <w:t>стафилококки S.aureus</w:t>
            </w:r>
          </w:p>
        </w:tc>
        <w:tc>
          <w:tcPr>
            <w:tcW w:w="1267" w:type="dxa"/>
            <w:tcBorders>
              <w:top w:val="single" w:sz="4" w:space="0" w:color="auto"/>
              <w:bottom w:val="single" w:sz="4" w:space="0" w:color="auto"/>
            </w:tcBorders>
          </w:tcPr>
          <w:p w:rsidR="00B437E5" w:rsidRDefault="00B437E5">
            <w:pPr>
              <w:pStyle w:val="ConsPlusNormal"/>
              <w:jc w:val="center"/>
            </w:pPr>
            <w:r>
              <w:t>листерии L.mono-cytogenes</w:t>
            </w:r>
          </w:p>
        </w:tc>
        <w:tc>
          <w:tcPr>
            <w:tcW w:w="1389" w:type="dxa"/>
            <w:vMerge/>
            <w:tcBorders>
              <w:top w:val="single" w:sz="4" w:space="0" w:color="auto"/>
              <w:bottom w:val="single" w:sz="4" w:space="0" w:color="auto"/>
            </w:tcBorders>
          </w:tcPr>
          <w:p w:rsidR="00B437E5" w:rsidRDefault="00B437E5"/>
        </w:tc>
        <w:tc>
          <w:tcPr>
            <w:tcW w:w="3520" w:type="dxa"/>
            <w:vMerge/>
            <w:tcBorders>
              <w:top w:val="single" w:sz="4" w:space="0" w:color="auto"/>
              <w:bottom w:val="single" w:sz="4" w:space="0" w:color="auto"/>
            </w:tcBorders>
          </w:tcPr>
          <w:p w:rsidR="00B437E5" w:rsidRDefault="00B437E5"/>
        </w:tc>
      </w:tr>
      <w:tr w:rsidR="00B437E5">
        <w:tc>
          <w:tcPr>
            <w:tcW w:w="4106" w:type="dxa"/>
            <w:tcBorders>
              <w:top w:val="single" w:sz="4" w:space="0" w:color="auto"/>
              <w:bottom w:val="single" w:sz="4" w:space="0" w:color="auto"/>
            </w:tcBorders>
          </w:tcPr>
          <w:p w:rsidR="00B437E5" w:rsidRDefault="00B437E5">
            <w:pPr>
              <w:pStyle w:val="ConsPlusNormal"/>
              <w:jc w:val="center"/>
            </w:pPr>
            <w:r>
              <w:t>1</w:t>
            </w:r>
          </w:p>
        </w:tc>
        <w:tc>
          <w:tcPr>
            <w:tcW w:w="1402" w:type="dxa"/>
            <w:tcBorders>
              <w:top w:val="single" w:sz="4" w:space="0" w:color="auto"/>
              <w:bottom w:val="single" w:sz="4" w:space="0" w:color="auto"/>
            </w:tcBorders>
          </w:tcPr>
          <w:p w:rsidR="00B437E5" w:rsidRDefault="00B437E5">
            <w:pPr>
              <w:pStyle w:val="ConsPlusNormal"/>
              <w:jc w:val="center"/>
            </w:pPr>
            <w:r>
              <w:t>2</w:t>
            </w:r>
          </w:p>
        </w:tc>
        <w:tc>
          <w:tcPr>
            <w:tcW w:w="1236" w:type="dxa"/>
            <w:tcBorders>
              <w:top w:val="single" w:sz="4" w:space="0" w:color="auto"/>
              <w:bottom w:val="single" w:sz="4" w:space="0" w:color="auto"/>
            </w:tcBorders>
          </w:tcPr>
          <w:p w:rsidR="00B437E5" w:rsidRDefault="00B437E5">
            <w:pPr>
              <w:pStyle w:val="ConsPlusNormal"/>
              <w:jc w:val="center"/>
            </w:pPr>
            <w:r>
              <w:t>3</w:t>
            </w:r>
          </w:p>
        </w:tc>
        <w:tc>
          <w:tcPr>
            <w:tcW w:w="1277" w:type="dxa"/>
            <w:tcBorders>
              <w:top w:val="single" w:sz="4" w:space="0" w:color="auto"/>
              <w:bottom w:val="single" w:sz="4" w:space="0" w:color="auto"/>
            </w:tcBorders>
          </w:tcPr>
          <w:p w:rsidR="00B437E5" w:rsidRDefault="00B437E5">
            <w:pPr>
              <w:pStyle w:val="ConsPlusNormal"/>
              <w:jc w:val="center"/>
            </w:pPr>
            <w:r>
              <w:t>4</w:t>
            </w:r>
          </w:p>
        </w:tc>
        <w:tc>
          <w:tcPr>
            <w:tcW w:w="1251" w:type="dxa"/>
            <w:tcBorders>
              <w:top w:val="single" w:sz="4" w:space="0" w:color="auto"/>
              <w:bottom w:val="single" w:sz="4" w:space="0" w:color="auto"/>
            </w:tcBorders>
          </w:tcPr>
          <w:p w:rsidR="00B437E5" w:rsidRDefault="00B437E5">
            <w:pPr>
              <w:pStyle w:val="ConsPlusNormal"/>
              <w:jc w:val="center"/>
            </w:pPr>
            <w:r>
              <w:t>5</w:t>
            </w:r>
          </w:p>
        </w:tc>
        <w:tc>
          <w:tcPr>
            <w:tcW w:w="1267" w:type="dxa"/>
            <w:tcBorders>
              <w:top w:val="single" w:sz="4" w:space="0" w:color="auto"/>
              <w:bottom w:val="single" w:sz="4" w:space="0" w:color="auto"/>
            </w:tcBorders>
          </w:tcPr>
          <w:p w:rsidR="00B437E5" w:rsidRDefault="00B437E5">
            <w:pPr>
              <w:pStyle w:val="ConsPlusNormal"/>
              <w:jc w:val="center"/>
            </w:pPr>
            <w:r>
              <w:t>6</w:t>
            </w:r>
          </w:p>
        </w:tc>
        <w:tc>
          <w:tcPr>
            <w:tcW w:w="1389" w:type="dxa"/>
            <w:tcBorders>
              <w:top w:val="single" w:sz="4" w:space="0" w:color="auto"/>
              <w:bottom w:val="single" w:sz="4" w:space="0" w:color="auto"/>
            </w:tcBorders>
          </w:tcPr>
          <w:p w:rsidR="00B437E5" w:rsidRDefault="00B437E5">
            <w:pPr>
              <w:pStyle w:val="ConsPlusNormal"/>
              <w:jc w:val="center"/>
            </w:pPr>
            <w:r>
              <w:t>7</w:t>
            </w:r>
          </w:p>
        </w:tc>
        <w:tc>
          <w:tcPr>
            <w:tcW w:w="3520" w:type="dxa"/>
            <w:tcBorders>
              <w:top w:val="single" w:sz="4" w:space="0" w:color="auto"/>
              <w:bottom w:val="single" w:sz="4" w:space="0" w:color="auto"/>
            </w:tcBorders>
          </w:tcPr>
          <w:p w:rsidR="00B437E5" w:rsidRDefault="00B437E5">
            <w:pPr>
              <w:pStyle w:val="ConsPlusNormal"/>
              <w:jc w:val="center"/>
            </w:pPr>
            <w:r>
              <w:t>8</w:t>
            </w: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B437E5" w:rsidRDefault="00B437E5">
            <w:pPr>
              <w:pStyle w:val="ConsPlusNormal"/>
              <w:jc w:val="center"/>
            </w:pPr>
            <w:r>
              <w:t>I. Питьевое молоко, питьевые сливки, молочный напиток, молочная сыворотка, пахта, продукты на их основе, термически обработанные</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jc w:val="both"/>
            </w:pPr>
            <w:r>
              <w:t xml:space="preserve">1. Молоко питьевое, молочный напиток, в потребительской таре, в том числе </w:t>
            </w:r>
            <w:r>
              <w:lastRenderedPageBreak/>
              <w:t>обогащенные витаминами, макро- и микроэлементами, лактулозой, пребиотиками:</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lastRenderedPageBreak/>
              <w:t>а) пастеризованные</w:t>
            </w:r>
          </w:p>
        </w:tc>
        <w:tc>
          <w:tcPr>
            <w:tcW w:w="1402" w:type="dxa"/>
            <w:tcBorders>
              <w:top w:val="nil"/>
              <w:left w:val="nil"/>
              <w:bottom w:val="nil"/>
              <w:right w:val="nil"/>
            </w:tcBorders>
          </w:tcPr>
          <w:p w:rsidR="00B437E5" w:rsidRDefault="00B437E5">
            <w:pPr>
              <w:pStyle w:val="ConsPlusNormal"/>
              <w:jc w:val="center"/>
            </w:pPr>
            <w:r>
              <w:t>1 x </w:t>
            </w:r>
            <w:r>
              <w:pict>
                <v:shape id="_x0000_i1080" style="width:20.75pt;height:18.45pt" coordsize="" o:spt="100" adj="0,,0" path="" filled="f" stroked="f">
                  <v:stroke joinstyle="miter"/>
                  <v:imagedata r:id="rId72" o:title="base_2_153289_205"/>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стерилизованные</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w:t>
            </w:r>
          </w:p>
        </w:tc>
        <w:tc>
          <w:tcPr>
            <w:tcW w:w="1277" w:type="dxa"/>
            <w:tcBorders>
              <w:top w:val="nil"/>
              <w:left w:val="nil"/>
              <w:bottom w:val="nil"/>
              <w:right w:val="nil"/>
            </w:tcBorders>
          </w:tcPr>
          <w:p w:rsidR="00B437E5" w:rsidRDefault="00B437E5">
            <w:pPr>
              <w:pStyle w:val="ConsPlusNormal"/>
              <w:jc w:val="center"/>
            </w:pPr>
            <w:r>
              <w:t>-</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both"/>
            </w:pPr>
            <w:r>
              <w:t>требования промышленной стерильности: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437E5" w:rsidRDefault="00B437E5">
            <w:pPr>
              <w:pStyle w:val="ConsPlusNormal"/>
              <w:ind w:left="283"/>
            </w:pPr>
            <w:r>
              <w:t>в) ультрапастеризованные (УВТ) (с асептическим розливом)</w:t>
            </w:r>
          </w:p>
        </w:tc>
        <w:tc>
          <w:tcPr>
            <w:tcW w:w="1402" w:type="dxa"/>
            <w:vMerge w:val="restart"/>
            <w:tcBorders>
              <w:top w:val="nil"/>
              <w:left w:val="nil"/>
              <w:bottom w:val="nil"/>
              <w:right w:val="nil"/>
            </w:tcBorders>
          </w:tcPr>
          <w:p w:rsidR="00B437E5" w:rsidRDefault="00B437E5">
            <w:pPr>
              <w:pStyle w:val="ConsPlusNormal"/>
              <w:jc w:val="center"/>
            </w:pPr>
            <w:r>
              <w:t>-</w:t>
            </w:r>
          </w:p>
        </w:tc>
        <w:tc>
          <w:tcPr>
            <w:tcW w:w="1236" w:type="dxa"/>
            <w:vMerge w:val="restart"/>
            <w:tcBorders>
              <w:top w:val="nil"/>
              <w:left w:val="nil"/>
              <w:bottom w:val="nil"/>
              <w:right w:val="nil"/>
            </w:tcBorders>
          </w:tcPr>
          <w:p w:rsidR="00B437E5" w:rsidRDefault="00B437E5">
            <w:pPr>
              <w:pStyle w:val="ConsPlusNormal"/>
              <w:jc w:val="center"/>
            </w:pPr>
            <w:r>
              <w:t>-</w:t>
            </w:r>
          </w:p>
        </w:tc>
        <w:tc>
          <w:tcPr>
            <w:tcW w:w="1277" w:type="dxa"/>
            <w:vMerge w:val="restart"/>
            <w:tcBorders>
              <w:top w:val="nil"/>
              <w:left w:val="nil"/>
              <w:bottom w:val="nil"/>
              <w:right w:val="nil"/>
            </w:tcBorders>
          </w:tcPr>
          <w:p w:rsidR="00B437E5" w:rsidRDefault="00B437E5">
            <w:pPr>
              <w:pStyle w:val="ConsPlusNormal"/>
              <w:jc w:val="center"/>
            </w:pPr>
            <w:r>
              <w:t>-</w:t>
            </w:r>
          </w:p>
        </w:tc>
        <w:tc>
          <w:tcPr>
            <w:tcW w:w="1251" w:type="dxa"/>
            <w:vMerge w:val="restart"/>
            <w:tcBorders>
              <w:top w:val="nil"/>
              <w:left w:val="nil"/>
              <w:bottom w:val="nil"/>
              <w:right w:val="nil"/>
            </w:tcBorders>
          </w:tcPr>
          <w:p w:rsidR="00B437E5" w:rsidRDefault="00B437E5">
            <w:pPr>
              <w:pStyle w:val="ConsPlusNormal"/>
              <w:jc w:val="center"/>
            </w:pPr>
            <w:r>
              <w:t>-</w:t>
            </w:r>
          </w:p>
        </w:tc>
        <w:tc>
          <w:tcPr>
            <w:tcW w:w="1267" w:type="dxa"/>
            <w:vMerge w:val="restart"/>
            <w:tcBorders>
              <w:top w:val="nil"/>
              <w:left w:val="nil"/>
              <w:bottom w:val="nil"/>
              <w:right w:val="nil"/>
            </w:tcBorders>
          </w:tcPr>
          <w:p w:rsidR="00B437E5" w:rsidRDefault="00B437E5">
            <w:pPr>
              <w:pStyle w:val="ConsPlusNormal"/>
              <w:jc w:val="center"/>
            </w:pPr>
            <w:r>
              <w:t>-</w:t>
            </w:r>
          </w:p>
        </w:tc>
        <w:tc>
          <w:tcPr>
            <w:tcW w:w="1389" w:type="dxa"/>
            <w:vMerge w:val="restart"/>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pPr>
            <w:r>
              <w:t>б) после термостатной выдержки допускаются изменения:</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титруемой кислотности - не более чем на 2 °T</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КМАФАнМ - не более 10 КОЕ/ см3 (г)</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B437E5" w:rsidRDefault="00B437E5">
            <w:pPr>
              <w:pStyle w:val="ConsPlusNormal"/>
              <w:jc w:val="center"/>
            </w:pPr>
            <w:r>
              <w:t>100</w:t>
            </w:r>
          </w:p>
        </w:tc>
        <w:tc>
          <w:tcPr>
            <w:tcW w:w="1236" w:type="dxa"/>
            <w:tcBorders>
              <w:top w:val="nil"/>
              <w:left w:val="nil"/>
              <w:bottom w:val="nil"/>
              <w:right w:val="nil"/>
            </w:tcBorders>
          </w:tcPr>
          <w:p w:rsidR="00B437E5" w:rsidRDefault="00B437E5">
            <w:pPr>
              <w:pStyle w:val="ConsPlusNormal"/>
              <w:jc w:val="center"/>
            </w:pPr>
            <w:r>
              <w:t>10</w:t>
            </w:r>
          </w:p>
        </w:tc>
        <w:tc>
          <w:tcPr>
            <w:tcW w:w="1277" w:type="dxa"/>
            <w:tcBorders>
              <w:top w:val="nil"/>
              <w:left w:val="nil"/>
              <w:bottom w:val="nil"/>
              <w:right w:val="nil"/>
            </w:tcBorders>
          </w:tcPr>
          <w:p w:rsidR="00B437E5" w:rsidRDefault="00B437E5">
            <w:pPr>
              <w:pStyle w:val="ConsPlusNormal"/>
              <w:jc w:val="center"/>
            </w:pPr>
            <w:r>
              <w:t>100</w:t>
            </w:r>
          </w:p>
        </w:tc>
        <w:tc>
          <w:tcPr>
            <w:tcW w:w="1251" w:type="dxa"/>
            <w:tcBorders>
              <w:top w:val="nil"/>
              <w:left w:val="nil"/>
              <w:bottom w:val="nil"/>
              <w:right w:val="nil"/>
            </w:tcBorders>
          </w:tcPr>
          <w:p w:rsidR="00B437E5" w:rsidRDefault="00B437E5">
            <w:pPr>
              <w:pStyle w:val="ConsPlusNormal"/>
              <w:jc w:val="center"/>
            </w:pPr>
            <w:r>
              <w:t>10</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both"/>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д) топленые</w:t>
            </w:r>
          </w:p>
        </w:tc>
        <w:tc>
          <w:tcPr>
            <w:tcW w:w="1402" w:type="dxa"/>
            <w:tcBorders>
              <w:top w:val="nil"/>
              <w:left w:val="nil"/>
              <w:bottom w:val="nil"/>
              <w:right w:val="nil"/>
            </w:tcBorders>
          </w:tcPr>
          <w:p w:rsidR="00B437E5" w:rsidRDefault="00B437E5">
            <w:pPr>
              <w:pStyle w:val="ConsPlusNormal"/>
              <w:jc w:val="center"/>
            </w:pPr>
            <w:r>
              <w:t>2,5 x </w:t>
            </w:r>
            <w:r>
              <w:pict>
                <v:shape id="_x0000_i1081" style="width:20.75pt;height:18.45pt" coordsize="" o:spt="100" adj="0,,0" path="" filled="f" stroked="f">
                  <v:stroke joinstyle="miter"/>
                  <v:imagedata r:id="rId73" o:title="base_2_153289_206"/>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2. Молоко питьевое, молочный напиток, во флягах и цистернах</w:t>
            </w:r>
          </w:p>
        </w:tc>
        <w:tc>
          <w:tcPr>
            <w:tcW w:w="1402" w:type="dxa"/>
            <w:tcBorders>
              <w:top w:val="nil"/>
              <w:left w:val="nil"/>
              <w:bottom w:val="nil"/>
              <w:right w:val="nil"/>
            </w:tcBorders>
          </w:tcPr>
          <w:p w:rsidR="00B437E5" w:rsidRDefault="00B437E5">
            <w:pPr>
              <w:pStyle w:val="ConsPlusNormal"/>
              <w:jc w:val="center"/>
            </w:pPr>
            <w:r>
              <w:t>2 x </w:t>
            </w:r>
            <w:r>
              <w:pict>
                <v:shape id="_x0000_i1082" style="width:20.75pt;height:18.45pt" coordsize="" o:spt="100" adj="0,,0" path="" filled="f" stroked="f">
                  <v:stroke joinstyle="miter"/>
                  <v:imagedata r:id="rId72" o:title="base_2_153289_207"/>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B437E5" w:rsidRDefault="00B437E5">
            <w:pPr>
              <w:pStyle w:val="ConsPlusNormal"/>
              <w:jc w:val="center"/>
            </w:pPr>
            <w:r>
              <w:t>1 x </w:t>
            </w:r>
            <w:r>
              <w:pict>
                <v:shape id="_x0000_i1083" style="width:20.75pt;height:18.45pt" coordsize="" o:spt="100" adj="0,,0" path="" filled="f" stroked="f">
                  <v:stroke joinstyle="miter"/>
                  <v:imagedata r:id="rId72" o:title="base_2_153289_208"/>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пастеризованные</w:t>
            </w:r>
          </w:p>
        </w:tc>
        <w:tc>
          <w:tcPr>
            <w:tcW w:w="1402" w:type="dxa"/>
            <w:tcBorders>
              <w:top w:val="nil"/>
              <w:left w:val="nil"/>
              <w:bottom w:val="nil"/>
              <w:right w:val="nil"/>
            </w:tcBorders>
          </w:tcPr>
          <w:p w:rsidR="00B437E5" w:rsidRDefault="00B437E5">
            <w:pPr>
              <w:pStyle w:val="ConsPlusNormal"/>
              <w:jc w:val="center"/>
            </w:pPr>
            <w:r>
              <w:t>1 x </w:t>
            </w:r>
            <w:r>
              <w:pict>
                <v:shape id="_x0000_i1084" style="width:20.75pt;height:18.45pt" coordsize="" o:spt="100" adj="0,,0" path="" filled="f" stroked="f">
                  <v:stroke joinstyle="miter"/>
                  <v:imagedata r:id="rId72" o:title="base_2_153289_209"/>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437E5" w:rsidRDefault="00B437E5">
            <w:pPr>
              <w:pStyle w:val="ConsPlusNormal"/>
              <w:ind w:left="283"/>
            </w:pPr>
            <w:r>
              <w:t>б) стерилизованные</w:t>
            </w:r>
          </w:p>
        </w:tc>
        <w:tc>
          <w:tcPr>
            <w:tcW w:w="1402" w:type="dxa"/>
            <w:vMerge w:val="restart"/>
            <w:tcBorders>
              <w:top w:val="nil"/>
              <w:left w:val="nil"/>
              <w:bottom w:val="nil"/>
              <w:right w:val="nil"/>
            </w:tcBorders>
          </w:tcPr>
          <w:p w:rsidR="00B437E5" w:rsidRDefault="00B437E5">
            <w:pPr>
              <w:pStyle w:val="ConsPlusNormal"/>
              <w:jc w:val="center"/>
            </w:pPr>
          </w:p>
        </w:tc>
        <w:tc>
          <w:tcPr>
            <w:tcW w:w="1236" w:type="dxa"/>
            <w:vMerge w:val="restart"/>
            <w:tcBorders>
              <w:top w:val="nil"/>
              <w:left w:val="nil"/>
              <w:bottom w:val="nil"/>
              <w:right w:val="nil"/>
            </w:tcBorders>
          </w:tcPr>
          <w:p w:rsidR="00B437E5" w:rsidRDefault="00B437E5">
            <w:pPr>
              <w:pStyle w:val="ConsPlusNormal"/>
              <w:jc w:val="center"/>
            </w:pPr>
          </w:p>
        </w:tc>
        <w:tc>
          <w:tcPr>
            <w:tcW w:w="1277" w:type="dxa"/>
            <w:vMerge w:val="restart"/>
            <w:tcBorders>
              <w:top w:val="nil"/>
              <w:left w:val="nil"/>
              <w:bottom w:val="nil"/>
              <w:right w:val="nil"/>
            </w:tcBorders>
          </w:tcPr>
          <w:p w:rsidR="00B437E5" w:rsidRDefault="00B437E5">
            <w:pPr>
              <w:pStyle w:val="ConsPlusNormal"/>
              <w:jc w:val="center"/>
            </w:pPr>
          </w:p>
        </w:tc>
        <w:tc>
          <w:tcPr>
            <w:tcW w:w="1251" w:type="dxa"/>
            <w:vMerge w:val="restart"/>
            <w:tcBorders>
              <w:top w:val="nil"/>
              <w:left w:val="nil"/>
              <w:bottom w:val="nil"/>
              <w:right w:val="nil"/>
            </w:tcBorders>
          </w:tcPr>
          <w:p w:rsidR="00B437E5" w:rsidRDefault="00B437E5">
            <w:pPr>
              <w:pStyle w:val="ConsPlusNormal"/>
              <w:jc w:val="center"/>
            </w:pPr>
          </w:p>
        </w:tc>
        <w:tc>
          <w:tcPr>
            <w:tcW w:w="1267" w:type="dxa"/>
            <w:vMerge w:val="restart"/>
            <w:tcBorders>
              <w:top w:val="nil"/>
              <w:left w:val="nil"/>
              <w:bottom w:val="nil"/>
              <w:right w:val="nil"/>
            </w:tcBorders>
          </w:tcPr>
          <w:p w:rsidR="00B437E5" w:rsidRDefault="00B437E5">
            <w:pPr>
              <w:pStyle w:val="ConsPlusNormal"/>
              <w:jc w:val="center"/>
            </w:pPr>
          </w:p>
        </w:tc>
        <w:tc>
          <w:tcPr>
            <w:tcW w:w="1389" w:type="dxa"/>
            <w:vMerge w:val="restart"/>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jc w:val="both"/>
            </w:pPr>
            <w:r>
              <w:t>требования промышленной стерильности: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pPr>
            <w:r>
              <w:t>б) после термостатной выдержки допускаются изменения:</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титруемой кислотности - не более чем на 2 °T</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КМАФАнМ - не более 10 КОЕ/ см3 (г)</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lastRenderedPageBreak/>
              <w:t>в) обогащенные</w:t>
            </w:r>
          </w:p>
        </w:tc>
        <w:tc>
          <w:tcPr>
            <w:tcW w:w="1402" w:type="dxa"/>
            <w:tcBorders>
              <w:top w:val="nil"/>
              <w:left w:val="nil"/>
              <w:bottom w:val="nil"/>
              <w:right w:val="nil"/>
            </w:tcBorders>
          </w:tcPr>
          <w:p w:rsidR="00B437E5" w:rsidRDefault="00B437E5">
            <w:pPr>
              <w:pStyle w:val="ConsPlusNormal"/>
              <w:jc w:val="center"/>
            </w:pPr>
            <w:r>
              <w:t>1 x </w:t>
            </w:r>
            <w:r>
              <w:pict>
                <v:shape id="_x0000_i1085" style="width:20.75pt;height:18.45pt" coordsize="" o:spt="100" adj="0,,0" path="" filled="f" stroked="f">
                  <v:stroke joinstyle="miter"/>
                  <v:imagedata r:id="rId72" o:title="base_2_153289_210"/>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г) взбитые</w:t>
            </w:r>
          </w:p>
        </w:tc>
        <w:tc>
          <w:tcPr>
            <w:tcW w:w="1402" w:type="dxa"/>
            <w:tcBorders>
              <w:top w:val="nil"/>
              <w:left w:val="nil"/>
              <w:bottom w:val="nil"/>
              <w:right w:val="nil"/>
            </w:tcBorders>
          </w:tcPr>
          <w:p w:rsidR="00B437E5" w:rsidRDefault="00B437E5">
            <w:pPr>
              <w:pStyle w:val="ConsPlusNormal"/>
              <w:jc w:val="center"/>
            </w:pPr>
            <w:r>
              <w:t>1 x </w:t>
            </w:r>
            <w:r>
              <w:pict>
                <v:shape id="_x0000_i1086" style="width:20.75pt;height:18.45pt" coordsize="" o:spt="100" adj="0,,0" path="" filled="f" stroked="f">
                  <v:stroke joinstyle="miter"/>
                  <v:imagedata r:id="rId72" o:title="base_2_153289_211"/>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B437E5" w:rsidRDefault="00B437E5">
            <w:pPr>
              <w:pStyle w:val="ConsPlusNormal"/>
              <w:jc w:val="center"/>
            </w:pPr>
            <w:r>
              <w:t>2 x </w:t>
            </w:r>
            <w:r>
              <w:pict>
                <v:shape id="_x0000_i1087" style="width:20.75pt;height:18.45pt" coordsize="" o:spt="100" adj="0,,0" path="" filled="f" stroked="f">
                  <v:stroke joinstyle="miter"/>
                  <v:imagedata r:id="rId72" o:title="base_2_153289_212"/>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402" w:type="dxa"/>
            <w:tcBorders>
              <w:top w:val="nil"/>
              <w:left w:val="nil"/>
              <w:bottom w:val="nil"/>
              <w:right w:val="nil"/>
            </w:tcBorders>
          </w:tcPr>
          <w:p w:rsidR="00B437E5" w:rsidRDefault="00B437E5">
            <w:pPr>
              <w:pStyle w:val="ConsPlusNormal"/>
              <w:jc w:val="center"/>
            </w:pPr>
            <w:r>
              <w:t>1 x </w:t>
            </w:r>
            <w:r>
              <w:pict>
                <v:shape id="_x0000_i1088" style="width:20.75pt;height:18.45pt" coordsize="" o:spt="100" adj="0,,0" path="" filled="f" stroked="f">
                  <v:stroke joinstyle="miter"/>
                  <v:imagedata r:id="rId72" o:title="base_2_153289_213"/>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без компонентов</w:t>
            </w:r>
          </w:p>
        </w:tc>
        <w:tc>
          <w:tcPr>
            <w:tcW w:w="1402" w:type="dxa"/>
            <w:tcBorders>
              <w:top w:val="nil"/>
              <w:left w:val="nil"/>
              <w:bottom w:val="nil"/>
              <w:right w:val="nil"/>
            </w:tcBorders>
          </w:tcPr>
          <w:p w:rsidR="00B437E5" w:rsidRDefault="00B437E5">
            <w:pPr>
              <w:pStyle w:val="ConsPlusNormal"/>
              <w:jc w:val="center"/>
            </w:pPr>
            <w:r>
              <w:t>молочнокислых микроорганизмов - не менее 1 x </w:t>
            </w:r>
            <w:r>
              <w:pict>
                <v:shape id="_x0000_i1089" style="width:20.75pt;height:18.45pt" coordsize="" o:spt="100" adj="0,,0" path="" filled="f" stroked="f">
                  <v:stroke joinstyle="miter"/>
                  <v:imagedata r:id="rId74" o:title="base_2_153289_214"/>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молочнокислых микроорганизмов - не менее 1 x </w:t>
            </w:r>
            <w:r>
              <w:pict>
                <v:shape id="_x0000_i1090" style="width:20.75pt;height:18.45pt" coordsize="" o:spt="100" adj="0,,0" path="" filled="f" stroked="f">
                  <v:stroke joinstyle="miter"/>
                  <v:imagedata r:id="rId75" o:title="base_2_153289_215"/>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 xml:space="preserve">8. Продукты кисломолочные, продукты на их основе, со сроком годности более </w:t>
            </w:r>
            <w:r>
              <w:lastRenderedPageBreak/>
              <w:t>72 ч.:</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lastRenderedPageBreak/>
              <w:t>а) без компонентов</w:t>
            </w:r>
          </w:p>
        </w:tc>
        <w:tc>
          <w:tcPr>
            <w:tcW w:w="1402" w:type="dxa"/>
            <w:tcBorders>
              <w:top w:val="nil"/>
              <w:left w:val="nil"/>
              <w:bottom w:val="nil"/>
              <w:right w:val="nil"/>
            </w:tcBorders>
          </w:tcPr>
          <w:p w:rsidR="00B437E5" w:rsidRDefault="00B437E5">
            <w:pPr>
              <w:pStyle w:val="ConsPlusNormal"/>
              <w:jc w:val="center"/>
            </w:pPr>
            <w:r>
              <w:t>молочнокислых микроорганизмов - не менее 1 x </w:t>
            </w:r>
            <w:r>
              <w:pict>
                <v:shape id="_x0000_i1091" style="width:20.75pt;height:18.45pt" coordsize="" o:spt="100" adj="0,,0" path="" filled="f" stroked="f">
                  <v:stroke joinstyle="miter"/>
                  <v:imagedata r:id="rId74" o:title="base_2_153289_216"/>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 xml:space="preserve">Д - 50 </w:t>
            </w:r>
            <w:hyperlink w:anchor="P2634" w:history="1">
              <w:r>
                <w:rPr>
                  <w:color w:val="0000FF"/>
                </w:rPr>
                <w:t>&lt;****&gt;</w:t>
              </w:r>
            </w:hyperlink>
          </w:p>
          <w:p w:rsidR="00B437E5" w:rsidRDefault="00B437E5">
            <w:pPr>
              <w:pStyle w:val="ConsPlusNormal"/>
              <w:jc w:val="center"/>
            </w:pPr>
            <w:r>
              <w:t>П - 50</w:t>
            </w:r>
          </w:p>
          <w:p w:rsidR="00B437E5" w:rsidRDefault="00B437E5">
            <w:pPr>
              <w:pStyle w:val="ConsPlusNormal"/>
              <w:jc w:val="center"/>
            </w:pPr>
            <w:hyperlink w:anchor="P2634" w:history="1">
              <w:r>
                <w:rPr>
                  <w:color w:val="0000FF"/>
                </w:rPr>
                <w:t>&lt;****&gt;</w:t>
              </w:r>
            </w:hyperlink>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молочнокислых микроорганизмов -не менее 1 x </w:t>
            </w:r>
            <w:r>
              <w:pict>
                <v:shape id="_x0000_i1092" style="width:20.75pt;height:18.45pt" coordsize="" o:spt="100" adj="0,,0" path="" filled="f" stroked="f">
                  <v:stroke joinstyle="miter"/>
                  <v:imagedata r:id="rId74" o:title="base_2_153289_217"/>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 xml:space="preserve">Д - 50 </w:t>
            </w:r>
            <w:hyperlink w:anchor="P2634" w:history="1">
              <w:r>
                <w:rPr>
                  <w:color w:val="0000FF"/>
                </w:rPr>
                <w:t>&lt;****&gt;</w:t>
              </w:r>
            </w:hyperlink>
          </w:p>
          <w:p w:rsidR="00B437E5" w:rsidRDefault="00B437E5">
            <w:pPr>
              <w:pStyle w:val="ConsPlusNormal"/>
              <w:jc w:val="center"/>
            </w:pPr>
            <w:r>
              <w:t>П - 50</w:t>
            </w:r>
          </w:p>
          <w:p w:rsidR="00B437E5" w:rsidRDefault="00B437E5">
            <w:pPr>
              <w:pStyle w:val="ConsPlusNormal"/>
              <w:jc w:val="center"/>
            </w:pPr>
            <w:hyperlink w:anchor="P2634" w:history="1">
              <w:r>
                <w:rPr>
                  <w:color w:val="0000FF"/>
                </w:rPr>
                <w:t>&lt;****&gt;</w:t>
              </w:r>
            </w:hyperlink>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в) обогащенные бифидобактериями и другими пробиотическими микроорганизмами</w:t>
            </w:r>
          </w:p>
        </w:tc>
        <w:tc>
          <w:tcPr>
            <w:tcW w:w="1402" w:type="dxa"/>
            <w:tcBorders>
              <w:top w:val="nil"/>
              <w:left w:val="nil"/>
              <w:bottom w:val="nil"/>
              <w:right w:val="nil"/>
            </w:tcBorders>
          </w:tcPr>
          <w:p w:rsidR="00B437E5" w:rsidRDefault="00B437E5">
            <w:pPr>
              <w:pStyle w:val="ConsPlusNormal"/>
              <w:jc w:val="center"/>
            </w:pPr>
            <w:r>
              <w:t xml:space="preserve">бифидобактерий и (или) других пробиотических микроорганизмов - не менее 1 x </w:t>
            </w:r>
            <w:r>
              <w:pict>
                <v:shape id="_x0000_i1093" style="width:20.75pt;height:18.45pt" coordsize="" o:spt="100" adj="0,,0" path="" filled="f" stroked="f">
                  <v:stroke joinstyle="miter"/>
                  <v:imagedata r:id="rId76" o:title="base_2_153289_218"/>
                  <v:formulas/>
                  <v:path o:connecttype="segments"/>
                </v:shape>
              </w:pict>
            </w:r>
            <w:r>
              <w:t xml:space="preserve"> в сумме</w: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 xml:space="preserve">Д - 50 </w:t>
            </w:r>
            <w:hyperlink w:anchor="P2634" w:history="1">
              <w:r>
                <w:rPr>
                  <w:color w:val="0000FF"/>
                </w:rPr>
                <w:t>&lt;****&gt;</w:t>
              </w:r>
            </w:hyperlink>
          </w:p>
          <w:p w:rsidR="00B437E5" w:rsidRDefault="00B437E5">
            <w:pPr>
              <w:pStyle w:val="ConsPlusNormal"/>
              <w:jc w:val="center"/>
            </w:pPr>
            <w:r>
              <w:t>П - 50</w:t>
            </w:r>
          </w:p>
          <w:p w:rsidR="00B437E5" w:rsidRDefault="00B437E5">
            <w:pPr>
              <w:pStyle w:val="ConsPlusNormal"/>
              <w:jc w:val="center"/>
            </w:pPr>
            <w:hyperlink w:anchor="P2634" w:history="1">
              <w:r>
                <w:rPr>
                  <w:color w:val="0000FF"/>
                </w:rPr>
                <w:t>&lt;****&gt;</w:t>
              </w:r>
            </w:hyperlink>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9. Сметана, продукты на ее основе, в том числе с компонентами</w:t>
            </w:r>
          </w:p>
        </w:tc>
        <w:tc>
          <w:tcPr>
            <w:tcW w:w="1402" w:type="dxa"/>
            <w:tcBorders>
              <w:top w:val="nil"/>
              <w:left w:val="nil"/>
              <w:bottom w:val="nil"/>
              <w:right w:val="nil"/>
            </w:tcBorders>
          </w:tcPr>
          <w:p w:rsidR="00B437E5" w:rsidRDefault="00B437E5">
            <w:pPr>
              <w:pStyle w:val="ConsPlusNormal"/>
              <w:jc w:val="center"/>
            </w:pPr>
            <w:r>
              <w:t>молочнокислых микроорганизмов - не менее 1 x </w:t>
            </w:r>
            <w:r>
              <w:pict>
                <v:shape id="_x0000_i1094" style="width:20.75pt;height:18.45pt" coordsize="" o:spt="100" adj="0,,0" path="" filled="f" stroked="f">
                  <v:stroke joinstyle="miter"/>
                  <v:imagedata r:id="rId74" o:title="base_2_153289_219"/>
                  <v:formulas/>
                  <v:path o:connecttype="segments"/>
                </v:shape>
              </w:pict>
            </w:r>
          </w:p>
        </w:tc>
        <w:tc>
          <w:tcPr>
            <w:tcW w:w="1236" w:type="dxa"/>
            <w:tcBorders>
              <w:top w:val="nil"/>
              <w:left w:val="nil"/>
              <w:bottom w:val="nil"/>
              <w:right w:val="nil"/>
            </w:tcBorders>
          </w:tcPr>
          <w:p w:rsidR="00B437E5" w:rsidRDefault="00B437E5">
            <w:pPr>
              <w:pStyle w:val="ConsPlusNormal"/>
              <w:jc w:val="center"/>
            </w:pPr>
            <w:r>
              <w:t xml:space="preserve">0,001 (для термически обработанных после сквашивания сметанных </w:t>
            </w:r>
            <w:r>
              <w:lastRenderedPageBreak/>
              <w:t>продуктов - 0,1 г/см3)</w:t>
            </w:r>
          </w:p>
        </w:tc>
        <w:tc>
          <w:tcPr>
            <w:tcW w:w="1277" w:type="dxa"/>
            <w:tcBorders>
              <w:top w:val="nil"/>
              <w:left w:val="nil"/>
              <w:bottom w:val="nil"/>
              <w:right w:val="nil"/>
            </w:tcBorders>
          </w:tcPr>
          <w:p w:rsidR="00B437E5" w:rsidRDefault="00B437E5">
            <w:pPr>
              <w:pStyle w:val="ConsPlusNormal"/>
              <w:jc w:val="center"/>
            </w:pPr>
            <w:r>
              <w:lastRenderedPageBreak/>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Для продуктов со сроком годности более 72 ч. - Д - 50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без компонентов</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II. Творог, творожная масса, творожные продукты, продукты на их основе</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B437E5" w:rsidRDefault="00B437E5">
            <w:pPr>
              <w:pStyle w:val="ConsPlusNormal"/>
            </w:pPr>
          </w:p>
        </w:tc>
        <w:tc>
          <w:tcPr>
            <w:tcW w:w="1236" w:type="dxa"/>
            <w:tcBorders>
              <w:top w:val="nil"/>
              <w:left w:val="nil"/>
              <w:bottom w:val="nil"/>
              <w:right w:val="nil"/>
            </w:tcBorders>
          </w:tcPr>
          <w:p w:rsidR="00B437E5" w:rsidRDefault="00B437E5">
            <w:pPr>
              <w:pStyle w:val="ConsPlusNormal"/>
            </w:pPr>
          </w:p>
        </w:tc>
        <w:tc>
          <w:tcPr>
            <w:tcW w:w="1277" w:type="dxa"/>
            <w:tcBorders>
              <w:top w:val="nil"/>
              <w:left w:val="nil"/>
              <w:bottom w:val="nil"/>
              <w:right w:val="nil"/>
            </w:tcBorders>
          </w:tcPr>
          <w:p w:rsidR="00B437E5" w:rsidRDefault="00B437E5">
            <w:pPr>
              <w:pStyle w:val="ConsPlusNormal"/>
            </w:pPr>
          </w:p>
        </w:tc>
        <w:tc>
          <w:tcPr>
            <w:tcW w:w="1251" w:type="dxa"/>
            <w:tcBorders>
              <w:top w:val="nil"/>
              <w:left w:val="nil"/>
              <w:bottom w:val="nil"/>
              <w:right w:val="nil"/>
            </w:tcBorders>
          </w:tcPr>
          <w:p w:rsidR="00B437E5" w:rsidRDefault="00B437E5">
            <w:pPr>
              <w:pStyle w:val="ConsPlusNormal"/>
            </w:pPr>
          </w:p>
        </w:tc>
        <w:tc>
          <w:tcPr>
            <w:tcW w:w="1267" w:type="dxa"/>
            <w:tcBorders>
              <w:top w:val="nil"/>
              <w:left w:val="nil"/>
              <w:bottom w:val="nil"/>
              <w:right w:val="nil"/>
            </w:tcBorders>
          </w:tcPr>
          <w:p w:rsidR="00B437E5" w:rsidRDefault="00B437E5">
            <w:pPr>
              <w:pStyle w:val="ConsPlusNormal"/>
            </w:pPr>
          </w:p>
        </w:tc>
        <w:tc>
          <w:tcPr>
            <w:tcW w:w="1389" w:type="dxa"/>
            <w:tcBorders>
              <w:top w:val="nil"/>
              <w:left w:val="nil"/>
              <w:bottom w:val="nil"/>
              <w:right w:val="nil"/>
            </w:tcBorders>
          </w:tcPr>
          <w:p w:rsidR="00B437E5" w:rsidRDefault="00B437E5">
            <w:pPr>
              <w:pStyle w:val="ConsPlusNormal"/>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со сроком годности не более 72 ч.</w:t>
            </w:r>
          </w:p>
        </w:tc>
        <w:tc>
          <w:tcPr>
            <w:tcW w:w="1402" w:type="dxa"/>
            <w:tcBorders>
              <w:top w:val="nil"/>
              <w:left w:val="nil"/>
              <w:bottom w:val="nil"/>
              <w:right w:val="nil"/>
            </w:tcBorders>
          </w:tcPr>
          <w:p w:rsidR="00B437E5" w:rsidRDefault="00B437E5">
            <w:pPr>
              <w:pStyle w:val="ConsPlusNormal"/>
              <w:jc w:val="center"/>
            </w:pPr>
            <w:r>
              <w:t>молочнокислых микроорганизмов - не менее 1 x </w:t>
            </w:r>
            <w:r>
              <w:pict>
                <v:shape id="_x0000_i1095" style="width:20.75pt;height:18.45pt" coordsize="" o:spt="100" adj="0,,0" path="" filled="f" stroked="f">
                  <v:stroke joinstyle="miter"/>
                  <v:imagedata r:id="rId76" o:title="base_2_153289_220"/>
                  <v:formulas/>
                  <v:path o:connecttype="segments"/>
                </v:shape>
              </w:pict>
            </w:r>
          </w:p>
        </w:tc>
        <w:tc>
          <w:tcPr>
            <w:tcW w:w="1236" w:type="dxa"/>
            <w:tcBorders>
              <w:top w:val="nil"/>
              <w:left w:val="nil"/>
              <w:bottom w:val="nil"/>
              <w:right w:val="nil"/>
            </w:tcBorders>
          </w:tcPr>
          <w:p w:rsidR="00B437E5" w:rsidRDefault="00B437E5">
            <w:pPr>
              <w:pStyle w:val="ConsPlusNormal"/>
              <w:jc w:val="center"/>
            </w:pPr>
            <w:r>
              <w:t>0,001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со сроком годности более 72 ч.</w:t>
            </w:r>
          </w:p>
        </w:tc>
        <w:tc>
          <w:tcPr>
            <w:tcW w:w="1402" w:type="dxa"/>
            <w:tcBorders>
              <w:top w:val="nil"/>
              <w:left w:val="nil"/>
              <w:bottom w:val="nil"/>
              <w:right w:val="nil"/>
            </w:tcBorders>
          </w:tcPr>
          <w:p w:rsidR="00B437E5" w:rsidRDefault="00B437E5">
            <w:pPr>
              <w:pStyle w:val="ConsPlusNormal"/>
              <w:jc w:val="center"/>
            </w:pPr>
            <w:r>
              <w:t>1 x </w:t>
            </w:r>
            <w:r>
              <w:pict>
                <v:shape id="_x0000_i1096" style="width:20.75pt;height:18.45pt" coordsize="" o:spt="100" adj="0,,0" path="" filled="f" stroked="f">
                  <v:stroke joinstyle="miter"/>
                  <v:imagedata r:id="rId76" o:title="base_2_153289_221"/>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в) замороженный</w:t>
            </w:r>
          </w:p>
        </w:tc>
        <w:tc>
          <w:tcPr>
            <w:tcW w:w="1402" w:type="dxa"/>
            <w:tcBorders>
              <w:top w:val="nil"/>
              <w:left w:val="nil"/>
              <w:bottom w:val="nil"/>
              <w:right w:val="nil"/>
            </w:tcBorders>
          </w:tcPr>
          <w:p w:rsidR="00B437E5" w:rsidRDefault="00B437E5">
            <w:pPr>
              <w:pStyle w:val="ConsPlusNormal"/>
              <w:jc w:val="center"/>
            </w:pPr>
            <w:r>
              <w:t xml:space="preserve">микрофлора, характерная для творожной закваски, </w:t>
            </w:r>
            <w:r>
              <w:lastRenderedPageBreak/>
              <w:t>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lastRenderedPageBreak/>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12. Творог, произведенный с использованием ультрафильтрации, сепарирования:</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со сроком годности не более 72 ч.</w:t>
            </w:r>
          </w:p>
        </w:tc>
        <w:tc>
          <w:tcPr>
            <w:tcW w:w="1402"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со сроком годности более 72 ч.</w:t>
            </w:r>
          </w:p>
        </w:tc>
        <w:tc>
          <w:tcPr>
            <w:tcW w:w="1402"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13. Творог зерненый</w:t>
            </w:r>
          </w:p>
        </w:tc>
        <w:tc>
          <w:tcPr>
            <w:tcW w:w="1402" w:type="dxa"/>
            <w:tcBorders>
              <w:top w:val="nil"/>
              <w:left w:val="nil"/>
              <w:bottom w:val="nil"/>
              <w:right w:val="nil"/>
            </w:tcBorders>
          </w:tcPr>
          <w:p w:rsidR="00B437E5" w:rsidRDefault="00B437E5">
            <w:pPr>
              <w:pStyle w:val="ConsPlusNormal"/>
              <w:jc w:val="center"/>
            </w:pPr>
            <w:r>
              <w:t xml:space="preserve">микрофлора, характерная для творожной закваски, отсутствие </w:t>
            </w:r>
            <w:r>
              <w:lastRenderedPageBreak/>
              <w:t>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lastRenderedPageBreak/>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14. Творог с компонентами, творожная масса, сырки творожные:</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со сроком годности не более 72 ч.</w:t>
            </w:r>
          </w:p>
        </w:tc>
        <w:tc>
          <w:tcPr>
            <w:tcW w:w="1402"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t>0,001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со сроком годности более 72 ч.</w:t>
            </w:r>
          </w:p>
        </w:tc>
        <w:tc>
          <w:tcPr>
            <w:tcW w:w="1402"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в) замороженные</w:t>
            </w:r>
          </w:p>
        </w:tc>
        <w:tc>
          <w:tcPr>
            <w:tcW w:w="1402" w:type="dxa"/>
            <w:tcBorders>
              <w:top w:val="nil"/>
              <w:left w:val="nil"/>
              <w:bottom w:val="nil"/>
              <w:right w:val="nil"/>
            </w:tcBorders>
          </w:tcPr>
          <w:p w:rsidR="00B437E5" w:rsidRDefault="00B437E5">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c>
          <w:tcPr>
            <w:tcW w:w="1236" w:type="dxa"/>
            <w:tcBorders>
              <w:top w:val="nil"/>
              <w:left w:val="nil"/>
              <w:bottom w:val="nil"/>
              <w:right w:val="nil"/>
            </w:tcBorders>
          </w:tcPr>
          <w:p w:rsidR="00B437E5" w:rsidRDefault="00B437E5">
            <w:pPr>
              <w:pStyle w:val="ConsPlusNormal"/>
              <w:jc w:val="center"/>
            </w:pPr>
            <w:r>
              <w:lastRenderedPageBreak/>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15. Творожные продукты:</w:t>
            </w:r>
          </w:p>
        </w:tc>
        <w:tc>
          <w:tcPr>
            <w:tcW w:w="1402"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со сроком годности не более 72 ч.</w:t>
            </w:r>
          </w:p>
        </w:tc>
        <w:tc>
          <w:tcPr>
            <w:tcW w:w="1402"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со сроком годности более 72 ч.</w:t>
            </w:r>
          </w:p>
        </w:tc>
        <w:tc>
          <w:tcPr>
            <w:tcW w:w="1402" w:type="dxa"/>
            <w:tcBorders>
              <w:top w:val="nil"/>
              <w:left w:val="nil"/>
              <w:bottom w:val="nil"/>
              <w:right w:val="nil"/>
            </w:tcBorders>
          </w:tcPr>
          <w:p w:rsidR="00B437E5" w:rsidRDefault="00B437E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в) замороженные</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16. Термически обработанные творожные продукты, в том числе с компонентами</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50 в сумме</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B437E5" w:rsidRDefault="00B437E5">
            <w:pPr>
              <w:pStyle w:val="ConsPlusNormal"/>
              <w:jc w:val="center"/>
            </w:pPr>
            <w:r>
              <w:t>2 x </w:t>
            </w:r>
            <w:r>
              <w:pict>
                <v:shape id="_x0000_i1097" style="width:20.75pt;height:18.45pt" coordsize="" o:spt="100" adj="0,,0" path="" filled="f" stroked="f">
                  <v:stroke joinstyle="miter"/>
                  <v:imagedata r:id="rId77" o:title="base_2_153289_222"/>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437E5" w:rsidRDefault="00B437E5">
            <w:pPr>
              <w:pStyle w:val="ConsPlusNormal"/>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B437E5" w:rsidRDefault="00B437E5">
            <w:pPr>
              <w:pStyle w:val="ConsPlusNormal"/>
              <w:jc w:val="center"/>
            </w:pPr>
          </w:p>
        </w:tc>
        <w:tc>
          <w:tcPr>
            <w:tcW w:w="1236" w:type="dxa"/>
            <w:vMerge w:val="restart"/>
            <w:tcBorders>
              <w:top w:val="nil"/>
              <w:left w:val="nil"/>
              <w:bottom w:val="nil"/>
              <w:right w:val="nil"/>
            </w:tcBorders>
          </w:tcPr>
          <w:p w:rsidR="00B437E5" w:rsidRDefault="00B437E5">
            <w:pPr>
              <w:pStyle w:val="ConsPlusNormal"/>
              <w:jc w:val="center"/>
            </w:pPr>
          </w:p>
        </w:tc>
        <w:tc>
          <w:tcPr>
            <w:tcW w:w="1277" w:type="dxa"/>
            <w:vMerge w:val="restart"/>
            <w:tcBorders>
              <w:top w:val="nil"/>
              <w:left w:val="nil"/>
              <w:bottom w:val="nil"/>
              <w:right w:val="nil"/>
            </w:tcBorders>
          </w:tcPr>
          <w:p w:rsidR="00B437E5" w:rsidRDefault="00B437E5">
            <w:pPr>
              <w:pStyle w:val="ConsPlusNormal"/>
              <w:jc w:val="center"/>
            </w:pPr>
          </w:p>
        </w:tc>
        <w:tc>
          <w:tcPr>
            <w:tcW w:w="1251" w:type="dxa"/>
            <w:vMerge w:val="restart"/>
            <w:tcBorders>
              <w:top w:val="nil"/>
              <w:left w:val="nil"/>
              <w:bottom w:val="nil"/>
              <w:right w:val="nil"/>
            </w:tcBorders>
          </w:tcPr>
          <w:p w:rsidR="00B437E5" w:rsidRDefault="00B437E5">
            <w:pPr>
              <w:pStyle w:val="ConsPlusNormal"/>
              <w:jc w:val="center"/>
            </w:pPr>
          </w:p>
        </w:tc>
        <w:tc>
          <w:tcPr>
            <w:tcW w:w="1267" w:type="dxa"/>
            <w:vMerge w:val="restart"/>
            <w:tcBorders>
              <w:top w:val="nil"/>
              <w:left w:val="nil"/>
              <w:bottom w:val="nil"/>
              <w:right w:val="nil"/>
            </w:tcBorders>
          </w:tcPr>
          <w:p w:rsidR="00B437E5" w:rsidRDefault="00B437E5">
            <w:pPr>
              <w:pStyle w:val="ConsPlusNormal"/>
              <w:jc w:val="center"/>
            </w:pPr>
          </w:p>
        </w:tc>
        <w:tc>
          <w:tcPr>
            <w:tcW w:w="1389" w:type="dxa"/>
            <w:vMerge w:val="restart"/>
            <w:tcBorders>
              <w:top w:val="nil"/>
              <w:left w:val="nil"/>
              <w:bottom w:val="nil"/>
              <w:right w:val="nil"/>
            </w:tcBorders>
          </w:tcPr>
          <w:p w:rsidR="00B437E5" w:rsidRDefault="00B437E5">
            <w:pPr>
              <w:pStyle w:val="ConsPlusNormal"/>
            </w:pPr>
          </w:p>
        </w:tc>
        <w:tc>
          <w:tcPr>
            <w:tcW w:w="3520" w:type="dxa"/>
            <w:tcBorders>
              <w:top w:val="nil"/>
              <w:left w:val="nil"/>
              <w:bottom w:val="nil"/>
              <w:right w:val="nil"/>
            </w:tcBorders>
          </w:tcPr>
          <w:p w:rsidR="00B437E5" w:rsidRDefault="00B437E5">
            <w:pPr>
              <w:pStyle w:val="ConsPlusNormal"/>
              <w:jc w:val="both"/>
            </w:pPr>
            <w:r>
              <w:t>требования промышленной стерильности: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pPr>
            <w: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pPr>
            <w:r>
              <w:t>б) после термостатной выдержки: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не допускаются изменения титруемой кислотности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в микроскопическом препарате не должны обнаруживаться клетки микроорганизмов</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pPr>
            <w:r>
              <w:t xml:space="preserve">в) дополнительное требование к </w:t>
            </w:r>
            <w:r>
              <w:lastRenderedPageBreak/>
              <w:t>продуктам детского питания - отсутствие при посеве проб грибов, дрожжей, молочнокислых микроорганизмов</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B437E5" w:rsidRDefault="00B437E5">
            <w:pPr>
              <w:pStyle w:val="ConsPlusNormal"/>
              <w:jc w:val="center"/>
            </w:pPr>
            <w:r>
              <w:t>2 x </w:t>
            </w:r>
            <w:r>
              <w:pict>
                <v:shape id="_x0000_i1098" style="width:20.75pt;height:18.45pt" coordsize="" o:spt="100" adj="0,,0" path="" filled="f" stroked="f">
                  <v:stroke joinstyle="miter"/>
                  <v:imagedata r:id="rId77" o:title="base_2_153289_223"/>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20. Молоко, сливки, сгущенные с сахаром, в потребительской таре:</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без компонентов</w:t>
            </w:r>
          </w:p>
        </w:tc>
        <w:tc>
          <w:tcPr>
            <w:tcW w:w="1402" w:type="dxa"/>
            <w:tcBorders>
              <w:top w:val="nil"/>
              <w:left w:val="nil"/>
              <w:bottom w:val="nil"/>
              <w:right w:val="nil"/>
            </w:tcBorders>
          </w:tcPr>
          <w:p w:rsidR="00B437E5" w:rsidRDefault="00B437E5">
            <w:pPr>
              <w:pStyle w:val="ConsPlusNormal"/>
              <w:jc w:val="center"/>
            </w:pPr>
            <w:r>
              <w:t>2 x </w:t>
            </w:r>
            <w:r>
              <w:pict>
                <v:shape id="_x0000_i1099" style="width:20.75pt;height:18.45pt" coordsize="" o:spt="100" adj="0,,0" path="" filled="f" stroked="f">
                  <v:stroke joinstyle="miter"/>
                  <v:imagedata r:id="rId78" o:title="base_2_153289_224"/>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2 x </w:t>
            </w:r>
            <w:r>
              <w:pict>
                <v:shape id="_x0000_i1100" style="width:20.75pt;height:18.45pt" coordsize="" o:spt="100" adj="0,,0" path="" filled="f" stroked="f">
                  <v:stroke joinstyle="miter"/>
                  <v:imagedata r:id="rId78" o:title="base_2_153289_225"/>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B437E5" w:rsidRDefault="00B437E5">
            <w:pPr>
              <w:pStyle w:val="ConsPlusNormal"/>
              <w:jc w:val="center"/>
            </w:pPr>
            <w:r>
              <w:t>4 x </w:t>
            </w:r>
            <w:r>
              <w:pict>
                <v:shape id="_x0000_i1101" style="width:20.75pt;height:18.45pt" coordsize="" o:spt="100" adj="0,,0" path="" filled="f" stroked="f">
                  <v:stroke joinstyle="miter"/>
                  <v:imagedata r:id="rId78" o:title="base_2_153289_226"/>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22. Пахта, сыворотка сгущенные без сахара и с сахаром</w:t>
            </w:r>
          </w:p>
        </w:tc>
        <w:tc>
          <w:tcPr>
            <w:tcW w:w="1402" w:type="dxa"/>
            <w:tcBorders>
              <w:top w:val="nil"/>
              <w:left w:val="nil"/>
              <w:bottom w:val="nil"/>
              <w:right w:val="nil"/>
            </w:tcBorders>
          </w:tcPr>
          <w:p w:rsidR="00B437E5" w:rsidRDefault="00B437E5">
            <w:pPr>
              <w:pStyle w:val="ConsPlusNormal"/>
              <w:jc w:val="center"/>
            </w:pPr>
            <w:r>
              <w:t>5 x </w:t>
            </w:r>
            <w:r>
              <w:pict>
                <v:shape id="_x0000_i1102" style="width:20.75pt;height:18.45pt" coordsize="" o:spt="100" adj="0,,0" path="" filled="f" stroked="f">
                  <v:stroke joinstyle="miter"/>
                  <v:imagedata r:id="rId78" o:title="base_2_153289_227"/>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23. Продукты молочные составные сгущенные с сахаром</w:t>
            </w:r>
          </w:p>
        </w:tc>
        <w:tc>
          <w:tcPr>
            <w:tcW w:w="1402" w:type="dxa"/>
            <w:tcBorders>
              <w:top w:val="nil"/>
              <w:left w:val="nil"/>
              <w:bottom w:val="nil"/>
              <w:right w:val="nil"/>
            </w:tcBorders>
          </w:tcPr>
          <w:p w:rsidR="00B437E5" w:rsidRDefault="00B437E5">
            <w:pPr>
              <w:pStyle w:val="ConsPlusNormal"/>
              <w:jc w:val="center"/>
            </w:pPr>
            <w:r>
              <w:t>3,5 x </w:t>
            </w:r>
            <w:r>
              <w:pict>
                <v:shape id="_x0000_i1103" style="width:20.75pt;height:18.45pt" coordsize="" o:spt="100" adj="0,,0" path="" filled="f" stroked="f">
                  <v:stroke joinstyle="miter"/>
                  <v:imagedata r:id="rId78" o:title="base_2_153289_228"/>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24. Молоко коровье сухое</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для непосредственного употребления</w:t>
            </w:r>
          </w:p>
        </w:tc>
        <w:tc>
          <w:tcPr>
            <w:tcW w:w="1402" w:type="dxa"/>
            <w:tcBorders>
              <w:top w:val="nil"/>
              <w:left w:val="nil"/>
              <w:bottom w:val="nil"/>
              <w:right w:val="nil"/>
            </w:tcBorders>
          </w:tcPr>
          <w:p w:rsidR="00B437E5" w:rsidRDefault="00B437E5">
            <w:pPr>
              <w:pStyle w:val="ConsPlusNormal"/>
              <w:jc w:val="center"/>
            </w:pPr>
            <w:r>
              <w:t>5 x </w:t>
            </w:r>
            <w:r>
              <w:pict>
                <v:shape id="_x0000_i1104" style="width:20.75pt;height:18.45pt" coordsize="" o:spt="100" adj="0,,0" path="" filled="f" stroked="f">
                  <v:stroke joinstyle="miter"/>
                  <v:imagedata r:id="rId78" o:title="base_2_153289_229"/>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для промышленной переработки</w:t>
            </w:r>
          </w:p>
        </w:tc>
        <w:tc>
          <w:tcPr>
            <w:tcW w:w="1402" w:type="dxa"/>
            <w:tcBorders>
              <w:top w:val="nil"/>
              <w:left w:val="nil"/>
              <w:bottom w:val="nil"/>
              <w:right w:val="nil"/>
            </w:tcBorders>
          </w:tcPr>
          <w:p w:rsidR="00B437E5" w:rsidRDefault="00B437E5">
            <w:pPr>
              <w:pStyle w:val="ConsPlusNormal"/>
              <w:jc w:val="center"/>
            </w:pPr>
            <w:r>
              <w:t>1 x </w:t>
            </w:r>
            <w:r>
              <w:pict>
                <v:shape id="_x0000_i1105" style="width:20.75pt;height:18.45pt" coordsize="" o:spt="100" adj="0,,0" path="" filled="f" stroked="f">
                  <v:stroke joinstyle="miter"/>
                  <v:imagedata r:id="rId79" o:title="base_2_153289_230"/>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25. Напитки сухие молочные</w:t>
            </w:r>
          </w:p>
        </w:tc>
        <w:tc>
          <w:tcPr>
            <w:tcW w:w="1402" w:type="dxa"/>
            <w:tcBorders>
              <w:top w:val="nil"/>
              <w:left w:val="nil"/>
              <w:bottom w:val="nil"/>
              <w:right w:val="nil"/>
            </w:tcBorders>
          </w:tcPr>
          <w:p w:rsidR="00B437E5" w:rsidRDefault="00B437E5">
            <w:pPr>
              <w:pStyle w:val="ConsPlusNormal"/>
              <w:jc w:val="center"/>
            </w:pPr>
            <w:r>
              <w:t>1 x </w:t>
            </w:r>
            <w:r>
              <w:pict>
                <v:shape id="_x0000_i1106" style="width:20.75pt;height:18.45pt" coordsize="" o:spt="100" adj="0,,0" path="" filled="f" stroked="f">
                  <v:stroke joinstyle="miter"/>
                  <v:imagedata r:id="rId79" o:title="base_2_153289_231"/>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26. Сливки сухие и сливки сухие с сахаром</w:t>
            </w:r>
          </w:p>
        </w:tc>
        <w:tc>
          <w:tcPr>
            <w:tcW w:w="1402" w:type="dxa"/>
            <w:tcBorders>
              <w:top w:val="nil"/>
              <w:left w:val="nil"/>
              <w:bottom w:val="nil"/>
              <w:right w:val="nil"/>
            </w:tcBorders>
          </w:tcPr>
          <w:p w:rsidR="00B437E5" w:rsidRDefault="00B437E5">
            <w:pPr>
              <w:pStyle w:val="ConsPlusNormal"/>
              <w:jc w:val="center"/>
            </w:pPr>
            <w:r>
              <w:t>7 x </w:t>
            </w:r>
            <w:r>
              <w:pict>
                <v:shape id="_x0000_i1107" style="width:20.75pt;height:18.45pt" coordsize="" o:spt="100" adj="0,,0" path="" filled="f" stroked="f">
                  <v:stroke joinstyle="miter"/>
                  <v:imagedata r:id="rId78" o:title="base_2_153289_232"/>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27. Сыворотка молочная сухая</w:t>
            </w:r>
          </w:p>
        </w:tc>
        <w:tc>
          <w:tcPr>
            <w:tcW w:w="1402" w:type="dxa"/>
            <w:tcBorders>
              <w:top w:val="nil"/>
              <w:left w:val="nil"/>
              <w:bottom w:val="nil"/>
              <w:right w:val="nil"/>
            </w:tcBorders>
          </w:tcPr>
          <w:p w:rsidR="00B437E5" w:rsidRDefault="00B437E5">
            <w:pPr>
              <w:pStyle w:val="ConsPlusNormal"/>
              <w:jc w:val="center"/>
            </w:pPr>
            <w:r>
              <w:t>1 x </w:t>
            </w:r>
            <w:r>
              <w:pict>
                <v:shape id="_x0000_i1108" style="width:20.75pt;height:18.45pt" coordsize="" o:spt="100" adj="0,,0" path="" filled="f" stroked="f">
                  <v:stroke joinstyle="miter"/>
                  <v:imagedata r:id="rId79" o:title="base_2_153289_233"/>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28. Смеси сухие для мороженого</w:t>
            </w:r>
          </w:p>
        </w:tc>
        <w:tc>
          <w:tcPr>
            <w:tcW w:w="1402" w:type="dxa"/>
            <w:tcBorders>
              <w:top w:val="nil"/>
              <w:left w:val="nil"/>
              <w:bottom w:val="nil"/>
              <w:right w:val="nil"/>
            </w:tcBorders>
          </w:tcPr>
          <w:p w:rsidR="00B437E5" w:rsidRDefault="00B437E5">
            <w:pPr>
              <w:pStyle w:val="ConsPlusNormal"/>
              <w:jc w:val="center"/>
            </w:pPr>
            <w:r>
              <w:t>5 x </w:t>
            </w:r>
            <w:r>
              <w:pict>
                <v:shape id="_x0000_i1109" style="width:20.75pt;height:18.45pt" coordsize="" o:spt="100" adj="0,,0" path="" filled="f" stroked="f">
                  <v:stroke joinstyle="miter"/>
                  <v:imagedata r:id="rId78" o:title="base_2_153289_234"/>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 (для мягкого мороженого)</w:t>
            </w: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29. Продукты кисломолочные сухие</w:t>
            </w:r>
          </w:p>
        </w:tc>
        <w:tc>
          <w:tcPr>
            <w:tcW w:w="1402" w:type="dxa"/>
            <w:tcBorders>
              <w:top w:val="nil"/>
              <w:left w:val="nil"/>
              <w:bottom w:val="nil"/>
              <w:right w:val="nil"/>
            </w:tcBorders>
          </w:tcPr>
          <w:p w:rsidR="00B437E5" w:rsidRDefault="00B437E5">
            <w:pPr>
              <w:pStyle w:val="ConsPlusNormal"/>
              <w:jc w:val="center"/>
            </w:pPr>
            <w:r>
              <w:t>1 x </w:t>
            </w:r>
            <w:r>
              <w:pict>
                <v:shape id="_x0000_i1110" style="width:20.75pt;height:18.45pt" coordsize="" o:spt="100" adj="0,,0" path="" filled="f" stroked="f">
                  <v:stroke joinstyle="miter"/>
                  <v:imagedata r:id="rId79" o:title="base_2_153289_235"/>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30. Пахта, заменитель цельного молока (сухие)</w:t>
            </w:r>
          </w:p>
        </w:tc>
        <w:tc>
          <w:tcPr>
            <w:tcW w:w="1402" w:type="dxa"/>
            <w:tcBorders>
              <w:top w:val="nil"/>
              <w:left w:val="nil"/>
              <w:bottom w:val="nil"/>
              <w:right w:val="nil"/>
            </w:tcBorders>
          </w:tcPr>
          <w:p w:rsidR="00B437E5" w:rsidRDefault="00B437E5">
            <w:pPr>
              <w:pStyle w:val="ConsPlusNormal"/>
              <w:jc w:val="center"/>
            </w:pPr>
            <w:r>
              <w:t>5 x </w:t>
            </w:r>
            <w:r>
              <w:pict>
                <v:shape id="_x0000_i1111" style="width:20.75pt;height:18.45pt" coordsize="" o:spt="100" adj="0,,0" path="" filled="f" stroked="f">
                  <v:stroke joinstyle="miter"/>
                  <v:imagedata r:id="rId78" o:title="base_2_153289_236"/>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V. Концентраты молочных белков, казеин, молочный сахар, казеинаты, гидролизаты молочных белков, сухие</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31. Казеинаты пищевые</w:t>
            </w:r>
          </w:p>
        </w:tc>
        <w:tc>
          <w:tcPr>
            <w:tcW w:w="1402" w:type="dxa"/>
            <w:tcBorders>
              <w:top w:val="nil"/>
              <w:left w:val="nil"/>
              <w:bottom w:val="nil"/>
              <w:right w:val="nil"/>
            </w:tcBorders>
          </w:tcPr>
          <w:p w:rsidR="00B437E5" w:rsidRDefault="00B437E5">
            <w:pPr>
              <w:pStyle w:val="ConsPlusNormal"/>
              <w:jc w:val="center"/>
            </w:pPr>
            <w:r>
              <w:t xml:space="preserve">5 x </w:t>
            </w:r>
            <w:r>
              <w:pict>
                <v:shape id="_x0000_i1112" style="width:20.75pt;height:18.45pt" coordsize="" o:spt="100" adj="0,,0" path="" filled="f" stroked="f">
                  <v:stroke joinstyle="miter"/>
                  <v:imagedata r:id="rId78" o:title="base_2_153289_237"/>
                  <v:formulas/>
                  <v:path o:connecttype="segments"/>
                </v:shape>
              </w:pict>
            </w:r>
            <w:r>
              <w:t xml:space="preserve"> (сульфитредуцирующие клостридии в 0,01 г не допускаются)</w: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32. Концентрат сывороточный белковый</w:t>
            </w:r>
          </w:p>
        </w:tc>
        <w:tc>
          <w:tcPr>
            <w:tcW w:w="1402" w:type="dxa"/>
            <w:tcBorders>
              <w:top w:val="nil"/>
              <w:left w:val="nil"/>
              <w:bottom w:val="nil"/>
              <w:right w:val="nil"/>
            </w:tcBorders>
          </w:tcPr>
          <w:p w:rsidR="00B437E5" w:rsidRDefault="00B437E5">
            <w:pPr>
              <w:pStyle w:val="ConsPlusNormal"/>
              <w:jc w:val="center"/>
            </w:pPr>
            <w:r>
              <w:t>5 x </w:t>
            </w:r>
            <w:r>
              <w:pict>
                <v:shape id="_x0000_i1113" style="width:20.75pt;height:18.45pt" coordsize="" o:spt="100" adj="0,,0" path="" filled="f" stroked="f">
                  <v:stroke joinstyle="miter"/>
                  <v:imagedata r:id="rId78" o:title="base_2_153289_238"/>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33. Концентрат казеина пищевого</w:t>
            </w:r>
          </w:p>
        </w:tc>
        <w:tc>
          <w:tcPr>
            <w:tcW w:w="1402" w:type="dxa"/>
            <w:tcBorders>
              <w:top w:val="nil"/>
              <w:left w:val="nil"/>
              <w:bottom w:val="nil"/>
              <w:right w:val="nil"/>
            </w:tcBorders>
          </w:tcPr>
          <w:p w:rsidR="00B437E5" w:rsidRDefault="00B437E5">
            <w:pPr>
              <w:pStyle w:val="ConsPlusNormal"/>
              <w:jc w:val="center"/>
            </w:pPr>
            <w:r>
              <w:t>2,5 x </w:t>
            </w:r>
            <w:r>
              <w:pict>
                <v:shape id="_x0000_i1114" style="width:20.75pt;height:18.45pt" coordsize="" o:spt="100" adj="0,,0" path="" filled="f" stroked="f">
                  <v:stroke joinstyle="miter"/>
                  <v:imagedata r:id="rId80" o:title="base_2_153289_239"/>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34. Белок молочный, казеины пищевые</w:t>
            </w:r>
          </w:p>
        </w:tc>
        <w:tc>
          <w:tcPr>
            <w:tcW w:w="1402" w:type="dxa"/>
            <w:tcBorders>
              <w:top w:val="nil"/>
              <w:left w:val="nil"/>
              <w:bottom w:val="nil"/>
              <w:right w:val="nil"/>
            </w:tcBorders>
          </w:tcPr>
          <w:p w:rsidR="00B437E5" w:rsidRDefault="00B437E5">
            <w:pPr>
              <w:pStyle w:val="ConsPlusNormal"/>
              <w:jc w:val="center"/>
            </w:pPr>
            <w:r>
              <w:t xml:space="preserve">1 x </w:t>
            </w:r>
            <w:r>
              <w:pict>
                <v:shape id="_x0000_i1115" style="width:20.75pt;height:18.45pt" coordsize="" o:spt="100" adj="0,,0" path="" filled="f" stroked="f">
                  <v:stroke joinstyle="miter"/>
                  <v:imagedata r:id="rId78" o:title="base_2_153289_240"/>
                  <v:formulas/>
                  <v:path o:connecttype="segments"/>
                </v:shape>
              </w:pict>
            </w:r>
            <w:r>
              <w:t xml:space="preserve"> (сульфитреду</w:t>
            </w:r>
            <w:r>
              <w:lastRenderedPageBreak/>
              <w:t>цирующие клостридии в 0,01 г не допускаются)</w:t>
            </w:r>
          </w:p>
        </w:tc>
        <w:tc>
          <w:tcPr>
            <w:tcW w:w="1236" w:type="dxa"/>
            <w:tcBorders>
              <w:top w:val="nil"/>
              <w:left w:val="nil"/>
              <w:bottom w:val="nil"/>
              <w:right w:val="nil"/>
            </w:tcBorders>
          </w:tcPr>
          <w:p w:rsidR="00B437E5" w:rsidRDefault="00B437E5">
            <w:pPr>
              <w:pStyle w:val="ConsPlusNormal"/>
              <w:jc w:val="center"/>
            </w:pPr>
            <w:r>
              <w:lastRenderedPageBreak/>
              <w:t>1</w:t>
            </w:r>
          </w:p>
        </w:tc>
        <w:tc>
          <w:tcPr>
            <w:tcW w:w="1277" w:type="dxa"/>
            <w:tcBorders>
              <w:top w:val="nil"/>
              <w:left w:val="nil"/>
              <w:bottom w:val="nil"/>
              <w:right w:val="nil"/>
            </w:tcBorders>
          </w:tcPr>
          <w:p w:rsidR="00B437E5" w:rsidRDefault="00B437E5">
            <w:pPr>
              <w:pStyle w:val="ConsPlusNormal"/>
              <w:jc w:val="center"/>
            </w:pPr>
            <w:r>
              <w:t>50</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35. Сахар молочный рафинированный</w:t>
            </w:r>
          </w:p>
        </w:tc>
        <w:tc>
          <w:tcPr>
            <w:tcW w:w="1402" w:type="dxa"/>
            <w:tcBorders>
              <w:top w:val="nil"/>
              <w:left w:val="nil"/>
              <w:bottom w:val="nil"/>
              <w:right w:val="nil"/>
            </w:tcBorders>
          </w:tcPr>
          <w:p w:rsidR="00B437E5" w:rsidRDefault="00B437E5">
            <w:pPr>
              <w:pStyle w:val="ConsPlusNormal"/>
              <w:jc w:val="center"/>
            </w:pPr>
            <w:r>
              <w:t>1 x </w:t>
            </w:r>
            <w:r>
              <w:pict>
                <v:shape id="_x0000_i1116" style="width:20.75pt;height:18.45pt" coordsize="" o:spt="100" adj="0,,0" path="" filled="f" stroked="f">
                  <v:stroke joinstyle="miter"/>
                  <v:imagedata r:id="rId80" o:title="base_2_153289_241"/>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36. Сахар молочный пищевой (лактоза пищевая)</w:t>
            </w:r>
          </w:p>
        </w:tc>
        <w:tc>
          <w:tcPr>
            <w:tcW w:w="1402" w:type="dxa"/>
            <w:tcBorders>
              <w:top w:val="nil"/>
              <w:left w:val="nil"/>
              <w:bottom w:val="nil"/>
              <w:right w:val="nil"/>
            </w:tcBorders>
          </w:tcPr>
          <w:p w:rsidR="00B437E5" w:rsidRDefault="00B437E5">
            <w:pPr>
              <w:pStyle w:val="ConsPlusNormal"/>
              <w:jc w:val="center"/>
            </w:pPr>
            <w:r>
              <w:t>1 x </w:t>
            </w:r>
            <w:r>
              <w:pict>
                <v:shape id="_x0000_i1117" style="width:20.75pt;height:18.45pt" coordsize="" o:spt="100" adj="0,,0" path="" filled="f" stroked="f">
                  <v:stroke joinstyle="miter"/>
                  <v:imagedata r:id="rId78" o:title="base_2_153289_242"/>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37. Концентрат лактулозы</w:t>
            </w:r>
          </w:p>
        </w:tc>
        <w:tc>
          <w:tcPr>
            <w:tcW w:w="1402" w:type="dxa"/>
            <w:tcBorders>
              <w:top w:val="nil"/>
              <w:left w:val="nil"/>
              <w:bottom w:val="nil"/>
              <w:right w:val="nil"/>
            </w:tcBorders>
          </w:tcPr>
          <w:p w:rsidR="00B437E5" w:rsidRDefault="00B437E5">
            <w:pPr>
              <w:pStyle w:val="ConsPlusNormal"/>
              <w:jc w:val="center"/>
            </w:pPr>
            <w:r>
              <w:t>5 x </w:t>
            </w:r>
            <w:r>
              <w:pict>
                <v:shape id="_x0000_i1118" style="width:20.75pt;height:18.45pt" coordsize="" o:spt="100" adj="0,,0" path="" filled="f" stroked="f">
                  <v:stroke joinstyle="miter"/>
                  <v:imagedata r:id="rId80" o:title="base_2_153289_243"/>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50</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VI. Сыры, сырные продукты: сверхтвердые, твердые, полутвердые, мягкие, плавленые, сывороточно-альбуминные, сухие, сырные пасты, соусы</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38. Сыры, сырные продукты (сверхтвердые, твердые, полутвердые, мягкие, сывороточно-альбуминные)</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без компонентов</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0,001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0,001</w:t>
            </w:r>
          </w:p>
        </w:tc>
        <w:tc>
          <w:tcPr>
            <w:tcW w:w="1267" w:type="dxa"/>
            <w:tcBorders>
              <w:top w:val="nil"/>
              <w:left w:val="nil"/>
              <w:bottom w:val="nil"/>
              <w:right w:val="nil"/>
            </w:tcBorders>
          </w:tcPr>
          <w:p w:rsidR="00B437E5" w:rsidRDefault="00B437E5">
            <w:pPr>
              <w:pStyle w:val="ConsPlusNormal"/>
              <w:jc w:val="center"/>
            </w:pPr>
            <w:r>
              <w:t xml:space="preserve">25 </w:t>
            </w:r>
            <w:hyperlink w:anchor="P2635" w:history="1">
              <w:r>
                <w:rPr>
                  <w:color w:val="0000FF"/>
                </w:rPr>
                <w:t>&lt;*****&gt;</w:t>
              </w:r>
            </w:hyperlink>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0,001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0,001</w:t>
            </w:r>
          </w:p>
        </w:tc>
        <w:tc>
          <w:tcPr>
            <w:tcW w:w="1267" w:type="dxa"/>
            <w:tcBorders>
              <w:top w:val="nil"/>
              <w:left w:val="nil"/>
              <w:bottom w:val="nil"/>
              <w:right w:val="nil"/>
            </w:tcBorders>
          </w:tcPr>
          <w:p w:rsidR="00B437E5" w:rsidRDefault="00B437E5">
            <w:pPr>
              <w:pStyle w:val="ConsPlusNormal"/>
              <w:jc w:val="center"/>
            </w:pPr>
            <w:r>
              <w:t xml:space="preserve">25 </w:t>
            </w:r>
            <w:hyperlink w:anchor="P2635" w:history="1">
              <w:r>
                <w:rPr>
                  <w:color w:val="0000FF"/>
                </w:rPr>
                <w:t>&lt;*****&gt;</w:t>
              </w:r>
            </w:hyperlink>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в) копченые</w:t>
            </w:r>
          </w:p>
        </w:tc>
        <w:tc>
          <w:tcPr>
            <w:tcW w:w="1402" w:type="dxa"/>
            <w:tcBorders>
              <w:top w:val="nil"/>
              <w:left w:val="nil"/>
              <w:bottom w:val="nil"/>
              <w:right w:val="nil"/>
            </w:tcBorders>
          </w:tcPr>
          <w:p w:rsidR="00B437E5" w:rsidRDefault="00B437E5">
            <w:pPr>
              <w:pStyle w:val="ConsPlusNormal"/>
              <w:jc w:val="center"/>
            </w:pPr>
            <w:r>
              <w:t>-</w:t>
            </w:r>
          </w:p>
        </w:tc>
        <w:tc>
          <w:tcPr>
            <w:tcW w:w="1236" w:type="dxa"/>
            <w:tcBorders>
              <w:top w:val="nil"/>
              <w:left w:val="nil"/>
              <w:bottom w:val="nil"/>
              <w:right w:val="nil"/>
            </w:tcBorders>
          </w:tcPr>
          <w:p w:rsidR="00B437E5" w:rsidRDefault="00B437E5">
            <w:pPr>
              <w:pStyle w:val="ConsPlusNormal"/>
              <w:jc w:val="center"/>
            </w:pPr>
            <w:r>
              <w:t>0,001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0,001</w:t>
            </w:r>
          </w:p>
        </w:tc>
        <w:tc>
          <w:tcPr>
            <w:tcW w:w="1267" w:type="dxa"/>
            <w:tcBorders>
              <w:top w:val="nil"/>
              <w:left w:val="nil"/>
              <w:bottom w:val="nil"/>
              <w:right w:val="nil"/>
            </w:tcBorders>
          </w:tcPr>
          <w:p w:rsidR="00B437E5" w:rsidRDefault="00B437E5">
            <w:pPr>
              <w:pStyle w:val="ConsPlusNormal"/>
              <w:jc w:val="center"/>
            </w:pPr>
            <w:r>
              <w:t xml:space="preserve">25 </w:t>
            </w:r>
            <w:hyperlink w:anchor="P2635" w:history="1">
              <w:r>
                <w:rPr>
                  <w:color w:val="0000FF"/>
                </w:rPr>
                <w:t>&lt;*****&gt;</w:t>
              </w:r>
            </w:hyperlink>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39. Сыры и сырные продукты плавленые:</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без компонентов</w:t>
            </w:r>
          </w:p>
        </w:tc>
        <w:tc>
          <w:tcPr>
            <w:tcW w:w="1402" w:type="dxa"/>
            <w:tcBorders>
              <w:top w:val="nil"/>
              <w:left w:val="nil"/>
              <w:bottom w:val="nil"/>
              <w:right w:val="nil"/>
            </w:tcBorders>
          </w:tcPr>
          <w:p w:rsidR="00B437E5" w:rsidRDefault="00B437E5">
            <w:pPr>
              <w:pStyle w:val="ConsPlusNormal"/>
              <w:jc w:val="center"/>
            </w:pPr>
            <w:r>
              <w:t>5 x </w:t>
            </w:r>
            <w:r>
              <w:pict>
                <v:shape id="_x0000_i1119" style="width:20.75pt;height:18.45pt" coordsize="" o:spt="100" adj="0,,0" path="" filled="f" stroked="f">
                  <v:stroke joinstyle="miter"/>
                  <v:imagedata r:id="rId80" o:title="base_2_153289_244"/>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1 x </w:t>
            </w:r>
            <w:r>
              <w:pict>
                <v:shape id="_x0000_i1120" style="width:20.75pt;height:18.45pt" coordsize="" o:spt="100" adj="0,,0" path="" filled="f" stroked="f">
                  <v:stroke joinstyle="miter"/>
                  <v:imagedata r:id="rId78" o:title="base_2_153289_245"/>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в) копченые</w:t>
            </w:r>
          </w:p>
        </w:tc>
        <w:tc>
          <w:tcPr>
            <w:tcW w:w="1402" w:type="dxa"/>
            <w:tcBorders>
              <w:top w:val="nil"/>
              <w:left w:val="nil"/>
              <w:bottom w:val="nil"/>
              <w:right w:val="nil"/>
            </w:tcBorders>
          </w:tcPr>
          <w:p w:rsidR="00B437E5" w:rsidRDefault="00B437E5">
            <w:pPr>
              <w:pStyle w:val="ConsPlusNormal"/>
              <w:jc w:val="center"/>
            </w:pPr>
            <w:r>
              <w:t>1 x </w:t>
            </w:r>
            <w:r>
              <w:pict>
                <v:shape id="_x0000_i1121" style="width:20.75pt;height:18.45pt" coordsize="" o:spt="100" adj="0,,0" path="" filled="f" stroked="f">
                  <v:stroke joinstyle="miter"/>
                  <v:imagedata r:id="rId78" o:title="base_2_153289_246"/>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lastRenderedPageBreak/>
              <w:t>40. Сырные соусы, пасты</w:t>
            </w:r>
          </w:p>
        </w:tc>
        <w:tc>
          <w:tcPr>
            <w:tcW w:w="1402" w:type="dxa"/>
            <w:tcBorders>
              <w:top w:val="nil"/>
              <w:left w:val="nil"/>
              <w:bottom w:val="nil"/>
              <w:right w:val="nil"/>
            </w:tcBorders>
          </w:tcPr>
          <w:p w:rsidR="00B437E5" w:rsidRDefault="00B437E5">
            <w:pPr>
              <w:pStyle w:val="ConsPlusNormal"/>
              <w:jc w:val="center"/>
            </w:pPr>
            <w:r>
              <w:t>1 x </w:t>
            </w:r>
            <w:r>
              <w:pict>
                <v:shape id="_x0000_i1122" style="width:20.75pt;height:18.45pt" coordsize="" o:spt="100" adj="0,,0" path="" filled="f" stroked="f">
                  <v:stroke joinstyle="miter"/>
                  <v:imagedata r:id="rId78" o:title="base_2_153289_247"/>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41. Сыры, сырные продукты сухие</w:t>
            </w:r>
          </w:p>
        </w:tc>
        <w:tc>
          <w:tcPr>
            <w:tcW w:w="1402" w:type="dxa"/>
            <w:tcBorders>
              <w:top w:val="nil"/>
              <w:left w:val="nil"/>
              <w:bottom w:val="nil"/>
              <w:right w:val="nil"/>
            </w:tcBorders>
          </w:tcPr>
          <w:p w:rsidR="00B437E5" w:rsidRDefault="00B437E5">
            <w:pPr>
              <w:pStyle w:val="ConsPlusNormal"/>
              <w:jc w:val="center"/>
            </w:pPr>
            <w:r>
              <w:t>5 x </w:t>
            </w:r>
            <w:r>
              <w:pict>
                <v:shape id="_x0000_i1123" style="width:20.75pt;height:18.45pt" coordsize="" o:spt="100" adj="0,,0" path="" filled="f" stroked="f">
                  <v:stroke joinstyle="miter"/>
                  <v:imagedata r:id="rId78" o:title="base_2_153289_248"/>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VII. Масло, паста масляная из коровьего молока, молочный жир</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42. Масло из коровьего молока: сливочное (сладкосливочное, кислосливочное,соленое, несоленое):</w:t>
            </w:r>
          </w:p>
        </w:tc>
        <w:tc>
          <w:tcPr>
            <w:tcW w:w="1402" w:type="dxa"/>
            <w:tcBorders>
              <w:top w:val="nil"/>
              <w:left w:val="nil"/>
              <w:bottom w:val="nil"/>
              <w:right w:val="nil"/>
            </w:tcBorders>
          </w:tcPr>
          <w:p w:rsidR="00B437E5" w:rsidRDefault="00B437E5">
            <w:pPr>
              <w:pStyle w:val="ConsPlusNormal"/>
              <w:jc w:val="center"/>
            </w:pPr>
            <w:r>
              <w:t>в кисло-сливочном масле не нормируется</w:t>
            </w: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без компонентов</w:t>
            </w:r>
          </w:p>
        </w:tc>
        <w:tc>
          <w:tcPr>
            <w:tcW w:w="1402" w:type="dxa"/>
            <w:tcBorders>
              <w:top w:val="nil"/>
              <w:left w:val="nil"/>
              <w:bottom w:val="nil"/>
              <w:right w:val="nil"/>
            </w:tcBorders>
          </w:tcPr>
          <w:p w:rsidR="00B437E5" w:rsidRDefault="00B437E5">
            <w:pPr>
              <w:pStyle w:val="ConsPlusNormal"/>
              <w:jc w:val="center"/>
            </w:pPr>
            <w:r>
              <w:t>1 x </w:t>
            </w:r>
            <w:r>
              <w:pict>
                <v:shape id="_x0000_i1124" style="width:20.75pt;height:18.45pt" coordsize="" o:spt="100" adj="0,,0" path="" filled="f" stroked="f">
                  <v:stroke joinstyle="miter"/>
                  <v:imagedata r:id="rId81" o:title="base_2_153289_249"/>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100 в сумме</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1 x </w:t>
            </w:r>
            <w:r>
              <w:pict>
                <v:shape id="_x0000_i1125" style="width:20.75pt;height:18.45pt" coordsize="" o:spt="100" adj="0,,0" path="" filled="f" stroked="f">
                  <v:stroke joinstyle="miter"/>
                  <v:imagedata r:id="rId81" o:title="base_2_153289_250"/>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437E5" w:rsidRDefault="00B437E5">
            <w:pPr>
              <w:pStyle w:val="ConsPlusNormal"/>
              <w:ind w:left="283"/>
            </w:pPr>
            <w:r>
              <w:t>в) стерилизованное</w:t>
            </w:r>
          </w:p>
        </w:tc>
        <w:tc>
          <w:tcPr>
            <w:tcW w:w="1402" w:type="dxa"/>
            <w:vMerge w:val="restart"/>
            <w:tcBorders>
              <w:top w:val="nil"/>
              <w:left w:val="nil"/>
              <w:bottom w:val="nil"/>
              <w:right w:val="nil"/>
            </w:tcBorders>
          </w:tcPr>
          <w:p w:rsidR="00B437E5" w:rsidRDefault="00B437E5">
            <w:pPr>
              <w:pStyle w:val="ConsPlusNormal"/>
              <w:jc w:val="center"/>
            </w:pPr>
          </w:p>
        </w:tc>
        <w:tc>
          <w:tcPr>
            <w:tcW w:w="1236" w:type="dxa"/>
            <w:vMerge w:val="restart"/>
            <w:tcBorders>
              <w:top w:val="nil"/>
              <w:left w:val="nil"/>
              <w:bottom w:val="nil"/>
              <w:right w:val="nil"/>
            </w:tcBorders>
          </w:tcPr>
          <w:p w:rsidR="00B437E5" w:rsidRDefault="00B437E5">
            <w:pPr>
              <w:pStyle w:val="ConsPlusNormal"/>
              <w:jc w:val="center"/>
            </w:pPr>
          </w:p>
        </w:tc>
        <w:tc>
          <w:tcPr>
            <w:tcW w:w="1277" w:type="dxa"/>
            <w:vMerge w:val="restart"/>
            <w:tcBorders>
              <w:top w:val="nil"/>
              <w:left w:val="nil"/>
              <w:bottom w:val="nil"/>
              <w:right w:val="nil"/>
            </w:tcBorders>
          </w:tcPr>
          <w:p w:rsidR="00B437E5" w:rsidRDefault="00B437E5">
            <w:pPr>
              <w:pStyle w:val="ConsPlusNormal"/>
              <w:jc w:val="center"/>
            </w:pPr>
          </w:p>
        </w:tc>
        <w:tc>
          <w:tcPr>
            <w:tcW w:w="1251" w:type="dxa"/>
            <w:vMerge w:val="restart"/>
            <w:tcBorders>
              <w:top w:val="nil"/>
              <w:left w:val="nil"/>
              <w:bottom w:val="nil"/>
              <w:right w:val="nil"/>
            </w:tcBorders>
          </w:tcPr>
          <w:p w:rsidR="00B437E5" w:rsidRDefault="00B437E5">
            <w:pPr>
              <w:pStyle w:val="ConsPlusNormal"/>
              <w:jc w:val="center"/>
            </w:pPr>
          </w:p>
        </w:tc>
        <w:tc>
          <w:tcPr>
            <w:tcW w:w="1267" w:type="dxa"/>
            <w:vMerge w:val="restart"/>
            <w:tcBorders>
              <w:top w:val="nil"/>
              <w:left w:val="nil"/>
              <w:bottom w:val="nil"/>
              <w:right w:val="nil"/>
            </w:tcBorders>
          </w:tcPr>
          <w:p w:rsidR="00B437E5" w:rsidRDefault="00B437E5">
            <w:pPr>
              <w:pStyle w:val="ConsPlusNormal"/>
              <w:jc w:val="center"/>
            </w:pPr>
          </w:p>
        </w:tc>
        <w:tc>
          <w:tcPr>
            <w:tcW w:w="1389" w:type="dxa"/>
            <w:vMerge w:val="restart"/>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jc w:val="both"/>
            </w:pPr>
            <w:r>
              <w:t>требования промышленной стерильности: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283"/>
              <w:jc w:val="both"/>
            </w:pPr>
            <w:r>
              <w:t>б) после термостатной выдержки допускаются изменения:</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 xml:space="preserve">кислотности жировой фазы </w:t>
            </w:r>
            <w:r>
              <w:lastRenderedPageBreak/>
              <w:t>не более чем на 0,5 °K</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титруемой кислотности молочной плазмы не более чем на 2 °T</w:t>
            </w: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vMerge/>
            <w:tcBorders>
              <w:top w:val="nil"/>
              <w:left w:val="nil"/>
              <w:bottom w:val="nil"/>
              <w:right w:val="nil"/>
            </w:tcBorders>
          </w:tcPr>
          <w:p w:rsidR="00B437E5" w:rsidRDefault="00B437E5"/>
        </w:tc>
        <w:tc>
          <w:tcPr>
            <w:tcW w:w="1236" w:type="dxa"/>
            <w:vMerge/>
            <w:tcBorders>
              <w:top w:val="nil"/>
              <w:left w:val="nil"/>
              <w:bottom w:val="nil"/>
              <w:right w:val="nil"/>
            </w:tcBorders>
          </w:tcPr>
          <w:p w:rsidR="00B437E5" w:rsidRDefault="00B437E5"/>
        </w:tc>
        <w:tc>
          <w:tcPr>
            <w:tcW w:w="1277" w:type="dxa"/>
            <w:vMerge/>
            <w:tcBorders>
              <w:top w:val="nil"/>
              <w:left w:val="nil"/>
              <w:bottom w:val="nil"/>
              <w:right w:val="nil"/>
            </w:tcBorders>
          </w:tcPr>
          <w:p w:rsidR="00B437E5" w:rsidRDefault="00B437E5"/>
        </w:tc>
        <w:tc>
          <w:tcPr>
            <w:tcW w:w="1251" w:type="dxa"/>
            <w:vMerge/>
            <w:tcBorders>
              <w:top w:val="nil"/>
              <w:left w:val="nil"/>
              <w:bottom w:val="nil"/>
              <w:right w:val="nil"/>
            </w:tcBorders>
          </w:tcPr>
          <w:p w:rsidR="00B437E5" w:rsidRDefault="00B437E5"/>
        </w:tc>
        <w:tc>
          <w:tcPr>
            <w:tcW w:w="1267" w:type="dxa"/>
            <w:vMerge/>
            <w:tcBorders>
              <w:top w:val="nil"/>
              <w:left w:val="nil"/>
              <w:bottom w:val="nil"/>
              <w:right w:val="nil"/>
            </w:tcBorders>
          </w:tcPr>
          <w:p w:rsidR="00B437E5" w:rsidRDefault="00B437E5"/>
        </w:tc>
        <w:tc>
          <w:tcPr>
            <w:tcW w:w="1389" w:type="dxa"/>
            <w:vMerge/>
            <w:tcBorders>
              <w:top w:val="nil"/>
              <w:left w:val="nil"/>
              <w:bottom w:val="nil"/>
              <w:right w:val="nil"/>
            </w:tcBorders>
          </w:tcPr>
          <w:p w:rsidR="00B437E5" w:rsidRDefault="00B437E5"/>
        </w:tc>
        <w:tc>
          <w:tcPr>
            <w:tcW w:w="3520" w:type="dxa"/>
            <w:tcBorders>
              <w:top w:val="nil"/>
              <w:left w:val="nil"/>
              <w:bottom w:val="nil"/>
              <w:right w:val="nil"/>
            </w:tcBorders>
          </w:tcPr>
          <w:p w:rsidR="00B437E5" w:rsidRDefault="00B437E5">
            <w:pPr>
              <w:pStyle w:val="ConsPlusNormal"/>
              <w:ind w:left="563"/>
            </w:pPr>
            <w:r>
              <w:t>КМАФАнМ - не более 100 КОЕ/г</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43. Масло топленое</w:t>
            </w:r>
          </w:p>
        </w:tc>
        <w:tc>
          <w:tcPr>
            <w:tcW w:w="1402" w:type="dxa"/>
            <w:tcBorders>
              <w:top w:val="nil"/>
              <w:left w:val="nil"/>
              <w:bottom w:val="nil"/>
              <w:right w:val="nil"/>
            </w:tcBorders>
          </w:tcPr>
          <w:p w:rsidR="00B437E5" w:rsidRDefault="00B437E5">
            <w:pPr>
              <w:pStyle w:val="ConsPlusNormal"/>
              <w:jc w:val="center"/>
            </w:pPr>
            <w:r>
              <w:t>1 x </w:t>
            </w:r>
            <w:r>
              <w:pict>
                <v:shape id="_x0000_i1126" style="width:20.75pt;height:18.45pt" coordsize="" o:spt="100" adj="0,,0" path="" filled="f" stroked="f">
                  <v:stroke joinstyle="miter"/>
                  <v:imagedata r:id="rId80" o:title="base_2_153289_251"/>
                  <v:formulas/>
                  <v:path o:connecttype="segments"/>
                </v:shape>
              </w:pict>
            </w:r>
          </w:p>
        </w:tc>
        <w:tc>
          <w:tcPr>
            <w:tcW w:w="1236" w:type="dxa"/>
            <w:tcBorders>
              <w:top w:val="nil"/>
              <w:left w:val="nil"/>
              <w:bottom w:val="nil"/>
              <w:right w:val="nil"/>
            </w:tcBorders>
          </w:tcPr>
          <w:p w:rsidR="00B437E5" w:rsidRDefault="00B437E5">
            <w:pPr>
              <w:pStyle w:val="ConsPlusNormal"/>
              <w:jc w:val="center"/>
            </w:pPr>
            <w:r>
              <w:t>1,0</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П - 200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44. Масло сухое</w:t>
            </w:r>
          </w:p>
        </w:tc>
        <w:tc>
          <w:tcPr>
            <w:tcW w:w="1402" w:type="dxa"/>
            <w:tcBorders>
              <w:top w:val="nil"/>
              <w:left w:val="nil"/>
              <w:bottom w:val="nil"/>
              <w:right w:val="nil"/>
            </w:tcBorders>
          </w:tcPr>
          <w:p w:rsidR="00B437E5" w:rsidRDefault="00B437E5">
            <w:pPr>
              <w:pStyle w:val="ConsPlusNormal"/>
              <w:jc w:val="center"/>
            </w:pPr>
            <w:r>
              <w:t>1 x </w:t>
            </w:r>
            <w:r>
              <w:pict>
                <v:shape id="_x0000_i1127" style="width:20.75pt;height:18.45pt" coordsize="" o:spt="100" adj="0,,0" path="" filled="f" stroked="f">
                  <v:stroke joinstyle="miter"/>
                  <v:imagedata r:id="rId81" o:title="base_2_153289_252"/>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100 в сумме</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45. Молочный жир</w:t>
            </w:r>
          </w:p>
        </w:tc>
        <w:tc>
          <w:tcPr>
            <w:tcW w:w="1402" w:type="dxa"/>
            <w:tcBorders>
              <w:top w:val="nil"/>
              <w:left w:val="nil"/>
              <w:bottom w:val="nil"/>
              <w:right w:val="nil"/>
            </w:tcBorders>
          </w:tcPr>
          <w:p w:rsidR="00B437E5" w:rsidRDefault="00B437E5">
            <w:pPr>
              <w:pStyle w:val="ConsPlusNormal"/>
              <w:jc w:val="center"/>
            </w:pPr>
            <w:r>
              <w:t>1 x </w:t>
            </w:r>
            <w:r>
              <w:pict>
                <v:shape id="_x0000_i1128" style="width:20.75pt;height:18.45pt" coordsize="" o:spt="100" adj="0,,0" path="" filled="f" stroked="f">
                  <v:stroke joinstyle="miter"/>
                  <v:imagedata r:id="rId80" o:title="base_2_153289_253"/>
                  <v:formulas/>
                  <v:path o:connecttype="segments"/>
                </v:shape>
              </w:pict>
            </w:r>
          </w:p>
        </w:tc>
        <w:tc>
          <w:tcPr>
            <w:tcW w:w="1236" w:type="dxa"/>
            <w:tcBorders>
              <w:top w:val="nil"/>
              <w:left w:val="nil"/>
              <w:bottom w:val="nil"/>
              <w:right w:val="nil"/>
            </w:tcBorders>
          </w:tcPr>
          <w:p w:rsidR="00B437E5" w:rsidRDefault="00B437E5">
            <w:pPr>
              <w:pStyle w:val="ConsPlusNormal"/>
              <w:jc w:val="center"/>
            </w:pPr>
            <w:r>
              <w:t>1,0</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П - 200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46. Паста масляная:</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без компонентов</w:t>
            </w:r>
          </w:p>
        </w:tc>
        <w:tc>
          <w:tcPr>
            <w:tcW w:w="1402" w:type="dxa"/>
            <w:tcBorders>
              <w:top w:val="nil"/>
              <w:left w:val="nil"/>
              <w:bottom w:val="nil"/>
              <w:right w:val="nil"/>
            </w:tcBorders>
          </w:tcPr>
          <w:p w:rsidR="00B437E5" w:rsidRDefault="00B437E5">
            <w:pPr>
              <w:pStyle w:val="ConsPlusNormal"/>
              <w:jc w:val="center"/>
            </w:pPr>
            <w:r>
              <w:t>2 x </w:t>
            </w:r>
            <w:r>
              <w:pict>
                <v:shape id="_x0000_i1129" style="width:20.75pt;height:18.45pt" coordsize="" o:spt="100" adj="0,,0" path="" filled="f" stroked="f">
                  <v:stroke joinstyle="miter"/>
                  <v:imagedata r:id="rId81" o:title="base_2_153289_254"/>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с компонентами</w:t>
            </w:r>
          </w:p>
        </w:tc>
        <w:tc>
          <w:tcPr>
            <w:tcW w:w="1402" w:type="dxa"/>
            <w:tcBorders>
              <w:top w:val="nil"/>
              <w:left w:val="nil"/>
              <w:bottom w:val="nil"/>
              <w:right w:val="nil"/>
            </w:tcBorders>
          </w:tcPr>
          <w:p w:rsidR="00B437E5" w:rsidRDefault="00B437E5">
            <w:pPr>
              <w:pStyle w:val="ConsPlusNormal"/>
              <w:jc w:val="center"/>
            </w:pPr>
            <w:r>
              <w:t>2 x </w:t>
            </w:r>
            <w:r>
              <w:pict>
                <v:shape id="_x0000_i1130" style="width:20.75pt;height:18.45pt" coordsize="" o:spt="100" adj="0,,0" path="" filled="f" stroked="f">
                  <v:stroke joinstyle="miter"/>
                  <v:imagedata r:id="rId81" o:title="base_2_153289_255"/>
                  <v:formulas/>
                  <v:path o:connecttype="segments"/>
                </v:shape>
              </w:pict>
            </w:r>
          </w:p>
        </w:tc>
        <w:tc>
          <w:tcPr>
            <w:tcW w:w="1236" w:type="dxa"/>
            <w:tcBorders>
              <w:top w:val="nil"/>
              <w:left w:val="nil"/>
              <w:bottom w:val="nil"/>
              <w:right w:val="nil"/>
            </w:tcBorders>
          </w:tcPr>
          <w:p w:rsidR="00B437E5" w:rsidRDefault="00B437E5">
            <w:pPr>
              <w:pStyle w:val="ConsPlusNormal"/>
              <w:jc w:val="center"/>
            </w:pPr>
            <w:r>
              <w:t>0,001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VIII. Сливочно-растительный спред, сливочно-растительная топленая смесь</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47. Сливочно-растительный спред</w:t>
            </w:r>
          </w:p>
        </w:tc>
        <w:tc>
          <w:tcPr>
            <w:tcW w:w="1402" w:type="dxa"/>
            <w:tcBorders>
              <w:top w:val="nil"/>
              <w:left w:val="nil"/>
              <w:bottom w:val="nil"/>
              <w:right w:val="nil"/>
            </w:tcBorders>
          </w:tcPr>
          <w:p w:rsidR="00B437E5" w:rsidRDefault="00B437E5">
            <w:pPr>
              <w:pStyle w:val="ConsPlusNormal"/>
              <w:jc w:val="center"/>
            </w:pPr>
            <w:r>
              <w:t>1 x </w:t>
            </w:r>
            <w:r>
              <w:pict>
                <v:shape id="_x0000_i1131" style="width:20.75pt;height:18.45pt" coordsize="" o:spt="100" adj="0,,0" path="" filled="f" stroked="f">
                  <v:stroke joinstyle="miter"/>
                  <v:imagedata r:id="rId81" o:title="base_2_153289_256"/>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0,1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Д - 100</w:t>
            </w:r>
          </w:p>
          <w:p w:rsidR="00B437E5" w:rsidRDefault="00B437E5">
            <w:pPr>
              <w:pStyle w:val="ConsPlusNormal"/>
              <w:jc w:val="center"/>
            </w:pPr>
            <w:r>
              <w:t>П - 100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48. Сливочно-растительная топленая смесь</w:t>
            </w:r>
          </w:p>
        </w:tc>
        <w:tc>
          <w:tcPr>
            <w:tcW w:w="1402" w:type="dxa"/>
            <w:tcBorders>
              <w:top w:val="nil"/>
              <w:left w:val="nil"/>
              <w:bottom w:val="nil"/>
              <w:right w:val="nil"/>
            </w:tcBorders>
          </w:tcPr>
          <w:p w:rsidR="00B437E5" w:rsidRDefault="00B437E5">
            <w:pPr>
              <w:pStyle w:val="ConsPlusNormal"/>
              <w:jc w:val="center"/>
            </w:pPr>
            <w:r>
              <w:t>1 x </w:t>
            </w:r>
            <w:r>
              <w:pict>
                <v:shape id="_x0000_i1132" style="width:20.75pt;height:18.45pt" coordsize="" o:spt="100" adj="0,,0" path="" filled="f" stroked="f">
                  <v:stroke joinstyle="miter"/>
                  <v:imagedata r:id="rId80" o:title="base_2_153289_257"/>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П - 200</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B437E5" w:rsidRDefault="00B437E5">
            <w:pPr>
              <w:pStyle w:val="ConsPlusNormal"/>
              <w:jc w:val="center"/>
            </w:pPr>
            <w:r>
              <w:t>1 x </w:t>
            </w:r>
            <w:r>
              <w:pict>
                <v:shape id="_x0000_i1133" style="width:20.75pt;height:18.45pt" coordsize="" o:spt="100" adj="0,,0" path="" filled="f" stroked="f">
                  <v:stroke joinstyle="miter"/>
                  <v:imagedata r:id="rId81" o:title="base_2_153289_258"/>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B437E5" w:rsidRDefault="00B437E5">
            <w:pPr>
              <w:pStyle w:val="ConsPlusNormal"/>
              <w:jc w:val="center"/>
            </w:pPr>
            <w:r>
              <w:t>1 x </w:t>
            </w:r>
            <w:r>
              <w:pict>
                <v:shape id="_x0000_i1134" style="width:20.75pt;height:18.45pt" coordsize="" o:spt="100" adj="0,,0" path="" filled="f" stroked="f">
                  <v:stroke joinstyle="miter"/>
                  <v:imagedata r:id="rId81" o:title="base_2_153289_259"/>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51. Жидкие смеси для мягкого мороженого</w:t>
            </w:r>
          </w:p>
        </w:tc>
        <w:tc>
          <w:tcPr>
            <w:tcW w:w="1402" w:type="dxa"/>
            <w:tcBorders>
              <w:top w:val="nil"/>
              <w:left w:val="nil"/>
              <w:bottom w:val="nil"/>
              <w:right w:val="nil"/>
            </w:tcBorders>
          </w:tcPr>
          <w:p w:rsidR="00B437E5" w:rsidRDefault="00B437E5">
            <w:pPr>
              <w:pStyle w:val="ConsPlusNormal"/>
              <w:jc w:val="center"/>
            </w:pPr>
            <w:r>
              <w:t>3 x </w:t>
            </w:r>
            <w:r>
              <w:pict>
                <v:shape id="_x0000_i1135" style="width:20.75pt;height:18.45pt" coordsize="" o:spt="100" adj="0,,0" path="" filled="f" stroked="f">
                  <v:stroke joinstyle="miter"/>
                  <v:imagedata r:id="rId82" o:title="base_2_153289_260"/>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52. Мороженое кисломолочное</w:t>
            </w:r>
          </w:p>
        </w:tc>
        <w:tc>
          <w:tcPr>
            <w:tcW w:w="1402" w:type="dxa"/>
            <w:tcBorders>
              <w:top w:val="nil"/>
              <w:left w:val="nil"/>
              <w:bottom w:val="nil"/>
              <w:right w:val="nil"/>
            </w:tcBorders>
          </w:tcPr>
          <w:p w:rsidR="00B437E5" w:rsidRDefault="00B437E5">
            <w:pPr>
              <w:pStyle w:val="ConsPlusNormal"/>
              <w:jc w:val="center"/>
            </w:pPr>
            <w:r>
              <w:t>молочнокислых микроорганизмов - не менее 1 x </w:t>
            </w:r>
            <w:r>
              <w:pict>
                <v:shape id="_x0000_i1136" style="width:20.75pt;height:18.45pt" coordsize="" o:spt="100" adj="0,,0" path="" filled="f" stroked="f">
                  <v:stroke joinstyle="miter"/>
                  <v:imagedata r:id="rId83" o:title="base_2_153289_261"/>
                  <v:formulas/>
                  <v:path o:connecttype="segments"/>
                </v:shape>
              </w:pict>
            </w:r>
          </w:p>
        </w:tc>
        <w:tc>
          <w:tcPr>
            <w:tcW w:w="1236" w:type="dxa"/>
            <w:tcBorders>
              <w:top w:val="nil"/>
              <w:left w:val="nil"/>
              <w:bottom w:val="nil"/>
              <w:right w:val="nil"/>
            </w:tcBorders>
          </w:tcPr>
          <w:p w:rsidR="00B437E5" w:rsidRDefault="00B437E5">
            <w:pPr>
              <w:pStyle w:val="ConsPlusNormal"/>
              <w:jc w:val="center"/>
            </w:pPr>
            <w:r>
              <w:t>0,1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25</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X. Закваски (заквасочные и пробиотические микроорганизмы для изготовления кисломолочных продуктов, кислосливочного масла и сыров)</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53. Закваски для кефира на кефирных грибках</w:t>
            </w:r>
          </w:p>
        </w:tc>
        <w:tc>
          <w:tcPr>
            <w:tcW w:w="1402" w:type="dxa"/>
            <w:tcBorders>
              <w:top w:val="nil"/>
              <w:left w:val="nil"/>
              <w:bottom w:val="nil"/>
              <w:right w:val="nil"/>
            </w:tcBorders>
          </w:tcPr>
          <w:p w:rsidR="00B437E5" w:rsidRDefault="00B437E5">
            <w:pPr>
              <w:pStyle w:val="ConsPlusNormal"/>
              <w:jc w:val="center"/>
            </w:pPr>
            <w:r>
              <w:t>1 x </w:t>
            </w:r>
            <w:r>
              <w:pict>
                <v:shape id="_x0000_i1137" style="width:20.75pt;height:18.45pt" coordsize="" o:spt="100" adj="0,,0" path="" filled="f" stroked="f">
                  <v:stroke joinstyle="miter"/>
                  <v:imagedata r:id="rId84" o:title="base_2_153289_262"/>
                  <v:formulas/>
                  <v:path o:connecttype="segments"/>
                </v:shape>
              </w:pict>
            </w:r>
          </w:p>
        </w:tc>
        <w:tc>
          <w:tcPr>
            <w:tcW w:w="1236" w:type="dxa"/>
            <w:tcBorders>
              <w:top w:val="nil"/>
              <w:left w:val="nil"/>
              <w:bottom w:val="nil"/>
              <w:right w:val="nil"/>
            </w:tcBorders>
          </w:tcPr>
          <w:p w:rsidR="00B437E5" w:rsidRDefault="00B437E5">
            <w:pPr>
              <w:pStyle w:val="ConsPlusNormal"/>
              <w:jc w:val="center"/>
            </w:pPr>
            <w:r>
              <w:t>3</w:t>
            </w:r>
          </w:p>
        </w:tc>
        <w:tc>
          <w:tcPr>
            <w:tcW w:w="1277" w:type="dxa"/>
            <w:tcBorders>
              <w:top w:val="nil"/>
              <w:left w:val="nil"/>
              <w:bottom w:val="nil"/>
              <w:right w:val="nil"/>
            </w:tcBorders>
          </w:tcPr>
          <w:p w:rsidR="00B437E5" w:rsidRDefault="00B437E5">
            <w:pPr>
              <w:pStyle w:val="ConsPlusNormal"/>
              <w:jc w:val="center"/>
            </w:pPr>
            <w:r>
              <w:t>100</w:t>
            </w:r>
          </w:p>
        </w:tc>
        <w:tc>
          <w:tcPr>
            <w:tcW w:w="1251" w:type="dxa"/>
            <w:tcBorders>
              <w:top w:val="nil"/>
              <w:left w:val="nil"/>
              <w:bottom w:val="nil"/>
              <w:right w:val="nil"/>
            </w:tcBorders>
          </w:tcPr>
          <w:p w:rsidR="00B437E5" w:rsidRDefault="00B437E5">
            <w:pPr>
              <w:pStyle w:val="ConsPlusNormal"/>
              <w:jc w:val="center"/>
            </w:pPr>
            <w:r>
              <w:t>10</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не менее 1 x </w:t>
            </w:r>
            <w:r>
              <w:pict>
                <v:shape id="_x0000_i1138" style="width:20.75pt;height:18.45pt" coordsize="" o:spt="100" adj="0,,0" path="" filled="f" stroked="f">
                  <v:stroke joinstyle="miter"/>
                  <v:imagedata r:id="rId78" o:title="base_2_153289_263"/>
                  <v:formulas/>
                  <v:path o:connecttype="segments"/>
                </v:shape>
              </w:pict>
            </w:r>
          </w:p>
          <w:p w:rsidR="00B437E5" w:rsidRDefault="00B437E5">
            <w:pPr>
              <w:pStyle w:val="ConsPlusNormal"/>
              <w:jc w:val="center"/>
            </w:pPr>
            <w:r>
              <w:t>П - 5</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B437E5" w:rsidRDefault="00B437E5">
            <w:pPr>
              <w:pStyle w:val="ConsPlusNormal"/>
              <w:jc w:val="center"/>
            </w:pPr>
            <w:r>
              <w:t>1 x </w:t>
            </w:r>
            <w:r>
              <w:pict>
                <v:shape id="_x0000_i1139" style="width:20.75pt;height:18.45pt" coordsize="" o:spt="100" adj="0,,0" path="" filled="f" stroked="f">
                  <v:stroke joinstyle="miter"/>
                  <v:imagedata r:id="rId84" o:title="base_2_153289_264"/>
                  <v:formulas/>
                  <v:path o:connecttype="segments"/>
                </v:shape>
              </w:pict>
            </w:r>
          </w:p>
        </w:tc>
        <w:tc>
          <w:tcPr>
            <w:tcW w:w="1236" w:type="dxa"/>
            <w:tcBorders>
              <w:top w:val="nil"/>
              <w:left w:val="nil"/>
              <w:bottom w:val="nil"/>
              <w:right w:val="nil"/>
            </w:tcBorders>
          </w:tcPr>
          <w:p w:rsidR="00B437E5" w:rsidRDefault="00B437E5">
            <w:pPr>
              <w:pStyle w:val="ConsPlusNormal"/>
              <w:jc w:val="center"/>
            </w:pPr>
            <w:r>
              <w:t>3</w:t>
            </w:r>
          </w:p>
        </w:tc>
        <w:tc>
          <w:tcPr>
            <w:tcW w:w="1277" w:type="dxa"/>
            <w:tcBorders>
              <w:top w:val="nil"/>
              <w:left w:val="nil"/>
              <w:bottom w:val="nil"/>
              <w:right w:val="nil"/>
            </w:tcBorders>
          </w:tcPr>
          <w:p w:rsidR="00B437E5" w:rsidRDefault="00B437E5">
            <w:pPr>
              <w:pStyle w:val="ConsPlusNormal"/>
              <w:jc w:val="center"/>
            </w:pPr>
            <w:r>
              <w:t>100</w:t>
            </w:r>
          </w:p>
        </w:tc>
        <w:tc>
          <w:tcPr>
            <w:tcW w:w="1251" w:type="dxa"/>
            <w:tcBorders>
              <w:top w:val="nil"/>
              <w:left w:val="nil"/>
              <w:bottom w:val="nil"/>
              <w:right w:val="nil"/>
            </w:tcBorders>
          </w:tcPr>
          <w:p w:rsidR="00B437E5" w:rsidRDefault="00B437E5">
            <w:pPr>
              <w:pStyle w:val="ConsPlusNormal"/>
              <w:jc w:val="center"/>
            </w:pPr>
            <w:r>
              <w:t>10</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Д - не менее 1 x </w:t>
            </w:r>
            <w:r>
              <w:pict>
                <v:shape id="_x0000_i1140" style="width:20.75pt;height:18.45pt" coordsize="" o:spt="100" adj="0,,0" path="" filled="f" stroked="f">
                  <v:stroke joinstyle="miter"/>
                  <v:imagedata r:id="rId78" o:title="base_2_153289_265"/>
                  <v:formulas/>
                  <v:path o:connecttype="segments"/>
                </v:shape>
              </w:pict>
            </w:r>
          </w:p>
          <w:p w:rsidR="00B437E5" w:rsidRDefault="00B437E5">
            <w:pPr>
              <w:pStyle w:val="ConsPlusNormal"/>
              <w:jc w:val="center"/>
            </w:pPr>
            <w:r>
              <w:t>П - 5</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55. Закваски из чистых культур:</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437E5" w:rsidRDefault="00B437E5">
            <w:pPr>
              <w:pStyle w:val="ConsPlusNormal"/>
              <w:ind w:left="283"/>
            </w:pPr>
            <w:r>
              <w:t>а) жидкие, в том числе замороженные</w:t>
            </w:r>
          </w:p>
        </w:tc>
        <w:tc>
          <w:tcPr>
            <w:tcW w:w="1402" w:type="dxa"/>
            <w:tcBorders>
              <w:top w:val="nil"/>
              <w:left w:val="nil"/>
              <w:bottom w:val="nil"/>
              <w:right w:val="nil"/>
            </w:tcBorders>
          </w:tcPr>
          <w:p w:rsidR="00B437E5" w:rsidRDefault="00B437E5">
            <w:pPr>
              <w:pStyle w:val="ConsPlusNormal"/>
              <w:jc w:val="center"/>
            </w:pPr>
            <w:r>
              <w:t>1 x </w:t>
            </w:r>
            <w:r>
              <w:pict>
                <v:shape id="_x0000_i1141" style="width:20.75pt;height:18.45pt" coordsize="" o:spt="100" adj="0,,0" path="" filled="f" stroked="f">
                  <v:stroke joinstyle="miter"/>
                  <v:imagedata r:id="rId84" o:title="base_2_153289_266"/>
                  <v:formulas/>
                  <v:path o:connecttype="segments"/>
                </v:shape>
              </w:pict>
            </w:r>
          </w:p>
        </w:tc>
        <w:tc>
          <w:tcPr>
            <w:tcW w:w="1236" w:type="dxa"/>
            <w:tcBorders>
              <w:top w:val="nil"/>
              <w:left w:val="nil"/>
              <w:bottom w:val="nil"/>
              <w:right w:val="nil"/>
            </w:tcBorders>
          </w:tcPr>
          <w:p w:rsidR="00B437E5" w:rsidRDefault="00B437E5">
            <w:pPr>
              <w:pStyle w:val="ConsPlusNormal"/>
              <w:jc w:val="center"/>
            </w:pPr>
            <w:r>
              <w:t>10</w:t>
            </w:r>
          </w:p>
        </w:tc>
        <w:tc>
          <w:tcPr>
            <w:tcW w:w="1277" w:type="dxa"/>
            <w:tcBorders>
              <w:top w:val="nil"/>
              <w:left w:val="nil"/>
              <w:bottom w:val="nil"/>
              <w:right w:val="nil"/>
            </w:tcBorders>
          </w:tcPr>
          <w:p w:rsidR="00B437E5" w:rsidRDefault="00B437E5">
            <w:pPr>
              <w:pStyle w:val="ConsPlusNormal"/>
              <w:jc w:val="center"/>
            </w:pPr>
            <w:r>
              <w:t>100</w:t>
            </w:r>
          </w:p>
        </w:tc>
        <w:tc>
          <w:tcPr>
            <w:tcW w:w="1251" w:type="dxa"/>
            <w:tcBorders>
              <w:top w:val="nil"/>
              <w:left w:val="nil"/>
              <w:bottom w:val="nil"/>
              <w:right w:val="nil"/>
            </w:tcBorders>
          </w:tcPr>
          <w:p w:rsidR="00B437E5" w:rsidRDefault="00B437E5">
            <w:pPr>
              <w:pStyle w:val="ConsPlusNormal"/>
              <w:jc w:val="center"/>
            </w:pPr>
            <w:r>
              <w:t>10</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5 в сумме</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tcBorders>
              <w:top w:val="nil"/>
              <w:left w:val="nil"/>
              <w:bottom w:val="nil"/>
              <w:right w:val="nil"/>
            </w:tcBorders>
          </w:tcPr>
          <w:p w:rsidR="00B437E5" w:rsidRDefault="00B437E5">
            <w:pPr>
              <w:pStyle w:val="ConsPlusNormal"/>
              <w:jc w:val="center"/>
            </w:pPr>
            <w:r>
              <w:t>для заквасок концентрированных - не менее 1 x </w:t>
            </w:r>
            <w:r>
              <w:pict>
                <v:shape id="_x0000_i1142" style="width:24.2pt;height:18.45pt" coordsize="" o:spt="100" adj="0,,0" path="" filled="f" stroked="f">
                  <v:stroke joinstyle="miter"/>
                  <v:imagedata r:id="rId85" o:title="base_2_153289_267"/>
                  <v:formulas/>
                  <v:path o:connecttype="segments"/>
                </v:shape>
              </w:pict>
            </w: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437E5" w:rsidRDefault="00B437E5">
            <w:pPr>
              <w:pStyle w:val="ConsPlusNormal"/>
              <w:ind w:left="283"/>
            </w:pPr>
            <w:r>
              <w:t>б) сухие</w:t>
            </w:r>
          </w:p>
        </w:tc>
        <w:tc>
          <w:tcPr>
            <w:tcW w:w="1402" w:type="dxa"/>
            <w:tcBorders>
              <w:top w:val="nil"/>
              <w:left w:val="nil"/>
              <w:bottom w:val="nil"/>
              <w:right w:val="nil"/>
            </w:tcBorders>
          </w:tcPr>
          <w:p w:rsidR="00B437E5" w:rsidRDefault="00B437E5">
            <w:pPr>
              <w:pStyle w:val="ConsPlusNormal"/>
              <w:jc w:val="center"/>
            </w:pPr>
            <w:r>
              <w:t>1 x </w:t>
            </w:r>
            <w:r>
              <w:pict>
                <v:shape id="_x0000_i1143" style="width:20.75pt;height:18.45pt" coordsize="" o:spt="100" adj="0,,0" path="" filled="f" stroked="f">
                  <v:stroke joinstyle="miter"/>
                  <v:imagedata r:id="rId86" o:title="base_2_153289_268"/>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10</w:t>
            </w:r>
          </w:p>
        </w:tc>
        <w:tc>
          <w:tcPr>
            <w:tcW w:w="1251" w:type="dxa"/>
            <w:tcBorders>
              <w:top w:val="nil"/>
              <w:left w:val="nil"/>
              <w:bottom w:val="nil"/>
              <w:right w:val="nil"/>
            </w:tcBorders>
          </w:tcPr>
          <w:p w:rsidR="00B437E5" w:rsidRDefault="00B437E5">
            <w:pPr>
              <w:pStyle w:val="ConsPlusNormal"/>
              <w:jc w:val="center"/>
            </w:pPr>
            <w:r>
              <w:t>1</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5 в сумме</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437E5" w:rsidRDefault="00B437E5"/>
        </w:tc>
        <w:tc>
          <w:tcPr>
            <w:tcW w:w="1402" w:type="dxa"/>
            <w:tcBorders>
              <w:top w:val="nil"/>
              <w:left w:val="nil"/>
              <w:bottom w:val="nil"/>
              <w:right w:val="nil"/>
            </w:tcBorders>
          </w:tcPr>
          <w:p w:rsidR="00B437E5" w:rsidRDefault="00B437E5">
            <w:pPr>
              <w:pStyle w:val="ConsPlusNormal"/>
              <w:jc w:val="center"/>
            </w:pPr>
            <w:r>
              <w:t>для заквасок концентрированных - не менее 1 x </w:t>
            </w:r>
            <w:r>
              <w:pict>
                <v:shape id="_x0000_i1144" style="width:24.2pt;height:18.45pt" coordsize="" o:spt="100" adj="0,,0" path="" filled="f" stroked="f">
                  <v:stroke joinstyle="miter"/>
                  <v:imagedata r:id="rId85" o:title="base_2_153289_269"/>
                  <v:formulas/>
                  <v:path o:connecttype="segments"/>
                </v:shape>
              </w:pict>
            </w: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XI. Ферментные препараты молокосвертывающие</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56. Ферментные препараты молокосвертывающие:</w:t>
            </w:r>
          </w:p>
        </w:tc>
        <w:tc>
          <w:tcPr>
            <w:tcW w:w="1402" w:type="dxa"/>
            <w:tcBorders>
              <w:top w:val="nil"/>
              <w:left w:val="nil"/>
              <w:bottom w:val="nil"/>
              <w:right w:val="nil"/>
            </w:tcBorders>
          </w:tcPr>
          <w:p w:rsidR="00B437E5" w:rsidRDefault="00B437E5">
            <w:pPr>
              <w:pStyle w:val="ConsPlusNormal"/>
              <w:jc w:val="center"/>
            </w:pPr>
          </w:p>
        </w:tc>
        <w:tc>
          <w:tcPr>
            <w:tcW w:w="1236" w:type="dxa"/>
            <w:tcBorders>
              <w:top w:val="nil"/>
              <w:left w:val="nil"/>
              <w:bottom w:val="nil"/>
              <w:right w:val="nil"/>
            </w:tcBorders>
          </w:tcPr>
          <w:p w:rsidR="00B437E5" w:rsidRDefault="00B437E5">
            <w:pPr>
              <w:pStyle w:val="ConsPlusNormal"/>
              <w:jc w:val="center"/>
            </w:pPr>
          </w:p>
        </w:tc>
        <w:tc>
          <w:tcPr>
            <w:tcW w:w="1277" w:type="dxa"/>
            <w:tcBorders>
              <w:top w:val="nil"/>
              <w:left w:val="nil"/>
              <w:bottom w:val="nil"/>
              <w:right w:val="nil"/>
            </w:tcBorders>
          </w:tcPr>
          <w:p w:rsidR="00B437E5" w:rsidRDefault="00B437E5">
            <w:pPr>
              <w:pStyle w:val="ConsPlusNormal"/>
              <w:jc w:val="center"/>
            </w:pPr>
          </w:p>
        </w:tc>
        <w:tc>
          <w:tcPr>
            <w:tcW w:w="1251" w:type="dxa"/>
            <w:tcBorders>
              <w:top w:val="nil"/>
              <w:left w:val="nil"/>
              <w:bottom w:val="nil"/>
              <w:right w:val="nil"/>
            </w:tcBorders>
          </w:tcPr>
          <w:p w:rsidR="00B437E5" w:rsidRDefault="00B437E5">
            <w:pPr>
              <w:pStyle w:val="ConsPlusNormal"/>
              <w:jc w:val="center"/>
            </w:pPr>
          </w:p>
        </w:tc>
        <w:tc>
          <w:tcPr>
            <w:tcW w:w="1267" w:type="dxa"/>
            <w:tcBorders>
              <w:top w:val="nil"/>
              <w:left w:val="nil"/>
              <w:bottom w:val="nil"/>
              <w:right w:val="nil"/>
            </w:tcBorders>
          </w:tcPr>
          <w:p w:rsidR="00B437E5" w:rsidRDefault="00B437E5">
            <w:pPr>
              <w:pStyle w:val="ConsPlusNormal"/>
              <w:jc w:val="center"/>
            </w:pPr>
          </w:p>
        </w:tc>
        <w:tc>
          <w:tcPr>
            <w:tcW w:w="1389" w:type="dxa"/>
            <w:tcBorders>
              <w:top w:val="nil"/>
              <w:left w:val="nil"/>
              <w:bottom w:val="nil"/>
              <w:right w:val="nil"/>
            </w:tcBorders>
          </w:tcPr>
          <w:p w:rsidR="00B437E5" w:rsidRDefault="00B437E5">
            <w:pPr>
              <w:pStyle w:val="ConsPlusNormal"/>
              <w:jc w:val="center"/>
            </w:pP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а) животного происхождения</w:t>
            </w:r>
          </w:p>
        </w:tc>
        <w:tc>
          <w:tcPr>
            <w:tcW w:w="1402" w:type="dxa"/>
            <w:tcBorders>
              <w:top w:val="nil"/>
              <w:left w:val="nil"/>
              <w:bottom w:val="nil"/>
              <w:right w:val="nil"/>
            </w:tcBorders>
          </w:tcPr>
          <w:p w:rsidR="00B437E5" w:rsidRDefault="00B437E5">
            <w:pPr>
              <w:pStyle w:val="ConsPlusNormal"/>
              <w:jc w:val="center"/>
            </w:pPr>
            <w:r>
              <w:t>1 x </w:t>
            </w:r>
            <w:r>
              <w:pict>
                <v:shape id="_x0000_i1145" style="width:20.75pt;height:18.45pt" coordsize="" o:spt="100" adj="0,,0" path="" filled="f" stroked="f">
                  <v:stroke joinstyle="miter"/>
                  <v:imagedata r:id="rId82" o:title="base_2_153289_270"/>
                  <v:formulas/>
                  <v:path o:connecttype="segments"/>
                </v:shape>
              </w:pict>
            </w:r>
          </w:p>
        </w:tc>
        <w:tc>
          <w:tcPr>
            <w:tcW w:w="1236" w:type="dxa"/>
            <w:tcBorders>
              <w:top w:val="nil"/>
              <w:left w:val="nil"/>
              <w:bottom w:val="nil"/>
              <w:right w:val="nil"/>
            </w:tcBorders>
          </w:tcPr>
          <w:p w:rsidR="00B437E5" w:rsidRDefault="00B437E5">
            <w:pPr>
              <w:pStyle w:val="ConsPlusNormal"/>
              <w:jc w:val="center"/>
            </w:pPr>
            <w:r>
              <w:t>1 E.coli в 25 г/см3</w:t>
            </w:r>
          </w:p>
        </w:tc>
        <w:tc>
          <w:tcPr>
            <w:tcW w:w="1277" w:type="dxa"/>
            <w:tcBorders>
              <w:top w:val="nil"/>
              <w:left w:val="nil"/>
              <w:bottom w:val="nil"/>
              <w:right w:val="nil"/>
            </w:tcBorders>
          </w:tcPr>
          <w:p w:rsidR="00B437E5" w:rsidRDefault="00B437E5">
            <w:pPr>
              <w:pStyle w:val="ConsPlusNormal"/>
              <w:jc w:val="center"/>
            </w:pPr>
            <w:r>
              <w:t>25 сульфитредуцирующие клостридии в 0,01 г</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б) растительного происхождения</w:t>
            </w:r>
          </w:p>
        </w:tc>
        <w:tc>
          <w:tcPr>
            <w:tcW w:w="1402" w:type="dxa"/>
            <w:tcBorders>
              <w:top w:val="nil"/>
              <w:left w:val="nil"/>
              <w:bottom w:val="nil"/>
              <w:right w:val="nil"/>
            </w:tcBorders>
          </w:tcPr>
          <w:p w:rsidR="00B437E5" w:rsidRDefault="00B437E5">
            <w:pPr>
              <w:pStyle w:val="ConsPlusNormal"/>
              <w:jc w:val="center"/>
            </w:pPr>
            <w:r>
              <w:t>5 x </w:t>
            </w:r>
            <w:r>
              <w:pict>
                <v:shape id="_x0000_i1146" style="width:24.2pt;height:18.45pt" coordsize="" o:spt="100" adj="0,,0" path="" filled="f" stroked="f">
                  <v:stroke joinstyle="miter"/>
                  <v:imagedata r:id="rId82" o:title="base_2_153289_271"/>
                  <v:formulas/>
                  <v:path o:connecttype="segments"/>
                </v:shape>
              </w:pic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ind w:left="283"/>
            </w:pPr>
            <w:r>
              <w:t>в) микробного и грибного происхождения</w:t>
            </w:r>
          </w:p>
        </w:tc>
        <w:tc>
          <w:tcPr>
            <w:tcW w:w="1402" w:type="dxa"/>
            <w:tcBorders>
              <w:top w:val="nil"/>
              <w:left w:val="nil"/>
              <w:bottom w:val="nil"/>
              <w:right w:val="nil"/>
            </w:tcBorders>
          </w:tcPr>
          <w:p w:rsidR="00B437E5" w:rsidRDefault="00B437E5">
            <w:pPr>
              <w:pStyle w:val="ConsPlusNormal"/>
              <w:jc w:val="center"/>
            </w:pPr>
            <w:r>
              <w:t>5 x </w:t>
            </w:r>
            <w:r>
              <w:pict>
                <v:shape id="_x0000_i1147" style="width:20.75pt;height:18.45pt" coordsize="" o:spt="100" adj="0,,0" path="" filled="f" stroked="f">
                  <v:stroke joinstyle="miter"/>
                  <v:imagedata r:id="rId82" o:title="base_2_153289_272"/>
                  <v:formulas/>
                  <v:path o:connecttype="segments"/>
                </v:shape>
              </w:pict>
            </w:r>
          </w:p>
          <w:p w:rsidR="00B437E5" w:rsidRDefault="00B437E5">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B437E5" w:rsidRDefault="00B437E5">
            <w:pPr>
              <w:pStyle w:val="ConsPlusNormal"/>
              <w:jc w:val="center"/>
            </w:pPr>
            <w:r>
              <w:t>1</w:t>
            </w:r>
          </w:p>
        </w:tc>
        <w:tc>
          <w:tcPr>
            <w:tcW w:w="1277" w:type="dxa"/>
            <w:tcBorders>
              <w:top w:val="nil"/>
              <w:left w:val="nil"/>
              <w:bottom w:val="nil"/>
              <w:right w:val="nil"/>
            </w:tcBorders>
          </w:tcPr>
          <w:p w:rsidR="00B437E5" w:rsidRDefault="00B437E5">
            <w:pPr>
              <w:pStyle w:val="ConsPlusNormal"/>
              <w:jc w:val="center"/>
            </w:pPr>
            <w:r>
              <w:t>25</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XII. Питательные среды для культивирования заквасочной и пробиотической микрофлоры, сухие на молочной основе</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437E5" w:rsidRDefault="00B437E5">
            <w:pPr>
              <w:pStyle w:val="ConsPlusNormal"/>
            </w:pPr>
            <w:r>
              <w:t>57. Питательные среды для культивирования заквасочной и пробиотической микрофлоры, сухие на молочной основе</w:t>
            </w:r>
          </w:p>
        </w:tc>
        <w:tc>
          <w:tcPr>
            <w:tcW w:w="1402" w:type="dxa"/>
            <w:tcBorders>
              <w:top w:val="nil"/>
              <w:left w:val="nil"/>
              <w:bottom w:val="nil"/>
              <w:right w:val="nil"/>
            </w:tcBorders>
          </w:tcPr>
          <w:p w:rsidR="00B437E5" w:rsidRDefault="00B437E5">
            <w:pPr>
              <w:pStyle w:val="ConsPlusNormal"/>
              <w:jc w:val="center"/>
            </w:pPr>
            <w:r>
              <w:t>5 x </w:t>
            </w:r>
            <w:r>
              <w:pict>
                <v:shape id="_x0000_i1148" style="width:20.75pt;height:18.45pt" coordsize="" o:spt="100" adj="0,,0" path="" filled="f" stroked="f">
                  <v:stroke joinstyle="miter"/>
                  <v:imagedata r:id="rId82" o:title="base_2_153289_273"/>
                  <v:formulas/>
                  <v:path o:connecttype="segments"/>
                </v:shape>
              </w:pict>
            </w:r>
          </w:p>
        </w:tc>
        <w:tc>
          <w:tcPr>
            <w:tcW w:w="1236" w:type="dxa"/>
            <w:tcBorders>
              <w:top w:val="nil"/>
              <w:left w:val="nil"/>
              <w:bottom w:val="nil"/>
              <w:right w:val="nil"/>
            </w:tcBorders>
          </w:tcPr>
          <w:p w:rsidR="00B437E5" w:rsidRDefault="00B437E5">
            <w:pPr>
              <w:pStyle w:val="ConsPlusNormal"/>
              <w:jc w:val="center"/>
            </w:pPr>
            <w:r>
              <w:t>0,01</w:t>
            </w:r>
          </w:p>
        </w:tc>
        <w:tc>
          <w:tcPr>
            <w:tcW w:w="1277" w:type="dxa"/>
            <w:tcBorders>
              <w:top w:val="nil"/>
              <w:left w:val="nil"/>
              <w:bottom w:val="nil"/>
              <w:right w:val="nil"/>
            </w:tcBorders>
          </w:tcPr>
          <w:p w:rsidR="00B437E5" w:rsidRDefault="00B437E5">
            <w:pPr>
              <w:pStyle w:val="ConsPlusNormal"/>
              <w:jc w:val="center"/>
            </w:pPr>
            <w:r>
              <w:t>25 сульфитредуцирующие клостридии в 0,01 г</w:t>
            </w:r>
          </w:p>
        </w:tc>
        <w:tc>
          <w:tcPr>
            <w:tcW w:w="1251" w:type="dxa"/>
            <w:tcBorders>
              <w:top w:val="nil"/>
              <w:left w:val="nil"/>
              <w:bottom w:val="nil"/>
              <w:right w:val="nil"/>
            </w:tcBorders>
          </w:tcPr>
          <w:p w:rsidR="00B437E5" w:rsidRDefault="00B437E5">
            <w:pPr>
              <w:pStyle w:val="ConsPlusNormal"/>
              <w:jc w:val="center"/>
            </w:pPr>
            <w:r>
              <w:t>-</w:t>
            </w:r>
          </w:p>
        </w:tc>
        <w:tc>
          <w:tcPr>
            <w:tcW w:w="1267" w:type="dxa"/>
            <w:tcBorders>
              <w:top w:val="nil"/>
              <w:left w:val="nil"/>
              <w:bottom w:val="nil"/>
              <w:right w:val="nil"/>
            </w:tcBorders>
          </w:tcPr>
          <w:p w:rsidR="00B437E5" w:rsidRDefault="00B437E5">
            <w:pPr>
              <w:pStyle w:val="ConsPlusNormal"/>
              <w:jc w:val="center"/>
            </w:pPr>
            <w:r>
              <w:t>-</w:t>
            </w:r>
          </w:p>
        </w:tc>
        <w:tc>
          <w:tcPr>
            <w:tcW w:w="1389" w:type="dxa"/>
            <w:tcBorders>
              <w:top w:val="nil"/>
              <w:left w:val="nil"/>
              <w:bottom w:val="nil"/>
              <w:right w:val="nil"/>
            </w:tcBorders>
          </w:tcPr>
          <w:p w:rsidR="00B437E5" w:rsidRDefault="00B437E5">
            <w:pPr>
              <w:pStyle w:val="ConsPlusNormal"/>
              <w:jc w:val="center"/>
            </w:pPr>
            <w:r>
              <w:t>-</w:t>
            </w:r>
          </w:p>
        </w:tc>
        <w:tc>
          <w:tcPr>
            <w:tcW w:w="352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437E5" w:rsidRDefault="00B437E5">
            <w:pPr>
              <w:pStyle w:val="ConsPlusNormal"/>
              <w:jc w:val="center"/>
            </w:pPr>
            <w:r>
              <w:t>XIII. Молокосодержащие продукты</w:t>
            </w:r>
          </w:p>
        </w:tc>
      </w:tr>
      <w:tr w:rsidR="00B437E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B437E5" w:rsidRDefault="00B437E5">
            <w:pPr>
              <w:pStyle w:val="ConsPlusNormal"/>
            </w:pPr>
            <w:r>
              <w:t>58. Молокосодержащие продукты</w:t>
            </w:r>
          </w:p>
        </w:tc>
        <w:tc>
          <w:tcPr>
            <w:tcW w:w="1402" w:type="dxa"/>
            <w:tcBorders>
              <w:top w:val="nil"/>
              <w:left w:val="nil"/>
              <w:bottom w:val="single" w:sz="4" w:space="0" w:color="auto"/>
              <w:right w:val="nil"/>
            </w:tcBorders>
          </w:tcPr>
          <w:p w:rsidR="00B437E5" w:rsidRDefault="00B437E5">
            <w:pPr>
              <w:pStyle w:val="ConsPlusNormal"/>
              <w:jc w:val="center"/>
            </w:pPr>
          </w:p>
        </w:tc>
        <w:tc>
          <w:tcPr>
            <w:tcW w:w="1236" w:type="dxa"/>
            <w:tcBorders>
              <w:top w:val="nil"/>
              <w:left w:val="nil"/>
              <w:bottom w:val="single" w:sz="4" w:space="0" w:color="auto"/>
              <w:right w:val="nil"/>
            </w:tcBorders>
          </w:tcPr>
          <w:p w:rsidR="00B437E5" w:rsidRDefault="00B437E5">
            <w:pPr>
              <w:pStyle w:val="ConsPlusNormal"/>
              <w:jc w:val="center"/>
            </w:pPr>
          </w:p>
        </w:tc>
        <w:tc>
          <w:tcPr>
            <w:tcW w:w="1277" w:type="dxa"/>
            <w:tcBorders>
              <w:top w:val="nil"/>
              <w:left w:val="nil"/>
              <w:bottom w:val="single" w:sz="4" w:space="0" w:color="auto"/>
              <w:right w:val="nil"/>
            </w:tcBorders>
          </w:tcPr>
          <w:p w:rsidR="00B437E5" w:rsidRDefault="00B437E5">
            <w:pPr>
              <w:pStyle w:val="ConsPlusNormal"/>
              <w:jc w:val="center"/>
            </w:pPr>
          </w:p>
        </w:tc>
        <w:tc>
          <w:tcPr>
            <w:tcW w:w="1251" w:type="dxa"/>
            <w:tcBorders>
              <w:top w:val="nil"/>
              <w:left w:val="nil"/>
              <w:bottom w:val="single" w:sz="4" w:space="0" w:color="auto"/>
              <w:right w:val="nil"/>
            </w:tcBorders>
          </w:tcPr>
          <w:p w:rsidR="00B437E5" w:rsidRDefault="00B437E5">
            <w:pPr>
              <w:pStyle w:val="ConsPlusNormal"/>
              <w:jc w:val="center"/>
            </w:pPr>
          </w:p>
        </w:tc>
        <w:tc>
          <w:tcPr>
            <w:tcW w:w="1267" w:type="dxa"/>
            <w:tcBorders>
              <w:top w:val="nil"/>
              <w:left w:val="nil"/>
              <w:bottom w:val="single" w:sz="4" w:space="0" w:color="auto"/>
              <w:right w:val="nil"/>
            </w:tcBorders>
          </w:tcPr>
          <w:p w:rsidR="00B437E5" w:rsidRDefault="00B437E5">
            <w:pPr>
              <w:pStyle w:val="ConsPlusNormal"/>
              <w:jc w:val="center"/>
            </w:pPr>
          </w:p>
        </w:tc>
        <w:tc>
          <w:tcPr>
            <w:tcW w:w="1389" w:type="dxa"/>
            <w:tcBorders>
              <w:top w:val="nil"/>
              <w:left w:val="nil"/>
              <w:bottom w:val="single" w:sz="4" w:space="0" w:color="auto"/>
              <w:right w:val="nil"/>
            </w:tcBorders>
          </w:tcPr>
          <w:p w:rsidR="00B437E5" w:rsidRDefault="00B437E5">
            <w:pPr>
              <w:pStyle w:val="ConsPlusNormal"/>
              <w:jc w:val="center"/>
            </w:pPr>
          </w:p>
        </w:tc>
        <w:tc>
          <w:tcPr>
            <w:tcW w:w="3520" w:type="dxa"/>
            <w:tcBorders>
              <w:top w:val="nil"/>
              <w:left w:val="nil"/>
              <w:bottom w:val="single" w:sz="4" w:space="0" w:color="auto"/>
              <w:right w:val="nil"/>
            </w:tcBorders>
          </w:tcPr>
          <w:p w:rsidR="00B437E5" w:rsidRDefault="00B437E5">
            <w:pPr>
              <w:pStyle w:val="ConsPlusNormal"/>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40" w:name="P2631"/>
      <w:bookmarkEnd w:id="40"/>
      <w:r>
        <w:t>&lt;*&gt; КМАФАнМ - количество мезофильных аэробных и факультативно-анаэробных микроорганизмов.</w:t>
      </w:r>
    </w:p>
    <w:p w:rsidR="00B437E5" w:rsidRDefault="00B437E5">
      <w:pPr>
        <w:pStyle w:val="ConsPlusNormal"/>
        <w:ind w:firstLine="540"/>
        <w:jc w:val="both"/>
      </w:pPr>
      <w:bookmarkStart w:id="41" w:name="P2632"/>
      <w:bookmarkEnd w:id="41"/>
      <w:r>
        <w:t>&lt;**&gt; КОЕ - колониеобразующие единицы.</w:t>
      </w:r>
    </w:p>
    <w:p w:rsidR="00B437E5" w:rsidRDefault="00B437E5">
      <w:pPr>
        <w:pStyle w:val="ConsPlusNormal"/>
        <w:ind w:firstLine="540"/>
        <w:jc w:val="both"/>
      </w:pPr>
      <w:bookmarkStart w:id="42" w:name="P2633"/>
      <w:bookmarkEnd w:id="42"/>
      <w:r>
        <w:t>&lt;***&gt; БГКП - бактерии группы кишечных палочек.</w:t>
      </w:r>
    </w:p>
    <w:p w:rsidR="00B437E5" w:rsidRDefault="00B437E5">
      <w:pPr>
        <w:pStyle w:val="ConsPlusNormal"/>
        <w:ind w:firstLine="540"/>
        <w:jc w:val="both"/>
      </w:pPr>
      <w:bookmarkStart w:id="43" w:name="P2634"/>
      <w:bookmarkEnd w:id="43"/>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B437E5" w:rsidRDefault="00B437E5">
      <w:pPr>
        <w:pStyle w:val="ConsPlusNormal"/>
        <w:ind w:firstLine="540"/>
        <w:jc w:val="both"/>
      </w:pPr>
      <w:bookmarkStart w:id="44" w:name="P2635"/>
      <w:bookmarkEnd w:id="44"/>
      <w:r>
        <w:t>&lt;*****&gt; Масса продукта (г), в которой не допускается 125 г (для сыров мягких и рассольных - в 5 образцах массой по 25 г каждый).</w:t>
      </w:r>
    </w:p>
    <w:p w:rsidR="00B437E5" w:rsidRDefault="00B437E5">
      <w:pPr>
        <w:pStyle w:val="ConsPlusNormal"/>
        <w:ind w:firstLine="540"/>
        <w:jc w:val="both"/>
      </w:pPr>
    </w:p>
    <w:p w:rsidR="00B437E5" w:rsidRDefault="00B437E5">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B437E5" w:rsidRDefault="00B437E5">
      <w:pPr>
        <w:pStyle w:val="ConsPlusNormal"/>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B437E5" w:rsidRDefault="00B437E5">
      <w:pPr>
        <w:pStyle w:val="ConsPlusNormal"/>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B437E5" w:rsidRDefault="00B437E5">
      <w:pPr>
        <w:pStyle w:val="ConsPlusNormal"/>
        <w:ind w:firstLine="540"/>
        <w:jc w:val="both"/>
      </w:pPr>
      <w:r>
        <w:t>патогенные микроорганизмы, в том числе сальмонеллы и Listeria monocytogenes, бактерии рода Yersinia;</w:t>
      </w:r>
    </w:p>
    <w:p w:rsidR="00B437E5" w:rsidRDefault="00B437E5">
      <w:pPr>
        <w:pStyle w:val="ConsPlusNormal"/>
        <w:ind w:firstLine="540"/>
        <w:jc w:val="both"/>
      </w:pPr>
      <w:r>
        <w:t>микроорганизмы порчи, к которым относятся дрожжи, плесневые грибы, молочнокислые микроорганизмы;</w:t>
      </w:r>
    </w:p>
    <w:p w:rsidR="00B437E5" w:rsidRDefault="00B437E5">
      <w:pPr>
        <w:pStyle w:val="ConsPlusNormal"/>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B437E5" w:rsidRDefault="00B437E5">
      <w:pPr>
        <w:pStyle w:val="ConsPlusNormal"/>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см3 (г) продукта (КОЕ/см3 (г)).</w:t>
      </w: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Приложение N 9</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jc w:val="center"/>
      </w:pPr>
    </w:p>
    <w:p w:rsidR="00B437E5" w:rsidRDefault="00B437E5">
      <w:pPr>
        <w:pStyle w:val="ConsPlusNormal"/>
        <w:jc w:val="center"/>
      </w:pPr>
      <w:bookmarkStart w:id="45" w:name="P2656"/>
      <w:bookmarkEnd w:id="45"/>
      <w:r>
        <w:t>ДОПУСТИМЫЕ УРОВНИ</w:t>
      </w:r>
    </w:p>
    <w:p w:rsidR="00B437E5" w:rsidRDefault="00B437E5">
      <w:pPr>
        <w:pStyle w:val="ConsPlusNormal"/>
        <w:jc w:val="center"/>
      </w:pPr>
      <w:r>
        <w:t>ОКИСЛИТЕЛЬНОЙ ПОРЧИ И СОДЕРЖАНИЯ ПОТЕНЦИАЛЬНО ОПАСНЫХ</w:t>
      </w:r>
    </w:p>
    <w:p w:rsidR="00B437E5" w:rsidRDefault="00B437E5">
      <w:pPr>
        <w:pStyle w:val="ConsPlusNormal"/>
        <w:jc w:val="center"/>
      </w:pPr>
      <w:r>
        <w:t>ВЕЩЕСТВ В ПРОДУКЦИИ ДЕТСКОГО ПИТАНИЯ НА МОЛОЧНОЙ ОСНОВЕ,</w:t>
      </w:r>
    </w:p>
    <w:p w:rsidR="00B437E5" w:rsidRDefault="00B437E5">
      <w:pPr>
        <w:pStyle w:val="ConsPlusNormal"/>
        <w:jc w:val="center"/>
      </w:pPr>
      <w:r>
        <w:t>АДАПТИРОВАННЫХ ИЛИ ЧАСТИЧНО АДАПТИРОВАННЫХ НАЧАЛЬНЫХ</w:t>
      </w:r>
    </w:p>
    <w:p w:rsidR="00B437E5" w:rsidRDefault="00B437E5">
      <w:pPr>
        <w:pStyle w:val="ConsPlusNormal"/>
        <w:jc w:val="center"/>
      </w:pPr>
      <w:r>
        <w:t>ИЛИ ПОСЛЕДУЮЩИХ МОЛОЧНЫХ СМЕСЯХ (В ТОМ ЧИСЛЕ СУХИХ), СУХИХ</w:t>
      </w:r>
    </w:p>
    <w:p w:rsidR="00B437E5" w:rsidRDefault="00B437E5">
      <w:pPr>
        <w:pStyle w:val="ConsPlusNormal"/>
        <w:jc w:val="center"/>
      </w:pPr>
      <w:r>
        <w:t>КИСЛОМОЛОЧНЫХ СМЕСЯХ, МОЛОЧНЫХ НАПИТКАХ (В ТОМ ЧИСЛЕ СУХИХ)</w:t>
      </w:r>
    </w:p>
    <w:p w:rsidR="00B437E5" w:rsidRDefault="00B437E5">
      <w:pPr>
        <w:pStyle w:val="ConsPlusNormal"/>
        <w:jc w:val="center"/>
      </w:pPr>
      <w:r>
        <w:t>ДЛЯ ПИТАНИЯ ДЕТЕЙ РАННЕГО ВОЗРАСТА, МОЛОЧНЫХ КАШАХ, ГОТОВЫХ</w:t>
      </w:r>
    </w:p>
    <w:p w:rsidR="00B437E5" w:rsidRDefault="00B437E5">
      <w:pPr>
        <w:pStyle w:val="ConsPlusNormal"/>
        <w:jc w:val="center"/>
      </w:pPr>
      <w:r>
        <w:t>К УПОТРЕБЛЕНИЮ, И МОЛОЧНЫХ КАШАХ СУХИХ (ВОССТАНАВЛИВАЕМЫХ</w:t>
      </w:r>
    </w:p>
    <w:p w:rsidR="00B437E5" w:rsidRDefault="00B437E5">
      <w:pPr>
        <w:pStyle w:val="ConsPlusNormal"/>
        <w:jc w:val="center"/>
      </w:pPr>
      <w:r>
        <w:t>ДО ГОТОВНОСТИ В ДОМАШНИХ УСЛОВИЯХ ПИТЬЕВОЙ ВОДОЙ)</w:t>
      </w:r>
    </w:p>
    <w:p w:rsidR="00B437E5" w:rsidRDefault="00B437E5">
      <w:pPr>
        <w:pStyle w:val="ConsPlusNormal"/>
        <w:jc w:val="center"/>
      </w:pPr>
      <w:r>
        <w:t>ДЛЯ ПИТАНИЯ ДЕТЕЙ РАННЕГО ВОЗРАСТА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7"/>
        <w:gridCol w:w="4243"/>
        <w:gridCol w:w="3280"/>
      </w:tblGrid>
      <w:tr w:rsidR="00B437E5">
        <w:tc>
          <w:tcPr>
            <w:tcW w:w="3817" w:type="dxa"/>
            <w:tcBorders>
              <w:top w:val="single" w:sz="4" w:space="0" w:color="auto"/>
              <w:bottom w:val="single" w:sz="4" w:space="0" w:color="auto"/>
            </w:tcBorders>
          </w:tcPr>
          <w:p w:rsidR="00B437E5" w:rsidRDefault="00B437E5">
            <w:pPr>
              <w:pStyle w:val="ConsPlusNormal"/>
              <w:jc w:val="center"/>
            </w:pPr>
            <w:r>
              <w:t>Продукт, группа продуктов</w:t>
            </w:r>
          </w:p>
        </w:tc>
        <w:tc>
          <w:tcPr>
            <w:tcW w:w="4243" w:type="dxa"/>
            <w:tcBorders>
              <w:top w:val="single" w:sz="4" w:space="0" w:color="auto"/>
              <w:bottom w:val="single" w:sz="4" w:space="0" w:color="auto"/>
            </w:tcBorders>
          </w:tcPr>
          <w:p w:rsidR="00B437E5" w:rsidRDefault="00B437E5">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B437E5" w:rsidRDefault="00B437E5">
            <w:pPr>
              <w:pStyle w:val="ConsPlusNormal"/>
              <w:jc w:val="center"/>
            </w:pPr>
            <w:r>
              <w:t>Допустимые уровни, мг/кг (л), не более (для сухих продуктов - в пересчете на восстановленный продукт)</w:t>
            </w:r>
          </w:p>
        </w:tc>
      </w:tr>
      <w:tr w:rsidR="00B437E5">
        <w:tc>
          <w:tcPr>
            <w:tcW w:w="3817" w:type="dxa"/>
            <w:tcBorders>
              <w:top w:val="single" w:sz="4" w:space="0" w:color="auto"/>
              <w:bottom w:val="single" w:sz="4" w:space="0" w:color="auto"/>
            </w:tcBorders>
          </w:tcPr>
          <w:p w:rsidR="00B437E5" w:rsidRDefault="00B437E5">
            <w:pPr>
              <w:pStyle w:val="ConsPlusNormal"/>
              <w:jc w:val="center"/>
            </w:pPr>
            <w:r>
              <w:t>1</w:t>
            </w:r>
          </w:p>
        </w:tc>
        <w:tc>
          <w:tcPr>
            <w:tcW w:w="4243" w:type="dxa"/>
            <w:tcBorders>
              <w:top w:val="single" w:sz="4" w:space="0" w:color="auto"/>
              <w:bottom w:val="single" w:sz="4" w:space="0" w:color="auto"/>
            </w:tcBorders>
          </w:tcPr>
          <w:p w:rsidR="00B437E5" w:rsidRDefault="00B437E5">
            <w:pPr>
              <w:pStyle w:val="ConsPlusNormal"/>
              <w:jc w:val="center"/>
            </w:pPr>
            <w:r>
              <w:t>2</w:t>
            </w:r>
          </w:p>
        </w:tc>
        <w:tc>
          <w:tcPr>
            <w:tcW w:w="3280" w:type="dxa"/>
            <w:tcBorders>
              <w:top w:val="single" w:sz="4" w:space="0" w:color="auto"/>
              <w:bottom w:val="single" w:sz="4" w:space="0" w:color="auto"/>
            </w:tcBorders>
          </w:tcPr>
          <w:p w:rsidR="00B437E5" w:rsidRDefault="00B437E5">
            <w:pPr>
              <w:pStyle w:val="ConsPlusNormal"/>
              <w:jc w:val="center"/>
            </w:pPr>
            <w:r>
              <w:t>3</w:t>
            </w:r>
          </w:p>
        </w:tc>
      </w:tr>
      <w:tr w:rsidR="00B437E5">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B437E5" w:rsidRDefault="00B437E5">
            <w:pPr>
              <w:pStyle w:val="ConsPlusNormal"/>
            </w:pPr>
            <w:r>
              <w:t>Все молочные продукты</w:t>
            </w:r>
          </w:p>
        </w:tc>
        <w:tc>
          <w:tcPr>
            <w:tcW w:w="4243" w:type="dxa"/>
            <w:tcBorders>
              <w:top w:val="single" w:sz="4" w:space="0" w:color="auto"/>
              <w:left w:val="nil"/>
              <w:bottom w:val="nil"/>
              <w:right w:val="nil"/>
            </w:tcBorders>
          </w:tcPr>
          <w:p w:rsidR="00B437E5" w:rsidRDefault="00B437E5">
            <w:pPr>
              <w:pStyle w:val="ConsPlusNormal"/>
            </w:pPr>
            <w:r>
              <w:t>антибиотики:</w:t>
            </w:r>
          </w:p>
        </w:tc>
        <w:tc>
          <w:tcPr>
            <w:tcW w:w="3280" w:type="dxa"/>
            <w:tcBorders>
              <w:top w:val="single" w:sz="4" w:space="0" w:color="auto"/>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левомицетин (хлорамфеникол)</w:t>
            </w:r>
          </w:p>
        </w:tc>
        <w:tc>
          <w:tcPr>
            <w:tcW w:w="3280" w:type="dxa"/>
            <w:tcBorders>
              <w:top w:val="nil"/>
              <w:left w:val="nil"/>
              <w:bottom w:val="nil"/>
              <w:right w:val="nil"/>
            </w:tcBorders>
          </w:tcPr>
          <w:p w:rsidR="00B437E5" w:rsidRDefault="00B437E5">
            <w:pPr>
              <w:pStyle w:val="ConsPlusNormal"/>
              <w:jc w:val="center"/>
            </w:pPr>
            <w:r>
              <w:t>не допускается (менее 0,0003)</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тетрациклиновая группа</w:t>
            </w:r>
          </w:p>
        </w:tc>
        <w:tc>
          <w:tcPr>
            <w:tcW w:w="3280" w:type="dxa"/>
            <w:tcBorders>
              <w:top w:val="nil"/>
              <w:left w:val="nil"/>
              <w:bottom w:val="nil"/>
              <w:right w:val="nil"/>
            </w:tcBorders>
          </w:tcPr>
          <w:p w:rsidR="00B437E5" w:rsidRDefault="00B437E5">
            <w:pPr>
              <w:pStyle w:val="ConsPlusNormal"/>
              <w:jc w:val="center"/>
            </w:pPr>
            <w:r>
              <w:t>не допускается (менее 0,01)</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пенициллин</w:t>
            </w:r>
          </w:p>
        </w:tc>
        <w:tc>
          <w:tcPr>
            <w:tcW w:w="3280" w:type="dxa"/>
            <w:tcBorders>
              <w:top w:val="nil"/>
              <w:left w:val="nil"/>
              <w:bottom w:val="nil"/>
              <w:right w:val="nil"/>
            </w:tcBorders>
          </w:tcPr>
          <w:p w:rsidR="00B437E5" w:rsidRDefault="00B437E5">
            <w:pPr>
              <w:pStyle w:val="ConsPlusNormal"/>
              <w:jc w:val="center"/>
            </w:pPr>
            <w:r>
              <w:t>не допускается (менее 0,004)</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стрептомицин</w:t>
            </w:r>
          </w:p>
        </w:tc>
        <w:tc>
          <w:tcPr>
            <w:tcW w:w="3280" w:type="dxa"/>
            <w:tcBorders>
              <w:top w:val="nil"/>
              <w:left w:val="nil"/>
              <w:bottom w:val="nil"/>
              <w:right w:val="nil"/>
            </w:tcBorders>
          </w:tcPr>
          <w:p w:rsidR="00B437E5" w:rsidRDefault="00B437E5">
            <w:pPr>
              <w:pStyle w:val="ConsPlusNormal"/>
              <w:jc w:val="center"/>
            </w:pPr>
            <w:r>
              <w:t>не допускается (менее 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микотоксины:</w:t>
            </w:r>
          </w:p>
        </w:tc>
        <w:tc>
          <w:tcPr>
            <w:tcW w:w="328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афлатоксин M1</w:t>
            </w:r>
          </w:p>
        </w:tc>
        <w:tc>
          <w:tcPr>
            <w:tcW w:w="3280" w:type="dxa"/>
            <w:tcBorders>
              <w:top w:val="nil"/>
              <w:left w:val="nil"/>
              <w:bottom w:val="nil"/>
              <w:right w:val="nil"/>
            </w:tcBorders>
          </w:tcPr>
          <w:p w:rsidR="00B437E5" w:rsidRDefault="00B437E5">
            <w:pPr>
              <w:pStyle w:val="ConsPlusNormal"/>
              <w:jc w:val="center"/>
            </w:pPr>
            <w:r>
              <w:t>не допускается (менее 0,00002)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цезий-137</w:t>
            </w:r>
          </w:p>
        </w:tc>
        <w:tc>
          <w:tcPr>
            <w:tcW w:w="3280" w:type="dxa"/>
            <w:tcBorders>
              <w:top w:val="nil"/>
              <w:left w:val="nil"/>
              <w:bottom w:val="nil"/>
              <w:right w:val="nil"/>
            </w:tcBorders>
          </w:tcPr>
          <w:p w:rsidR="00B437E5" w:rsidRDefault="00B437E5">
            <w:pPr>
              <w:pStyle w:val="ConsPlusNormal"/>
              <w:jc w:val="center"/>
            </w:pPr>
            <w:r>
              <w:t>40 Бк/л</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стронций-90</w:t>
            </w:r>
          </w:p>
        </w:tc>
        <w:tc>
          <w:tcPr>
            <w:tcW w:w="3280" w:type="dxa"/>
            <w:tcBorders>
              <w:top w:val="nil"/>
              <w:left w:val="nil"/>
              <w:bottom w:val="nil"/>
              <w:right w:val="nil"/>
            </w:tcBorders>
          </w:tcPr>
          <w:p w:rsidR="00B437E5" w:rsidRDefault="00B437E5">
            <w:pPr>
              <w:pStyle w:val="ConsPlusNormal"/>
              <w:jc w:val="center"/>
            </w:pPr>
            <w:r>
              <w:t>25 Бк/л</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 xml:space="preserve">диоксины </w:t>
            </w:r>
            <w:hyperlink w:anchor="P2829" w:history="1">
              <w:r>
                <w:rPr>
                  <w:color w:val="0000FF"/>
                </w:rPr>
                <w:t>&lt;*&gt;</w:t>
              </w:r>
            </w:hyperlink>
          </w:p>
        </w:tc>
        <w:tc>
          <w:tcPr>
            <w:tcW w:w="3280" w:type="dxa"/>
            <w:tcBorders>
              <w:top w:val="nil"/>
              <w:left w:val="nil"/>
              <w:bottom w:val="nil"/>
              <w:right w:val="nil"/>
            </w:tcBorders>
          </w:tcPr>
          <w:p w:rsidR="00B437E5" w:rsidRDefault="00B437E5">
            <w:pPr>
              <w:pStyle w:val="ConsPlusNormal"/>
              <w:jc w:val="center"/>
            </w:pPr>
            <w:r>
              <w:t>не допускаются (в пределах погрешности измерения)</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 xml:space="preserve">меламин </w:t>
            </w:r>
            <w:hyperlink w:anchor="P2830" w:history="1">
              <w:r>
                <w:rPr>
                  <w:color w:val="0000FF"/>
                </w:rPr>
                <w:t>&lt;**&gt;</w:t>
              </w:r>
            </w:hyperlink>
          </w:p>
        </w:tc>
        <w:tc>
          <w:tcPr>
            <w:tcW w:w="3280" w:type="dxa"/>
            <w:tcBorders>
              <w:top w:val="nil"/>
              <w:left w:val="nil"/>
              <w:bottom w:val="nil"/>
              <w:right w:val="nil"/>
            </w:tcBorders>
          </w:tcPr>
          <w:p w:rsidR="00B437E5" w:rsidRDefault="00B437E5">
            <w:pPr>
              <w:pStyle w:val="ConsPlusNormal"/>
              <w:jc w:val="center"/>
            </w:pPr>
            <w:r>
              <w:t>не допускается (менее 1 мг/кг)</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437E5" w:rsidRDefault="00B437E5">
            <w:pPr>
              <w:pStyle w:val="ConsPlusNormal"/>
            </w:pPr>
            <w:r>
              <w:t>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B437E5" w:rsidRDefault="00B437E5">
            <w:pPr>
              <w:pStyle w:val="ConsPlusNormal"/>
            </w:pPr>
            <w:r>
              <w:t>перекисное число</w:t>
            </w:r>
          </w:p>
        </w:tc>
        <w:tc>
          <w:tcPr>
            <w:tcW w:w="3280" w:type="dxa"/>
            <w:tcBorders>
              <w:top w:val="nil"/>
              <w:left w:val="nil"/>
              <w:bottom w:val="nil"/>
              <w:right w:val="nil"/>
            </w:tcBorders>
          </w:tcPr>
          <w:p w:rsidR="00B437E5" w:rsidRDefault="00B437E5">
            <w:pPr>
              <w:pStyle w:val="ConsPlusNormal"/>
              <w:jc w:val="center"/>
            </w:pPr>
            <w:r>
              <w:t>4 ммоль активного кислорода/кг жира (для сухих продуктов)</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токсичные элементы:</w:t>
            </w:r>
          </w:p>
        </w:tc>
        <w:tc>
          <w:tcPr>
            <w:tcW w:w="328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свинец</w:t>
            </w:r>
          </w:p>
        </w:tc>
        <w:tc>
          <w:tcPr>
            <w:tcW w:w="3280" w:type="dxa"/>
            <w:tcBorders>
              <w:top w:val="nil"/>
              <w:left w:val="nil"/>
              <w:bottom w:val="nil"/>
              <w:right w:val="nil"/>
            </w:tcBorders>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мышьяк</w:t>
            </w:r>
          </w:p>
        </w:tc>
        <w:tc>
          <w:tcPr>
            <w:tcW w:w="3280" w:type="dxa"/>
            <w:tcBorders>
              <w:top w:val="nil"/>
              <w:left w:val="nil"/>
              <w:bottom w:val="nil"/>
              <w:right w:val="nil"/>
            </w:tcBorders>
          </w:tcPr>
          <w:p w:rsidR="00B437E5" w:rsidRDefault="00B437E5">
            <w:pPr>
              <w:pStyle w:val="ConsPlusNormal"/>
              <w:jc w:val="center"/>
            </w:pPr>
            <w:r>
              <w:t>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кадмий</w:t>
            </w:r>
          </w:p>
        </w:tc>
        <w:tc>
          <w:tcPr>
            <w:tcW w:w="3280" w:type="dxa"/>
            <w:tcBorders>
              <w:top w:val="nil"/>
              <w:left w:val="nil"/>
              <w:bottom w:val="nil"/>
              <w:right w:val="nil"/>
            </w:tcBorders>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ртуть</w:t>
            </w:r>
          </w:p>
        </w:tc>
        <w:tc>
          <w:tcPr>
            <w:tcW w:w="3280" w:type="dxa"/>
            <w:tcBorders>
              <w:top w:val="nil"/>
              <w:left w:val="nil"/>
              <w:bottom w:val="nil"/>
              <w:right w:val="nil"/>
            </w:tcBorders>
          </w:tcPr>
          <w:p w:rsidR="00B437E5" w:rsidRDefault="00B437E5">
            <w:pPr>
              <w:pStyle w:val="ConsPlusNormal"/>
              <w:jc w:val="center"/>
            </w:pPr>
            <w:r>
              <w:t>0,005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пестициды (в пересчете на жир):</w:t>
            </w:r>
          </w:p>
        </w:tc>
        <w:tc>
          <w:tcPr>
            <w:tcW w:w="328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 xml:space="preserve">ДДТ </w:t>
            </w:r>
            <w:hyperlink w:anchor="P2831" w:history="1">
              <w:r>
                <w:rPr>
                  <w:color w:val="0000FF"/>
                </w:rPr>
                <w:t>&lt;***&gt;</w:t>
              </w:r>
            </w:hyperlink>
            <w:r>
              <w:t xml:space="preserve"> и его метаболиты</w:t>
            </w:r>
          </w:p>
        </w:tc>
        <w:tc>
          <w:tcPr>
            <w:tcW w:w="3280" w:type="dxa"/>
            <w:tcBorders>
              <w:top w:val="nil"/>
              <w:left w:val="nil"/>
              <w:bottom w:val="nil"/>
              <w:right w:val="nil"/>
            </w:tcBorders>
          </w:tcPr>
          <w:p w:rsidR="00B437E5" w:rsidRDefault="00B437E5">
            <w:pPr>
              <w:pStyle w:val="ConsPlusNormal"/>
              <w:jc w:val="center"/>
            </w:pPr>
            <w:r>
              <w:t>0,01</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437E5" w:rsidRDefault="00B437E5">
            <w:pPr>
              <w:pStyle w:val="ConsPlusNormal"/>
            </w:pPr>
            <w:r>
              <w:t>Адаптированные молочные смеси</w:t>
            </w:r>
          </w:p>
        </w:tc>
        <w:tc>
          <w:tcPr>
            <w:tcW w:w="4243" w:type="dxa"/>
            <w:tcBorders>
              <w:top w:val="nil"/>
              <w:left w:val="nil"/>
              <w:bottom w:val="nil"/>
              <w:right w:val="nil"/>
            </w:tcBorders>
          </w:tcPr>
          <w:p w:rsidR="00B437E5" w:rsidRDefault="00B437E5">
            <w:pPr>
              <w:pStyle w:val="ConsPlusNormal"/>
            </w:pPr>
            <w:r>
              <w:t>осмоляльность</w:t>
            </w:r>
          </w:p>
        </w:tc>
        <w:tc>
          <w:tcPr>
            <w:tcW w:w="3280" w:type="dxa"/>
            <w:tcBorders>
              <w:top w:val="nil"/>
              <w:left w:val="nil"/>
              <w:bottom w:val="nil"/>
              <w:right w:val="nil"/>
            </w:tcBorders>
          </w:tcPr>
          <w:p w:rsidR="00B437E5" w:rsidRDefault="00B437E5">
            <w:pPr>
              <w:pStyle w:val="ConsPlusNormal"/>
              <w:jc w:val="center"/>
            </w:pPr>
            <w:r>
              <w:t>320 мОсм/кг</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кислотность</w:t>
            </w:r>
          </w:p>
        </w:tc>
        <w:tc>
          <w:tcPr>
            <w:tcW w:w="3280" w:type="dxa"/>
            <w:tcBorders>
              <w:top w:val="nil"/>
              <w:left w:val="nil"/>
              <w:bottom w:val="nil"/>
              <w:right w:val="nil"/>
            </w:tcBorders>
          </w:tcPr>
          <w:p w:rsidR="00B437E5" w:rsidRDefault="00B437E5">
            <w:pPr>
              <w:pStyle w:val="ConsPlusNormal"/>
              <w:jc w:val="center"/>
            </w:pPr>
            <w:r>
              <w:t>60 °T (для жидких кисломолочных продуктов)</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437E5" w:rsidRDefault="00B437E5">
            <w:pPr>
              <w:pStyle w:val="ConsPlusNormal"/>
            </w:pPr>
            <w:r>
              <w:t>Последующие адаптированные смеси (формулы)</w:t>
            </w:r>
          </w:p>
        </w:tc>
        <w:tc>
          <w:tcPr>
            <w:tcW w:w="4243" w:type="dxa"/>
            <w:tcBorders>
              <w:top w:val="nil"/>
              <w:left w:val="nil"/>
              <w:bottom w:val="nil"/>
              <w:right w:val="nil"/>
            </w:tcBorders>
          </w:tcPr>
          <w:p w:rsidR="00B437E5" w:rsidRDefault="00B437E5">
            <w:pPr>
              <w:pStyle w:val="ConsPlusNormal"/>
            </w:pPr>
            <w:r>
              <w:t>осмоляльность</w:t>
            </w:r>
          </w:p>
        </w:tc>
        <w:tc>
          <w:tcPr>
            <w:tcW w:w="3280" w:type="dxa"/>
            <w:tcBorders>
              <w:top w:val="nil"/>
              <w:left w:val="nil"/>
              <w:bottom w:val="nil"/>
              <w:right w:val="nil"/>
            </w:tcBorders>
          </w:tcPr>
          <w:p w:rsidR="00B437E5" w:rsidRDefault="00B437E5">
            <w:pPr>
              <w:pStyle w:val="ConsPlusNormal"/>
              <w:jc w:val="center"/>
            </w:pPr>
            <w:r>
              <w:t>320 мОсм/кг</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кислотность</w:t>
            </w:r>
          </w:p>
        </w:tc>
        <w:tc>
          <w:tcPr>
            <w:tcW w:w="3280" w:type="dxa"/>
            <w:tcBorders>
              <w:top w:val="nil"/>
              <w:left w:val="nil"/>
              <w:bottom w:val="nil"/>
              <w:right w:val="nil"/>
            </w:tcBorders>
          </w:tcPr>
          <w:p w:rsidR="00B437E5" w:rsidRDefault="00B437E5">
            <w:pPr>
              <w:pStyle w:val="ConsPlusNormal"/>
              <w:jc w:val="center"/>
            </w:pPr>
            <w:r>
              <w:t>60 °T (для жидких кисломолочных продуктов)</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437E5" w:rsidRDefault="00B437E5">
            <w:pPr>
              <w:pStyle w:val="ConsPlusNormal"/>
            </w:pPr>
            <w:r>
              <w:t>Последующие частично адаптированные смеси (формулы)</w:t>
            </w:r>
          </w:p>
        </w:tc>
        <w:tc>
          <w:tcPr>
            <w:tcW w:w="4243" w:type="dxa"/>
            <w:tcBorders>
              <w:top w:val="nil"/>
              <w:left w:val="nil"/>
              <w:bottom w:val="nil"/>
              <w:right w:val="nil"/>
            </w:tcBorders>
          </w:tcPr>
          <w:p w:rsidR="00B437E5" w:rsidRDefault="00B437E5">
            <w:pPr>
              <w:pStyle w:val="ConsPlusNormal"/>
            </w:pPr>
            <w:r>
              <w:t>осмоляльность</w:t>
            </w:r>
          </w:p>
        </w:tc>
        <w:tc>
          <w:tcPr>
            <w:tcW w:w="3280" w:type="dxa"/>
            <w:tcBorders>
              <w:top w:val="nil"/>
              <w:left w:val="nil"/>
              <w:bottom w:val="nil"/>
              <w:right w:val="nil"/>
            </w:tcBorders>
          </w:tcPr>
          <w:p w:rsidR="00B437E5" w:rsidRDefault="00B437E5">
            <w:pPr>
              <w:pStyle w:val="ConsPlusNormal"/>
              <w:jc w:val="center"/>
            </w:pPr>
            <w:r>
              <w:t>330 мОсм/кг</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кислотность</w:t>
            </w:r>
          </w:p>
        </w:tc>
        <w:tc>
          <w:tcPr>
            <w:tcW w:w="3280" w:type="dxa"/>
            <w:tcBorders>
              <w:top w:val="nil"/>
              <w:left w:val="nil"/>
              <w:bottom w:val="nil"/>
              <w:right w:val="nil"/>
            </w:tcBorders>
          </w:tcPr>
          <w:p w:rsidR="00B437E5" w:rsidRDefault="00B437E5">
            <w:pPr>
              <w:pStyle w:val="ConsPlusNormal"/>
              <w:jc w:val="center"/>
            </w:pPr>
            <w:r>
              <w:t>60 °T (для жидких кисломолочных продуктов)</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437E5" w:rsidRDefault="00B437E5">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B437E5" w:rsidRDefault="00B437E5">
            <w:pPr>
              <w:pStyle w:val="ConsPlusNormal"/>
            </w:pPr>
            <w:r>
              <w:t>токсичные элементы (в сухом продукте):</w:t>
            </w:r>
          </w:p>
        </w:tc>
        <w:tc>
          <w:tcPr>
            <w:tcW w:w="328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свинец</w:t>
            </w:r>
          </w:p>
        </w:tc>
        <w:tc>
          <w:tcPr>
            <w:tcW w:w="3280" w:type="dxa"/>
            <w:tcBorders>
              <w:top w:val="nil"/>
              <w:left w:val="nil"/>
              <w:bottom w:val="nil"/>
              <w:right w:val="nil"/>
            </w:tcBorders>
          </w:tcPr>
          <w:p w:rsidR="00B437E5" w:rsidRDefault="00B437E5">
            <w:pPr>
              <w:pStyle w:val="ConsPlusNormal"/>
              <w:jc w:val="center"/>
            </w:pPr>
            <w:r>
              <w:t>0,3</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мышьяк</w:t>
            </w:r>
          </w:p>
        </w:tc>
        <w:tc>
          <w:tcPr>
            <w:tcW w:w="3280" w:type="dxa"/>
            <w:tcBorders>
              <w:top w:val="nil"/>
              <w:left w:val="nil"/>
              <w:bottom w:val="nil"/>
              <w:right w:val="nil"/>
            </w:tcBorders>
          </w:tcPr>
          <w:p w:rsidR="00B437E5" w:rsidRDefault="00B437E5">
            <w:pPr>
              <w:pStyle w:val="ConsPlusNormal"/>
              <w:jc w:val="center"/>
            </w:pPr>
            <w:r>
              <w:t>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кадмий</w:t>
            </w:r>
          </w:p>
        </w:tc>
        <w:tc>
          <w:tcPr>
            <w:tcW w:w="3280" w:type="dxa"/>
            <w:tcBorders>
              <w:top w:val="nil"/>
              <w:left w:val="nil"/>
              <w:bottom w:val="nil"/>
              <w:right w:val="nil"/>
            </w:tcBorders>
          </w:tcPr>
          <w:p w:rsidR="00B437E5" w:rsidRDefault="00B437E5">
            <w:pPr>
              <w:pStyle w:val="ConsPlusNormal"/>
              <w:jc w:val="center"/>
            </w:pPr>
            <w:r>
              <w:t>0,06</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ртуть</w:t>
            </w:r>
          </w:p>
        </w:tc>
        <w:tc>
          <w:tcPr>
            <w:tcW w:w="3280" w:type="dxa"/>
            <w:tcBorders>
              <w:top w:val="nil"/>
              <w:left w:val="nil"/>
              <w:bottom w:val="nil"/>
              <w:right w:val="nil"/>
            </w:tcBorders>
          </w:tcPr>
          <w:p w:rsidR="00B437E5" w:rsidRDefault="00B437E5">
            <w:pPr>
              <w:pStyle w:val="ConsPlusNormal"/>
              <w:jc w:val="center"/>
            </w:pPr>
            <w:r>
              <w:t>0,03</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микотоксины (в сухом продукте):</w:t>
            </w:r>
          </w:p>
        </w:tc>
        <w:tc>
          <w:tcPr>
            <w:tcW w:w="328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охратоксин A</w:t>
            </w:r>
          </w:p>
        </w:tc>
        <w:tc>
          <w:tcPr>
            <w:tcW w:w="3280" w:type="dxa"/>
            <w:tcBorders>
              <w:top w:val="nil"/>
              <w:left w:val="nil"/>
              <w:bottom w:val="nil"/>
              <w:right w:val="nil"/>
            </w:tcBorders>
          </w:tcPr>
          <w:p w:rsidR="00B437E5" w:rsidRDefault="00B437E5">
            <w:pPr>
              <w:pStyle w:val="ConsPlusNormal"/>
              <w:jc w:val="center"/>
            </w:pPr>
            <w:r>
              <w:t>не допускается (менее 0,0005)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афлатоксин B1</w:t>
            </w:r>
          </w:p>
        </w:tc>
        <w:tc>
          <w:tcPr>
            <w:tcW w:w="3280" w:type="dxa"/>
            <w:tcBorders>
              <w:top w:val="nil"/>
              <w:left w:val="nil"/>
              <w:bottom w:val="nil"/>
              <w:right w:val="nil"/>
            </w:tcBorders>
          </w:tcPr>
          <w:p w:rsidR="00B437E5" w:rsidRDefault="00B437E5">
            <w:pPr>
              <w:pStyle w:val="ConsPlusNormal"/>
              <w:jc w:val="center"/>
            </w:pPr>
            <w:r>
              <w:t>не допускается (менее 0,00015)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дезоксиниваленол</w:t>
            </w:r>
          </w:p>
        </w:tc>
        <w:tc>
          <w:tcPr>
            <w:tcW w:w="3280" w:type="dxa"/>
            <w:tcBorders>
              <w:top w:val="nil"/>
              <w:left w:val="nil"/>
              <w:bottom w:val="nil"/>
              <w:right w:val="nil"/>
            </w:tcBorders>
          </w:tcPr>
          <w:p w:rsidR="00B437E5" w:rsidRDefault="00B437E5">
            <w:pPr>
              <w:pStyle w:val="ConsPlusNormal"/>
              <w:jc w:val="center"/>
            </w:pPr>
            <w:r>
              <w:t>не допускается (менее 0,05) (для каш, содержащих пшеничную, кукурузную, ячменную муку или крупу)</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зеараленон</w:t>
            </w:r>
          </w:p>
        </w:tc>
        <w:tc>
          <w:tcPr>
            <w:tcW w:w="3280" w:type="dxa"/>
            <w:tcBorders>
              <w:top w:val="nil"/>
              <w:left w:val="nil"/>
              <w:bottom w:val="nil"/>
              <w:right w:val="nil"/>
            </w:tcBorders>
          </w:tcPr>
          <w:p w:rsidR="00B437E5" w:rsidRDefault="00B437E5">
            <w:pPr>
              <w:pStyle w:val="ConsPlusNormal"/>
              <w:jc w:val="center"/>
            </w:pPr>
            <w:r>
              <w:t>не допускается (менее 0,005) (для каш, содержащих пшеничную, кукурузную, ячменную муку или крупу)</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фумонизины B1 и B2</w:t>
            </w:r>
          </w:p>
        </w:tc>
        <w:tc>
          <w:tcPr>
            <w:tcW w:w="3280" w:type="dxa"/>
            <w:tcBorders>
              <w:top w:val="nil"/>
              <w:left w:val="nil"/>
              <w:bottom w:val="nil"/>
              <w:right w:val="nil"/>
            </w:tcBorders>
          </w:tcPr>
          <w:p w:rsidR="00B437E5" w:rsidRDefault="00B437E5">
            <w:pPr>
              <w:pStyle w:val="ConsPlusNormal"/>
              <w:jc w:val="center"/>
            </w:pPr>
            <w:r>
              <w:t>0,2 мг/кг (для каш, содержащих кукурузную муку или крупу)</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T-2 токсин</w:t>
            </w:r>
          </w:p>
        </w:tc>
        <w:tc>
          <w:tcPr>
            <w:tcW w:w="3280" w:type="dxa"/>
            <w:tcBorders>
              <w:top w:val="nil"/>
              <w:left w:val="nil"/>
              <w:bottom w:val="nil"/>
              <w:right w:val="nil"/>
            </w:tcBorders>
          </w:tcPr>
          <w:p w:rsidR="00B437E5" w:rsidRDefault="00B437E5">
            <w:pPr>
              <w:pStyle w:val="ConsPlusNormal"/>
              <w:jc w:val="center"/>
            </w:pPr>
            <w:r>
              <w:t>не допускается (менее 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пестициды (в пересчете на жир в сухом продукте):</w:t>
            </w:r>
          </w:p>
        </w:tc>
        <w:tc>
          <w:tcPr>
            <w:tcW w:w="328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B437E5" w:rsidRDefault="00B437E5">
            <w:pPr>
              <w:pStyle w:val="ConsPlusNormal"/>
              <w:jc w:val="center"/>
            </w:pPr>
            <w:r>
              <w:t>0,001</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ДДТ и его метаболиты</w:t>
            </w:r>
          </w:p>
        </w:tc>
        <w:tc>
          <w:tcPr>
            <w:tcW w:w="3280" w:type="dxa"/>
            <w:tcBorders>
              <w:top w:val="nil"/>
              <w:left w:val="nil"/>
              <w:bottom w:val="nil"/>
              <w:right w:val="nil"/>
            </w:tcBorders>
          </w:tcPr>
          <w:p w:rsidR="00B437E5" w:rsidRDefault="00B437E5">
            <w:pPr>
              <w:pStyle w:val="ConsPlusNormal"/>
              <w:jc w:val="center"/>
            </w:pPr>
            <w:r>
              <w:t>0,01</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бенз(а)пирен</w:t>
            </w:r>
          </w:p>
        </w:tc>
        <w:tc>
          <w:tcPr>
            <w:tcW w:w="3280" w:type="dxa"/>
            <w:tcBorders>
              <w:top w:val="nil"/>
              <w:left w:val="nil"/>
              <w:bottom w:val="nil"/>
              <w:right w:val="nil"/>
            </w:tcBorders>
          </w:tcPr>
          <w:p w:rsidR="00B437E5" w:rsidRDefault="00B437E5">
            <w:pPr>
              <w:pStyle w:val="ConsPlusNormal"/>
              <w:jc w:val="center"/>
            </w:pPr>
            <w:r>
              <w:t>менее 0,2 мкг/кг</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B437E5" w:rsidRDefault="00B437E5">
            <w:pPr>
              <w:pStyle w:val="ConsPlusNormal"/>
              <w:jc w:val="center"/>
            </w:pPr>
            <w:r>
              <w:t>не допускаются</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металлические примеси (в сухом продукте)</w:t>
            </w:r>
          </w:p>
        </w:tc>
        <w:tc>
          <w:tcPr>
            <w:tcW w:w="3280" w:type="dxa"/>
            <w:tcBorders>
              <w:top w:val="nil"/>
              <w:left w:val="nil"/>
              <w:bottom w:val="nil"/>
              <w:right w:val="nil"/>
            </w:tcBorders>
          </w:tcPr>
          <w:p w:rsidR="00B437E5" w:rsidRDefault="00B437E5">
            <w:pPr>
              <w:pStyle w:val="ConsPlusNormal"/>
              <w:jc w:val="center"/>
            </w:pPr>
            <w:r>
              <w:t xml:space="preserve">3 x </w:t>
            </w:r>
            <w:r w:rsidRPr="006951FA">
              <w:rPr>
                <w:position w:val="-6"/>
              </w:rPr>
              <w:pict>
                <v:shape id="_x0000_i1149" style="width:24.2pt;height:18.45pt" coordsize="" o:spt="100" adj="0,,0" path="" filled="f" stroked="f">
                  <v:stroke joinstyle="miter"/>
                  <v:imagedata r:id="rId87" o:title="base_2_153289_274"/>
                  <v:formulas/>
                  <v:path o:connecttype="segments"/>
                </v:shape>
              </w:pict>
            </w:r>
            <w:r>
              <w:t>, %, размер отдельных частиц не должен превышать 0,3 мм в наибольшем линейном измерении</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437E5" w:rsidRDefault="00B437E5">
            <w:pPr>
              <w:pStyle w:val="ConsPlusNormal"/>
            </w:pPr>
            <w:r>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B437E5" w:rsidRDefault="00B437E5">
            <w:pPr>
              <w:pStyle w:val="ConsPlusNormal"/>
            </w:pPr>
            <w:r>
              <w:t>токсичные элементы (в готовом продукте):</w:t>
            </w:r>
          </w:p>
        </w:tc>
        <w:tc>
          <w:tcPr>
            <w:tcW w:w="328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свинец</w:t>
            </w:r>
          </w:p>
        </w:tc>
        <w:tc>
          <w:tcPr>
            <w:tcW w:w="3280" w:type="dxa"/>
            <w:tcBorders>
              <w:top w:val="nil"/>
              <w:left w:val="nil"/>
              <w:bottom w:val="nil"/>
              <w:right w:val="nil"/>
            </w:tcBorders>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мышьяк</w:t>
            </w:r>
          </w:p>
        </w:tc>
        <w:tc>
          <w:tcPr>
            <w:tcW w:w="3280" w:type="dxa"/>
            <w:tcBorders>
              <w:top w:val="nil"/>
              <w:left w:val="nil"/>
              <w:bottom w:val="nil"/>
              <w:right w:val="nil"/>
            </w:tcBorders>
          </w:tcPr>
          <w:p w:rsidR="00B437E5" w:rsidRDefault="00B437E5">
            <w:pPr>
              <w:pStyle w:val="ConsPlusNormal"/>
              <w:jc w:val="center"/>
            </w:pPr>
            <w:r>
              <w:t>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кадмий</w:t>
            </w:r>
          </w:p>
        </w:tc>
        <w:tc>
          <w:tcPr>
            <w:tcW w:w="3280" w:type="dxa"/>
            <w:tcBorders>
              <w:top w:val="nil"/>
              <w:left w:val="nil"/>
              <w:bottom w:val="nil"/>
              <w:right w:val="nil"/>
            </w:tcBorders>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ртуть</w:t>
            </w:r>
          </w:p>
        </w:tc>
        <w:tc>
          <w:tcPr>
            <w:tcW w:w="3280" w:type="dxa"/>
            <w:tcBorders>
              <w:top w:val="nil"/>
              <w:left w:val="nil"/>
              <w:bottom w:val="nil"/>
              <w:right w:val="nil"/>
            </w:tcBorders>
          </w:tcPr>
          <w:p w:rsidR="00B437E5" w:rsidRDefault="00B437E5">
            <w:pPr>
              <w:pStyle w:val="ConsPlusNormal"/>
              <w:jc w:val="center"/>
            </w:pPr>
            <w:r>
              <w:t>0,005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микотоксины:</w:t>
            </w:r>
          </w:p>
        </w:tc>
        <w:tc>
          <w:tcPr>
            <w:tcW w:w="328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охратоксин A</w:t>
            </w:r>
          </w:p>
        </w:tc>
        <w:tc>
          <w:tcPr>
            <w:tcW w:w="3280" w:type="dxa"/>
            <w:tcBorders>
              <w:top w:val="nil"/>
              <w:left w:val="nil"/>
              <w:bottom w:val="nil"/>
              <w:right w:val="nil"/>
            </w:tcBorders>
          </w:tcPr>
          <w:p w:rsidR="00B437E5" w:rsidRDefault="00B437E5">
            <w:pPr>
              <w:pStyle w:val="ConsPlusNormal"/>
              <w:jc w:val="center"/>
            </w:pPr>
            <w:r>
              <w:t>не допускается (менее 0,0005)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афлатоксин B1</w:t>
            </w:r>
          </w:p>
        </w:tc>
        <w:tc>
          <w:tcPr>
            <w:tcW w:w="3280" w:type="dxa"/>
            <w:tcBorders>
              <w:top w:val="nil"/>
              <w:left w:val="nil"/>
              <w:bottom w:val="nil"/>
              <w:right w:val="nil"/>
            </w:tcBorders>
          </w:tcPr>
          <w:p w:rsidR="00B437E5" w:rsidRDefault="00B437E5">
            <w:pPr>
              <w:pStyle w:val="ConsPlusNormal"/>
              <w:jc w:val="center"/>
            </w:pPr>
            <w:r>
              <w:t>не допускается (менее 0,00015)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дезоксиниваленол</w:t>
            </w:r>
          </w:p>
        </w:tc>
        <w:tc>
          <w:tcPr>
            <w:tcW w:w="3280" w:type="dxa"/>
            <w:tcBorders>
              <w:top w:val="nil"/>
              <w:left w:val="nil"/>
              <w:bottom w:val="nil"/>
              <w:right w:val="nil"/>
            </w:tcBorders>
          </w:tcPr>
          <w:p w:rsidR="00B437E5" w:rsidRDefault="00B437E5">
            <w:pPr>
              <w:pStyle w:val="ConsPlusNormal"/>
              <w:jc w:val="center"/>
            </w:pPr>
            <w:r>
              <w:t>не допускается (менее 0,05) (для каш, содержащих пшеничную, кукурузную, ячменную муку или крупу)</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зеараленон</w:t>
            </w:r>
          </w:p>
        </w:tc>
        <w:tc>
          <w:tcPr>
            <w:tcW w:w="3280" w:type="dxa"/>
            <w:tcBorders>
              <w:top w:val="nil"/>
              <w:left w:val="nil"/>
              <w:bottom w:val="nil"/>
              <w:right w:val="nil"/>
            </w:tcBorders>
          </w:tcPr>
          <w:p w:rsidR="00B437E5" w:rsidRDefault="00B437E5">
            <w:pPr>
              <w:pStyle w:val="ConsPlusNormal"/>
              <w:jc w:val="center"/>
            </w:pPr>
            <w:r>
              <w:t>не допускается (менее 0,005) (для каш, содержащих пшеничную, кукурузную, ячменную муку или крупу)</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фумонизины B1 и B2</w:t>
            </w:r>
          </w:p>
        </w:tc>
        <w:tc>
          <w:tcPr>
            <w:tcW w:w="3280" w:type="dxa"/>
            <w:tcBorders>
              <w:top w:val="nil"/>
              <w:left w:val="nil"/>
              <w:bottom w:val="nil"/>
              <w:right w:val="nil"/>
            </w:tcBorders>
          </w:tcPr>
          <w:p w:rsidR="00B437E5" w:rsidRDefault="00B437E5">
            <w:pPr>
              <w:pStyle w:val="ConsPlusNormal"/>
              <w:jc w:val="center"/>
            </w:pPr>
            <w:r>
              <w:t>0,2 мг/кг (для каш, содержащих кукурузную муку или крупу)</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T-2 токсин</w:t>
            </w:r>
          </w:p>
        </w:tc>
        <w:tc>
          <w:tcPr>
            <w:tcW w:w="3280" w:type="dxa"/>
            <w:tcBorders>
              <w:top w:val="nil"/>
              <w:left w:val="nil"/>
              <w:bottom w:val="nil"/>
              <w:right w:val="nil"/>
            </w:tcBorders>
          </w:tcPr>
          <w:p w:rsidR="00B437E5" w:rsidRDefault="00B437E5">
            <w:pPr>
              <w:pStyle w:val="ConsPlusNormal"/>
              <w:jc w:val="center"/>
            </w:pPr>
            <w:r>
              <w:t>не допускается (менее 0,05)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пестициды (в пересчете на жир):</w:t>
            </w:r>
          </w:p>
        </w:tc>
        <w:tc>
          <w:tcPr>
            <w:tcW w:w="328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B437E5" w:rsidRDefault="00B437E5">
            <w:pPr>
              <w:pStyle w:val="ConsPlusNormal"/>
              <w:jc w:val="center"/>
            </w:pPr>
            <w:r>
              <w:t>0,01</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ДДТ и его метаболиты</w:t>
            </w:r>
          </w:p>
        </w:tc>
        <w:tc>
          <w:tcPr>
            <w:tcW w:w="3280" w:type="dxa"/>
            <w:tcBorders>
              <w:top w:val="nil"/>
              <w:left w:val="nil"/>
              <w:bottom w:val="nil"/>
              <w:right w:val="nil"/>
            </w:tcBorders>
          </w:tcPr>
          <w:p w:rsidR="00B437E5" w:rsidRDefault="00B437E5">
            <w:pPr>
              <w:pStyle w:val="ConsPlusNormal"/>
              <w:jc w:val="center"/>
            </w:pPr>
            <w:r>
              <w:t>0,01</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бенз(а)пирен</w:t>
            </w:r>
          </w:p>
        </w:tc>
        <w:tc>
          <w:tcPr>
            <w:tcW w:w="3280" w:type="dxa"/>
            <w:tcBorders>
              <w:top w:val="nil"/>
              <w:left w:val="nil"/>
              <w:bottom w:val="nil"/>
              <w:right w:val="nil"/>
            </w:tcBorders>
          </w:tcPr>
          <w:p w:rsidR="00B437E5" w:rsidRDefault="00B437E5">
            <w:pPr>
              <w:pStyle w:val="ConsPlusNormal"/>
              <w:jc w:val="center"/>
            </w:pPr>
            <w:r>
              <w:t>менее 0,2 мкг/кг</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B437E5" w:rsidRDefault="00B437E5">
            <w:pPr>
              <w:pStyle w:val="ConsPlusNormal"/>
              <w:jc w:val="center"/>
            </w:pPr>
            <w:r>
              <w:t>не допускаются</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437E5" w:rsidRDefault="00B437E5"/>
        </w:tc>
        <w:tc>
          <w:tcPr>
            <w:tcW w:w="4243" w:type="dxa"/>
            <w:tcBorders>
              <w:top w:val="nil"/>
              <w:left w:val="nil"/>
              <w:bottom w:val="nil"/>
              <w:right w:val="nil"/>
            </w:tcBorders>
          </w:tcPr>
          <w:p w:rsidR="00B437E5" w:rsidRDefault="00B437E5">
            <w:pPr>
              <w:pStyle w:val="ConsPlusNormal"/>
            </w:pPr>
            <w:r>
              <w:t>металлические примеси</w:t>
            </w:r>
          </w:p>
        </w:tc>
        <w:tc>
          <w:tcPr>
            <w:tcW w:w="3280" w:type="dxa"/>
            <w:tcBorders>
              <w:top w:val="nil"/>
              <w:left w:val="nil"/>
              <w:bottom w:val="nil"/>
              <w:right w:val="nil"/>
            </w:tcBorders>
          </w:tcPr>
          <w:p w:rsidR="00B437E5" w:rsidRDefault="00B437E5">
            <w:pPr>
              <w:pStyle w:val="ConsPlusNormal"/>
              <w:jc w:val="center"/>
            </w:pPr>
            <w:r>
              <w:t xml:space="preserve">3 x </w:t>
            </w:r>
            <w:r w:rsidRPr="006951FA">
              <w:rPr>
                <w:position w:val="-6"/>
              </w:rPr>
              <w:pict>
                <v:shape id="_x0000_i1150" style="width:24.2pt;height:18.45pt" coordsize="" o:spt="100" adj="0,,0" path="" filled="f" stroked="f">
                  <v:stroke joinstyle="miter"/>
                  <v:imagedata r:id="rId88" o:title="base_2_153289_275"/>
                  <v:formulas/>
                  <v:path o:connecttype="segments"/>
                </v:shape>
              </w:pict>
            </w:r>
            <w:r>
              <w:t>, %, размер отдельных частиц не должен превышать 0,3 мм в наибольшем линейном измерении</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B437E5" w:rsidRDefault="00B437E5">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B437E5" w:rsidRDefault="00B437E5">
            <w:pPr>
              <w:pStyle w:val="ConsPlusNormal"/>
            </w:pPr>
            <w:r>
              <w:t>перекисное число</w:t>
            </w:r>
          </w:p>
        </w:tc>
        <w:tc>
          <w:tcPr>
            <w:tcW w:w="3280" w:type="dxa"/>
            <w:tcBorders>
              <w:top w:val="nil"/>
              <w:left w:val="nil"/>
              <w:bottom w:val="nil"/>
              <w:right w:val="nil"/>
            </w:tcBorders>
          </w:tcPr>
          <w:p w:rsidR="00B437E5" w:rsidRDefault="00B437E5">
            <w:pPr>
              <w:pStyle w:val="ConsPlusNormal"/>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pPr>
            <w:r>
              <w:t>кислотность</w:t>
            </w:r>
          </w:p>
        </w:tc>
        <w:tc>
          <w:tcPr>
            <w:tcW w:w="3280" w:type="dxa"/>
            <w:tcBorders>
              <w:top w:val="nil"/>
              <w:left w:val="nil"/>
              <w:bottom w:val="nil"/>
              <w:right w:val="nil"/>
            </w:tcBorders>
          </w:tcPr>
          <w:p w:rsidR="00B437E5" w:rsidRDefault="00B437E5">
            <w:pPr>
              <w:pStyle w:val="ConsPlusNormal"/>
              <w:jc w:val="center"/>
            </w:pPr>
            <w:r>
              <w:t>150 °T</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pPr>
            <w:r>
              <w:t>токсичные элементы:</w:t>
            </w:r>
          </w:p>
        </w:tc>
        <w:tc>
          <w:tcPr>
            <w:tcW w:w="328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свинец</w:t>
            </w:r>
          </w:p>
        </w:tc>
        <w:tc>
          <w:tcPr>
            <w:tcW w:w="3280" w:type="dxa"/>
            <w:tcBorders>
              <w:top w:val="nil"/>
              <w:left w:val="nil"/>
              <w:bottom w:val="nil"/>
              <w:right w:val="nil"/>
            </w:tcBorders>
          </w:tcPr>
          <w:p w:rsidR="00B437E5" w:rsidRDefault="00B437E5">
            <w:pPr>
              <w:pStyle w:val="ConsPlusNormal"/>
              <w:jc w:val="center"/>
            </w:pPr>
            <w:r>
              <w:t>0,06</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мышьяк</w:t>
            </w:r>
          </w:p>
        </w:tc>
        <w:tc>
          <w:tcPr>
            <w:tcW w:w="3280" w:type="dxa"/>
            <w:tcBorders>
              <w:top w:val="nil"/>
              <w:left w:val="nil"/>
              <w:bottom w:val="nil"/>
              <w:right w:val="nil"/>
            </w:tcBorders>
          </w:tcPr>
          <w:p w:rsidR="00B437E5" w:rsidRDefault="00B437E5">
            <w:pPr>
              <w:pStyle w:val="ConsPlusNormal"/>
              <w:jc w:val="center"/>
            </w:pPr>
            <w:r>
              <w:t>0,15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кадмий</w:t>
            </w:r>
          </w:p>
        </w:tc>
        <w:tc>
          <w:tcPr>
            <w:tcW w:w="3280" w:type="dxa"/>
            <w:tcBorders>
              <w:top w:val="nil"/>
              <w:left w:val="nil"/>
              <w:bottom w:val="nil"/>
              <w:right w:val="nil"/>
            </w:tcBorders>
          </w:tcPr>
          <w:p w:rsidR="00B437E5" w:rsidRDefault="00B437E5">
            <w:pPr>
              <w:pStyle w:val="ConsPlusNormal"/>
              <w:jc w:val="center"/>
            </w:pPr>
            <w:r>
              <w:t>0,06</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ртуть</w:t>
            </w:r>
          </w:p>
        </w:tc>
        <w:tc>
          <w:tcPr>
            <w:tcW w:w="3280" w:type="dxa"/>
            <w:tcBorders>
              <w:top w:val="nil"/>
              <w:left w:val="nil"/>
              <w:bottom w:val="nil"/>
              <w:right w:val="nil"/>
            </w:tcBorders>
          </w:tcPr>
          <w:p w:rsidR="00B437E5" w:rsidRDefault="00B437E5">
            <w:pPr>
              <w:pStyle w:val="ConsPlusNormal"/>
              <w:jc w:val="center"/>
            </w:pPr>
            <w:r>
              <w:t>0,015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pPr>
            <w:r>
              <w:t>пестициды (в пересчете на жир):</w:t>
            </w:r>
          </w:p>
        </w:tc>
        <w:tc>
          <w:tcPr>
            <w:tcW w:w="328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nil"/>
              <w:right w:val="nil"/>
            </w:tcBorders>
          </w:tcPr>
          <w:p w:rsidR="00B437E5" w:rsidRDefault="00B437E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B437E5" w:rsidRDefault="00B437E5">
            <w:pPr>
              <w:pStyle w:val="ConsPlusNormal"/>
              <w:jc w:val="center"/>
            </w:pPr>
            <w:r>
              <w:t>0,55</w:t>
            </w:r>
          </w:p>
        </w:tc>
      </w:tr>
      <w:tr w:rsidR="00B437E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437E5" w:rsidRDefault="00B437E5"/>
        </w:tc>
        <w:tc>
          <w:tcPr>
            <w:tcW w:w="4243" w:type="dxa"/>
            <w:tcBorders>
              <w:top w:val="nil"/>
              <w:left w:val="nil"/>
              <w:bottom w:val="single" w:sz="4" w:space="0" w:color="auto"/>
              <w:right w:val="nil"/>
            </w:tcBorders>
          </w:tcPr>
          <w:p w:rsidR="00B437E5" w:rsidRDefault="00B437E5">
            <w:pPr>
              <w:pStyle w:val="ConsPlusNormal"/>
              <w:ind w:left="283"/>
            </w:pPr>
            <w:r>
              <w:t>ДДТ и его метаболиты</w:t>
            </w:r>
          </w:p>
        </w:tc>
        <w:tc>
          <w:tcPr>
            <w:tcW w:w="3280" w:type="dxa"/>
            <w:tcBorders>
              <w:top w:val="nil"/>
              <w:left w:val="nil"/>
              <w:bottom w:val="single" w:sz="4" w:space="0" w:color="auto"/>
              <w:right w:val="nil"/>
            </w:tcBorders>
          </w:tcPr>
          <w:p w:rsidR="00B437E5" w:rsidRDefault="00B437E5">
            <w:pPr>
              <w:pStyle w:val="ConsPlusNormal"/>
              <w:jc w:val="center"/>
            </w:pPr>
            <w:r>
              <w:t>0,33</w:t>
            </w:r>
          </w:p>
        </w:tc>
      </w:tr>
    </w:tbl>
    <w:p w:rsidR="00B437E5" w:rsidRDefault="00B437E5">
      <w:pPr>
        <w:pStyle w:val="ConsPlusNormal"/>
        <w:jc w:val="center"/>
      </w:pPr>
    </w:p>
    <w:p w:rsidR="00B437E5" w:rsidRDefault="00B437E5">
      <w:pPr>
        <w:pStyle w:val="ConsPlusNormal"/>
        <w:ind w:firstLine="540"/>
        <w:jc w:val="both"/>
      </w:pPr>
      <w:r>
        <w:t>--------------------------------</w:t>
      </w:r>
    </w:p>
    <w:p w:rsidR="00B437E5" w:rsidRDefault="00B437E5">
      <w:pPr>
        <w:pStyle w:val="ConsPlusNormal"/>
        <w:ind w:firstLine="540"/>
        <w:jc w:val="both"/>
      </w:pPr>
      <w:bookmarkStart w:id="46" w:name="P2829"/>
      <w:bookmarkEnd w:id="46"/>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B437E5" w:rsidRDefault="00B437E5">
      <w:pPr>
        <w:pStyle w:val="ConsPlusNormal"/>
        <w:ind w:firstLine="540"/>
        <w:jc w:val="both"/>
      </w:pPr>
      <w:bookmarkStart w:id="47" w:name="P2830"/>
      <w:bookmarkEnd w:id="47"/>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B437E5" w:rsidRDefault="00B437E5">
      <w:pPr>
        <w:pStyle w:val="ConsPlusNormal"/>
        <w:ind w:firstLine="540"/>
        <w:jc w:val="both"/>
      </w:pPr>
      <w:bookmarkStart w:id="48" w:name="P2831"/>
      <w:bookmarkEnd w:id="48"/>
      <w:r>
        <w:t>&lt;***&gt; ДДТ - дихлордифенилтрихлорэтан, инсектицид.</w:t>
      </w: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Приложение N 10</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jc w:val="center"/>
      </w:pPr>
    </w:p>
    <w:p w:rsidR="00B437E5" w:rsidRDefault="00B437E5">
      <w:pPr>
        <w:pStyle w:val="ConsPlusNormal"/>
        <w:jc w:val="center"/>
      </w:pPr>
      <w:bookmarkStart w:id="49" w:name="P2844"/>
      <w:bookmarkEnd w:id="49"/>
      <w:r>
        <w:t>ДОПУСТИМЫЕ УРОВНИ</w:t>
      </w:r>
    </w:p>
    <w:p w:rsidR="00B437E5" w:rsidRDefault="00B437E5">
      <w:pPr>
        <w:pStyle w:val="ConsPlusNormal"/>
        <w:jc w:val="center"/>
      </w:pPr>
      <w:r>
        <w:t>ОКИСЛИТЕЛЬНОЙ ПОРЧИ И СОДЕРЖАНИЯ ПОТЕНЦИАЛЬНО ОПАСНЫХ</w:t>
      </w:r>
    </w:p>
    <w:p w:rsidR="00B437E5" w:rsidRDefault="00B437E5">
      <w:pPr>
        <w:pStyle w:val="ConsPlusNormal"/>
        <w:jc w:val="center"/>
      </w:pPr>
      <w:r>
        <w:t>ВЕЩЕСТВ В МОЛОЧНЫХ ПРОДУКТАХ, МОЛОЧНЫХ СОСТАВНЫХ ПРОДУКТАХ</w:t>
      </w:r>
    </w:p>
    <w:p w:rsidR="00B437E5" w:rsidRDefault="00B437E5">
      <w:pPr>
        <w:pStyle w:val="ConsPlusNormal"/>
        <w:jc w:val="center"/>
      </w:pPr>
      <w:r>
        <w:t>ДЛЯ ПИТАНИЯ ДЕТЕЙ ДОШКОЛЬНОГО И ШКОЛЬНОГО ВОЗРАСТА</w:t>
      </w:r>
    </w:p>
    <w:p w:rsidR="00B437E5" w:rsidRDefault="00B437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2"/>
        <w:gridCol w:w="4241"/>
        <w:gridCol w:w="3290"/>
      </w:tblGrid>
      <w:tr w:rsidR="00B437E5">
        <w:tc>
          <w:tcPr>
            <w:tcW w:w="3812" w:type="dxa"/>
            <w:tcBorders>
              <w:top w:val="single" w:sz="4" w:space="0" w:color="auto"/>
              <w:bottom w:val="single" w:sz="4" w:space="0" w:color="auto"/>
            </w:tcBorders>
          </w:tcPr>
          <w:p w:rsidR="00B437E5" w:rsidRDefault="00B437E5">
            <w:pPr>
              <w:pStyle w:val="ConsPlusNormal"/>
              <w:jc w:val="center"/>
            </w:pPr>
            <w:r>
              <w:t>Продукт, группа продуктов</w:t>
            </w:r>
          </w:p>
        </w:tc>
        <w:tc>
          <w:tcPr>
            <w:tcW w:w="4241" w:type="dxa"/>
            <w:tcBorders>
              <w:top w:val="single" w:sz="4" w:space="0" w:color="auto"/>
              <w:bottom w:val="single" w:sz="4" w:space="0" w:color="auto"/>
            </w:tcBorders>
          </w:tcPr>
          <w:p w:rsidR="00B437E5" w:rsidRDefault="00B437E5">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B437E5" w:rsidRDefault="00B437E5">
            <w:pPr>
              <w:pStyle w:val="ConsPlusNormal"/>
              <w:jc w:val="center"/>
            </w:pPr>
            <w:r>
              <w:t>Допустимые уровни, мг/кг (л), не более (для сухих продуктов -  пересчете на восстановленный продукт)</w:t>
            </w:r>
          </w:p>
        </w:tc>
      </w:tr>
      <w:tr w:rsidR="00B437E5">
        <w:tc>
          <w:tcPr>
            <w:tcW w:w="3812" w:type="dxa"/>
            <w:tcBorders>
              <w:top w:val="single" w:sz="4" w:space="0" w:color="auto"/>
              <w:bottom w:val="single" w:sz="4" w:space="0" w:color="auto"/>
            </w:tcBorders>
          </w:tcPr>
          <w:p w:rsidR="00B437E5" w:rsidRDefault="00B437E5">
            <w:pPr>
              <w:pStyle w:val="ConsPlusNormal"/>
              <w:jc w:val="center"/>
            </w:pPr>
            <w:r>
              <w:t>1</w:t>
            </w:r>
          </w:p>
        </w:tc>
        <w:tc>
          <w:tcPr>
            <w:tcW w:w="4241" w:type="dxa"/>
            <w:tcBorders>
              <w:top w:val="single" w:sz="4" w:space="0" w:color="auto"/>
              <w:bottom w:val="single" w:sz="4" w:space="0" w:color="auto"/>
            </w:tcBorders>
          </w:tcPr>
          <w:p w:rsidR="00B437E5" w:rsidRDefault="00B437E5">
            <w:pPr>
              <w:pStyle w:val="ConsPlusNormal"/>
              <w:jc w:val="center"/>
            </w:pPr>
            <w:r>
              <w:t>2</w:t>
            </w:r>
          </w:p>
        </w:tc>
        <w:tc>
          <w:tcPr>
            <w:tcW w:w="3290" w:type="dxa"/>
            <w:tcBorders>
              <w:top w:val="single" w:sz="4" w:space="0" w:color="auto"/>
              <w:bottom w:val="single" w:sz="4" w:space="0" w:color="auto"/>
            </w:tcBorders>
          </w:tcPr>
          <w:p w:rsidR="00B437E5" w:rsidRDefault="00B437E5">
            <w:pPr>
              <w:pStyle w:val="ConsPlusNormal"/>
              <w:jc w:val="center"/>
            </w:pPr>
            <w:r>
              <w:t>3</w:t>
            </w:r>
          </w:p>
        </w:tc>
      </w:tr>
      <w:tr w:rsidR="00B437E5">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B437E5" w:rsidRDefault="00B437E5">
            <w:pPr>
              <w:pStyle w:val="ConsPlusNormal"/>
            </w:pPr>
            <w:r>
              <w:t>1. Молочные продукты</w:t>
            </w:r>
          </w:p>
        </w:tc>
        <w:tc>
          <w:tcPr>
            <w:tcW w:w="4241" w:type="dxa"/>
            <w:tcBorders>
              <w:top w:val="single" w:sz="4" w:space="0" w:color="auto"/>
              <w:left w:val="nil"/>
              <w:bottom w:val="nil"/>
              <w:right w:val="nil"/>
            </w:tcBorders>
          </w:tcPr>
          <w:p w:rsidR="00B437E5" w:rsidRDefault="00B437E5">
            <w:pPr>
              <w:pStyle w:val="ConsPlusNormal"/>
            </w:pPr>
            <w:r>
              <w:t>антибиотики:</w:t>
            </w:r>
          </w:p>
        </w:tc>
        <w:tc>
          <w:tcPr>
            <w:tcW w:w="3290" w:type="dxa"/>
            <w:tcBorders>
              <w:top w:val="single" w:sz="4" w:space="0" w:color="auto"/>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левомицетин (хлорамфеникол)</w:t>
            </w:r>
          </w:p>
        </w:tc>
        <w:tc>
          <w:tcPr>
            <w:tcW w:w="3290" w:type="dxa"/>
            <w:tcBorders>
              <w:top w:val="nil"/>
              <w:left w:val="nil"/>
              <w:bottom w:val="nil"/>
              <w:right w:val="nil"/>
            </w:tcBorders>
          </w:tcPr>
          <w:p w:rsidR="00B437E5" w:rsidRDefault="00B437E5">
            <w:pPr>
              <w:pStyle w:val="ConsPlusNormal"/>
              <w:jc w:val="center"/>
            </w:pPr>
            <w:r>
              <w:t>не допускается (менее 0,0003)</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тетрациклиновая группа</w:t>
            </w:r>
          </w:p>
        </w:tc>
        <w:tc>
          <w:tcPr>
            <w:tcW w:w="3290" w:type="dxa"/>
            <w:tcBorders>
              <w:top w:val="nil"/>
              <w:left w:val="nil"/>
              <w:bottom w:val="nil"/>
              <w:right w:val="nil"/>
            </w:tcBorders>
          </w:tcPr>
          <w:p w:rsidR="00B437E5" w:rsidRDefault="00B437E5">
            <w:pPr>
              <w:pStyle w:val="ConsPlusNormal"/>
              <w:jc w:val="center"/>
            </w:pPr>
            <w:r>
              <w:t>не допускается (менее 0,01)</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пенициллин</w:t>
            </w:r>
          </w:p>
        </w:tc>
        <w:tc>
          <w:tcPr>
            <w:tcW w:w="3290" w:type="dxa"/>
            <w:tcBorders>
              <w:top w:val="nil"/>
              <w:left w:val="nil"/>
              <w:bottom w:val="nil"/>
              <w:right w:val="nil"/>
            </w:tcBorders>
          </w:tcPr>
          <w:p w:rsidR="00B437E5" w:rsidRDefault="00B437E5">
            <w:pPr>
              <w:pStyle w:val="ConsPlusNormal"/>
              <w:jc w:val="center"/>
            </w:pPr>
            <w:r>
              <w:t>не допускается (менее 0,004)</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стрептомицин</w:t>
            </w:r>
          </w:p>
        </w:tc>
        <w:tc>
          <w:tcPr>
            <w:tcW w:w="3290" w:type="dxa"/>
            <w:tcBorders>
              <w:top w:val="nil"/>
              <w:left w:val="nil"/>
              <w:bottom w:val="nil"/>
              <w:right w:val="nil"/>
            </w:tcBorders>
          </w:tcPr>
          <w:p w:rsidR="00B437E5" w:rsidRDefault="00B437E5">
            <w:pPr>
              <w:pStyle w:val="ConsPlusNormal"/>
              <w:jc w:val="center"/>
            </w:pPr>
            <w:r>
              <w:t>не допускается (менее 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микотоксины:</w:t>
            </w:r>
          </w:p>
        </w:tc>
        <w:tc>
          <w:tcPr>
            <w:tcW w:w="329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vMerge w:val="restart"/>
            <w:tcBorders>
              <w:top w:val="nil"/>
              <w:left w:val="nil"/>
              <w:bottom w:val="nil"/>
              <w:right w:val="nil"/>
            </w:tcBorders>
          </w:tcPr>
          <w:p w:rsidR="00B437E5" w:rsidRDefault="00B437E5">
            <w:pPr>
              <w:pStyle w:val="ConsPlusNormal"/>
              <w:ind w:left="283"/>
            </w:pPr>
            <w:r>
              <w:t>афлатоксин M1</w:t>
            </w:r>
          </w:p>
        </w:tc>
        <w:tc>
          <w:tcPr>
            <w:tcW w:w="3290" w:type="dxa"/>
            <w:tcBorders>
              <w:top w:val="nil"/>
              <w:left w:val="nil"/>
              <w:bottom w:val="nil"/>
              <w:right w:val="nil"/>
            </w:tcBorders>
          </w:tcPr>
          <w:p w:rsidR="00B437E5" w:rsidRDefault="00B437E5">
            <w:pPr>
              <w:pStyle w:val="ConsPlusNormal"/>
              <w:jc w:val="center"/>
            </w:pPr>
            <w:r>
              <w:t>не допускается (менее 0,00002),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vMerge/>
            <w:tcBorders>
              <w:top w:val="nil"/>
              <w:left w:val="nil"/>
              <w:bottom w:val="nil"/>
              <w:right w:val="nil"/>
            </w:tcBorders>
          </w:tcPr>
          <w:p w:rsidR="00B437E5" w:rsidRDefault="00B437E5"/>
        </w:tc>
        <w:tc>
          <w:tcPr>
            <w:tcW w:w="3290" w:type="dxa"/>
            <w:tcBorders>
              <w:top w:val="nil"/>
              <w:left w:val="nil"/>
              <w:bottom w:val="nil"/>
              <w:right w:val="nil"/>
            </w:tcBorders>
          </w:tcPr>
          <w:p w:rsidR="00B437E5" w:rsidRDefault="00B437E5">
            <w:pPr>
              <w:pStyle w:val="ConsPlusNormal"/>
              <w:jc w:val="center"/>
            </w:pPr>
            <w:r>
              <w:t>для сыров - не допускается (менее 0,00005)</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радионуклиды:</w:t>
            </w:r>
          </w:p>
        </w:tc>
        <w:tc>
          <w:tcPr>
            <w:tcW w:w="329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цезий-137</w:t>
            </w:r>
          </w:p>
        </w:tc>
        <w:tc>
          <w:tcPr>
            <w:tcW w:w="3290" w:type="dxa"/>
            <w:tcBorders>
              <w:top w:val="nil"/>
              <w:left w:val="nil"/>
              <w:bottom w:val="nil"/>
              <w:right w:val="nil"/>
            </w:tcBorders>
          </w:tcPr>
          <w:p w:rsidR="00B437E5" w:rsidRDefault="00B437E5">
            <w:pPr>
              <w:pStyle w:val="ConsPlusNormal"/>
              <w:jc w:val="center"/>
            </w:pPr>
            <w:r>
              <w:t>40 Бк/л (кг)</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стронций-90</w:t>
            </w:r>
          </w:p>
        </w:tc>
        <w:tc>
          <w:tcPr>
            <w:tcW w:w="3290" w:type="dxa"/>
            <w:tcBorders>
              <w:top w:val="nil"/>
              <w:left w:val="nil"/>
              <w:bottom w:val="nil"/>
              <w:right w:val="nil"/>
            </w:tcBorders>
          </w:tcPr>
          <w:p w:rsidR="00B437E5" w:rsidRDefault="00B437E5">
            <w:pPr>
              <w:pStyle w:val="ConsPlusNormal"/>
              <w:jc w:val="center"/>
            </w:pPr>
            <w:r>
              <w:t>25 Бк/л (кг)</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 xml:space="preserve">диоксины </w:t>
            </w:r>
            <w:hyperlink w:anchor="P2959" w:history="1">
              <w:r>
                <w:rPr>
                  <w:color w:val="0000FF"/>
                </w:rPr>
                <w:t>&lt;*&gt;</w:t>
              </w:r>
            </w:hyperlink>
          </w:p>
        </w:tc>
        <w:tc>
          <w:tcPr>
            <w:tcW w:w="3290" w:type="dxa"/>
            <w:tcBorders>
              <w:top w:val="nil"/>
              <w:left w:val="nil"/>
              <w:bottom w:val="nil"/>
              <w:right w:val="nil"/>
            </w:tcBorders>
          </w:tcPr>
          <w:p w:rsidR="00B437E5" w:rsidRDefault="00B437E5">
            <w:pPr>
              <w:pStyle w:val="ConsPlusNormal"/>
              <w:jc w:val="center"/>
            </w:pPr>
            <w:r>
              <w:t>не допускаются (в пределах погрешности измерения)</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 xml:space="preserve">меламин </w:t>
            </w:r>
            <w:hyperlink w:anchor="P2960" w:history="1">
              <w:r>
                <w:rPr>
                  <w:color w:val="0000FF"/>
                </w:rPr>
                <w:t>&lt;**&gt;</w:t>
              </w:r>
            </w:hyperlink>
          </w:p>
        </w:tc>
        <w:tc>
          <w:tcPr>
            <w:tcW w:w="3290" w:type="dxa"/>
            <w:tcBorders>
              <w:top w:val="nil"/>
              <w:left w:val="nil"/>
              <w:bottom w:val="nil"/>
              <w:right w:val="nil"/>
            </w:tcBorders>
          </w:tcPr>
          <w:p w:rsidR="00B437E5" w:rsidRDefault="00B437E5">
            <w:pPr>
              <w:pStyle w:val="ConsPlusNormal"/>
              <w:jc w:val="center"/>
            </w:pPr>
            <w:r>
              <w:t>не допускается (менее 1 мг/кг)</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B437E5" w:rsidRDefault="00B437E5">
            <w:pPr>
              <w:pStyle w:val="ConsPlusNormal"/>
            </w:pPr>
            <w:r>
              <w:t>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B437E5" w:rsidRDefault="00B437E5">
            <w:pPr>
              <w:pStyle w:val="ConsPlusNormal"/>
            </w:pPr>
            <w:r>
              <w:t>перекисное число</w:t>
            </w:r>
          </w:p>
        </w:tc>
        <w:tc>
          <w:tcPr>
            <w:tcW w:w="3290" w:type="dxa"/>
            <w:tcBorders>
              <w:top w:val="nil"/>
              <w:left w:val="nil"/>
              <w:bottom w:val="nil"/>
              <w:right w:val="nil"/>
            </w:tcBorders>
          </w:tcPr>
          <w:p w:rsidR="00B437E5" w:rsidRDefault="00B437E5">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токсичные элементы:</w:t>
            </w:r>
          </w:p>
        </w:tc>
        <w:tc>
          <w:tcPr>
            <w:tcW w:w="329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свинец</w:t>
            </w:r>
          </w:p>
        </w:tc>
        <w:tc>
          <w:tcPr>
            <w:tcW w:w="3290" w:type="dxa"/>
            <w:tcBorders>
              <w:top w:val="nil"/>
              <w:left w:val="nil"/>
              <w:bottom w:val="nil"/>
              <w:right w:val="nil"/>
            </w:tcBorders>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мышьяк</w:t>
            </w:r>
          </w:p>
        </w:tc>
        <w:tc>
          <w:tcPr>
            <w:tcW w:w="3290" w:type="dxa"/>
            <w:tcBorders>
              <w:top w:val="nil"/>
              <w:left w:val="nil"/>
              <w:bottom w:val="nil"/>
              <w:right w:val="nil"/>
            </w:tcBorders>
          </w:tcPr>
          <w:p w:rsidR="00B437E5" w:rsidRDefault="00B437E5">
            <w:pPr>
              <w:pStyle w:val="ConsPlusNormal"/>
              <w:jc w:val="center"/>
            </w:pPr>
            <w:r>
              <w:t>0,05</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кадмий</w:t>
            </w:r>
          </w:p>
        </w:tc>
        <w:tc>
          <w:tcPr>
            <w:tcW w:w="3290" w:type="dxa"/>
            <w:tcBorders>
              <w:top w:val="nil"/>
              <w:left w:val="nil"/>
              <w:bottom w:val="nil"/>
              <w:right w:val="nil"/>
            </w:tcBorders>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ртуть</w:t>
            </w:r>
          </w:p>
        </w:tc>
        <w:tc>
          <w:tcPr>
            <w:tcW w:w="3290" w:type="dxa"/>
            <w:tcBorders>
              <w:top w:val="nil"/>
              <w:left w:val="nil"/>
              <w:bottom w:val="nil"/>
              <w:right w:val="nil"/>
            </w:tcBorders>
          </w:tcPr>
          <w:p w:rsidR="00B437E5" w:rsidRDefault="00B437E5">
            <w:pPr>
              <w:pStyle w:val="ConsPlusNormal"/>
              <w:jc w:val="center"/>
            </w:pPr>
            <w:r>
              <w:t>0,005</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пестициды (в пересчете на жир):</w:t>
            </w:r>
          </w:p>
        </w:tc>
        <w:tc>
          <w:tcPr>
            <w:tcW w:w="329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vAlign w:val="bottom"/>
          </w:tcPr>
          <w:p w:rsidR="00B437E5" w:rsidRDefault="00B437E5">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B437E5" w:rsidRDefault="00B437E5">
            <w:pPr>
              <w:pStyle w:val="ConsPlusNormal"/>
              <w:jc w:val="center"/>
            </w:pPr>
            <w:r>
              <w:t>0,02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 xml:space="preserve">ДДТ </w:t>
            </w:r>
            <w:hyperlink w:anchor="P2961" w:history="1">
              <w:r>
                <w:rPr>
                  <w:color w:val="0000FF"/>
                </w:rPr>
                <w:t>&lt;***&gt;</w:t>
              </w:r>
            </w:hyperlink>
            <w:r>
              <w:t xml:space="preserve"> и его метаболиты</w:t>
            </w:r>
          </w:p>
        </w:tc>
        <w:tc>
          <w:tcPr>
            <w:tcW w:w="3290" w:type="dxa"/>
            <w:tcBorders>
              <w:top w:val="nil"/>
              <w:left w:val="nil"/>
              <w:bottom w:val="nil"/>
              <w:right w:val="nil"/>
            </w:tcBorders>
          </w:tcPr>
          <w:p w:rsidR="00B437E5" w:rsidRDefault="00B437E5">
            <w:pPr>
              <w:pStyle w:val="ConsPlusNormal"/>
              <w:jc w:val="center"/>
            </w:pPr>
            <w:r>
              <w:t>0,01</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B437E5" w:rsidRDefault="00B437E5">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B437E5" w:rsidRDefault="00B437E5">
            <w:pPr>
              <w:pStyle w:val="ConsPlusNormal"/>
            </w:pPr>
            <w:r>
              <w:t>перекисное число</w:t>
            </w:r>
          </w:p>
        </w:tc>
        <w:tc>
          <w:tcPr>
            <w:tcW w:w="3290" w:type="dxa"/>
            <w:tcBorders>
              <w:top w:val="nil"/>
              <w:left w:val="nil"/>
              <w:bottom w:val="nil"/>
              <w:right w:val="nil"/>
            </w:tcBorders>
          </w:tcPr>
          <w:p w:rsidR="00B437E5" w:rsidRDefault="00B437E5">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кислотность</w:t>
            </w:r>
          </w:p>
        </w:tc>
        <w:tc>
          <w:tcPr>
            <w:tcW w:w="3290" w:type="dxa"/>
            <w:tcBorders>
              <w:top w:val="nil"/>
              <w:left w:val="nil"/>
              <w:bottom w:val="nil"/>
              <w:right w:val="nil"/>
            </w:tcBorders>
          </w:tcPr>
          <w:p w:rsidR="00B437E5" w:rsidRDefault="00B437E5">
            <w:pPr>
              <w:pStyle w:val="ConsPlusNormal"/>
              <w:jc w:val="center"/>
            </w:pPr>
            <w:r>
              <w:t>150 °T</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токсичные элементы:</w:t>
            </w:r>
          </w:p>
        </w:tc>
        <w:tc>
          <w:tcPr>
            <w:tcW w:w="329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свинец</w:t>
            </w:r>
          </w:p>
        </w:tc>
        <w:tc>
          <w:tcPr>
            <w:tcW w:w="3290" w:type="dxa"/>
            <w:tcBorders>
              <w:top w:val="nil"/>
              <w:left w:val="nil"/>
              <w:bottom w:val="nil"/>
              <w:right w:val="nil"/>
            </w:tcBorders>
          </w:tcPr>
          <w:p w:rsidR="00B437E5" w:rsidRDefault="00B437E5">
            <w:pPr>
              <w:pStyle w:val="ConsPlusNormal"/>
              <w:jc w:val="center"/>
            </w:pPr>
            <w:r>
              <w:t>0,06</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мышьяк</w:t>
            </w:r>
          </w:p>
        </w:tc>
        <w:tc>
          <w:tcPr>
            <w:tcW w:w="3290" w:type="dxa"/>
            <w:tcBorders>
              <w:top w:val="nil"/>
              <w:left w:val="nil"/>
              <w:bottom w:val="nil"/>
              <w:right w:val="nil"/>
            </w:tcBorders>
          </w:tcPr>
          <w:p w:rsidR="00B437E5" w:rsidRDefault="00B437E5">
            <w:pPr>
              <w:pStyle w:val="ConsPlusNormal"/>
              <w:jc w:val="center"/>
            </w:pPr>
            <w:r>
              <w:t>0,15</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кадмий</w:t>
            </w:r>
          </w:p>
        </w:tc>
        <w:tc>
          <w:tcPr>
            <w:tcW w:w="3290" w:type="dxa"/>
            <w:tcBorders>
              <w:top w:val="nil"/>
              <w:left w:val="nil"/>
              <w:bottom w:val="nil"/>
              <w:right w:val="nil"/>
            </w:tcBorders>
          </w:tcPr>
          <w:p w:rsidR="00B437E5" w:rsidRDefault="00B437E5">
            <w:pPr>
              <w:pStyle w:val="ConsPlusNormal"/>
              <w:jc w:val="center"/>
            </w:pPr>
            <w:r>
              <w:t>0,06</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ртуть</w:t>
            </w:r>
          </w:p>
        </w:tc>
        <w:tc>
          <w:tcPr>
            <w:tcW w:w="3290" w:type="dxa"/>
            <w:tcBorders>
              <w:top w:val="nil"/>
              <w:left w:val="nil"/>
              <w:bottom w:val="nil"/>
              <w:right w:val="nil"/>
            </w:tcBorders>
          </w:tcPr>
          <w:p w:rsidR="00B437E5" w:rsidRDefault="00B437E5">
            <w:pPr>
              <w:pStyle w:val="ConsPlusNormal"/>
              <w:jc w:val="center"/>
            </w:pPr>
            <w:r>
              <w:t>0,015</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пестициды (в пересчете на жир):</w:t>
            </w:r>
          </w:p>
        </w:tc>
        <w:tc>
          <w:tcPr>
            <w:tcW w:w="329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B437E5" w:rsidRDefault="00B437E5">
            <w:pPr>
              <w:pStyle w:val="ConsPlusNormal"/>
              <w:jc w:val="center"/>
            </w:pPr>
            <w:r>
              <w:t>0,55</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ДДТ и его метаболиты</w:t>
            </w:r>
          </w:p>
        </w:tc>
        <w:tc>
          <w:tcPr>
            <w:tcW w:w="3290" w:type="dxa"/>
            <w:tcBorders>
              <w:top w:val="nil"/>
              <w:left w:val="nil"/>
              <w:bottom w:val="nil"/>
              <w:right w:val="nil"/>
            </w:tcBorders>
          </w:tcPr>
          <w:p w:rsidR="00B437E5" w:rsidRDefault="00B437E5">
            <w:pPr>
              <w:pStyle w:val="ConsPlusNormal"/>
              <w:jc w:val="center"/>
            </w:pPr>
            <w:r>
              <w:t>0,33</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B437E5" w:rsidRDefault="00B437E5">
            <w:pPr>
              <w:pStyle w:val="ConsPlusNormal"/>
            </w:pPr>
            <w:r>
              <w:t>4. Масло сливочное, паста масляная высшего сорта</w:t>
            </w:r>
          </w:p>
        </w:tc>
        <w:tc>
          <w:tcPr>
            <w:tcW w:w="4241" w:type="dxa"/>
            <w:tcBorders>
              <w:top w:val="nil"/>
              <w:left w:val="nil"/>
              <w:bottom w:val="nil"/>
              <w:right w:val="nil"/>
            </w:tcBorders>
          </w:tcPr>
          <w:p w:rsidR="00B437E5" w:rsidRDefault="00B437E5">
            <w:pPr>
              <w:pStyle w:val="ConsPlusNormal"/>
            </w:pPr>
            <w:r>
              <w:t>кислотность жировой фазы</w:t>
            </w:r>
          </w:p>
        </w:tc>
        <w:tc>
          <w:tcPr>
            <w:tcW w:w="3290" w:type="dxa"/>
            <w:tcBorders>
              <w:top w:val="nil"/>
              <w:left w:val="nil"/>
              <w:bottom w:val="nil"/>
              <w:right w:val="nil"/>
            </w:tcBorders>
          </w:tcPr>
          <w:p w:rsidR="00B437E5" w:rsidRDefault="00B437E5">
            <w:pPr>
              <w:pStyle w:val="ConsPlusNormal"/>
              <w:jc w:val="center"/>
            </w:pPr>
            <w:r>
              <w:t>2,5 °К (для масла и пасты с компонентами - 3,5 °К)</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токсичные элементы:</w:t>
            </w:r>
          </w:p>
        </w:tc>
        <w:tc>
          <w:tcPr>
            <w:tcW w:w="329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свинец</w:t>
            </w:r>
          </w:p>
        </w:tc>
        <w:tc>
          <w:tcPr>
            <w:tcW w:w="3290" w:type="dxa"/>
            <w:tcBorders>
              <w:top w:val="nil"/>
              <w:left w:val="nil"/>
              <w:bottom w:val="nil"/>
              <w:right w:val="nil"/>
            </w:tcBorders>
          </w:tcPr>
          <w:p w:rsidR="00B437E5" w:rsidRDefault="00B437E5">
            <w:pPr>
              <w:pStyle w:val="ConsPlusNormal"/>
              <w:jc w:val="center"/>
            </w:pPr>
            <w:r>
              <w:t>0,1</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мышьяк</w:t>
            </w:r>
          </w:p>
        </w:tc>
        <w:tc>
          <w:tcPr>
            <w:tcW w:w="3290" w:type="dxa"/>
            <w:tcBorders>
              <w:top w:val="nil"/>
              <w:left w:val="nil"/>
              <w:bottom w:val="nil"/>
              <w:right w:val="nil"/>
            </w:tcBorders>
          </w:tcPr>
          <w:p w:rsidR="00B437E5" w:rsidRDefault="00B437E5">
            <w:pPr>
              <w:pStyle w:val="ConsPlusNormal"/>
              <w:jc w:val="center"/>
            </w:pPr>
            <w:r>
              <w:t>0,1</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кадмий</w:t>
            </w:r>
          </w:p>
        </w:tc>
        <w:tc>
          <w:tcPr>
            <w:tcW w:w="3290" w:type="dxa"/>
            <w:tcBorders>
              <w:top w:val="nil"/>
              <w:left w:val="nil"/>
              <w:bottom w:val="nil"/>
              <w:right w:val="nil"/>
            </w:tcBorders>
          </w:tcPr>
          <w:p w:rsidR="00B437E5" w:rsidRDefault="00B437E5">
            <w:pPr>
              <w:pStyle w:val="ConsPlusNormal"/>
              <w:jc w:val="center"/>
            </w:pPr>
            <w:r>
              <w:t>0,03</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ртуть</w:t>
            </w:r>
          </w:p>
        </w:tc>
        <w:tc>
          <w:tcPr>
            <w:tcW w:w="3290" w:type="dxa"/>
            <w:tcBorders>
              <w:top w:val="nil"/>
              <w:left w:val="nil"/>
              <w:bottom w:val="nil"/>
              <w:right w:val="nil"/>
            </w:tcBorders>
          </w:tcPr>
          <w:p w:rsidR="00B437E5" w:rsidRDefault="00B437E5">
            <w:pPr>
              <w:pStyle w:val="ConsPlusNormal"/>
              <w:jc w:val="center"/>
            </w:pPr>
            <w:r>
              <w:t>0,03</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pPr>
            <w:r>
              <w:t>пестициды (в пересчете на жир):</w:t>
            </w:r>
          </w:p>
        </w:tc>
        <w:tc>
          <w:tcPr>
            <w:tcW w:w="329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B437E5" w:rsidRDefault="00B437E5">
            <w:pPr>
              <w:pStyle w:val="ConsPlusNormal"/>
              <w:jc w:val="center"/>
            </w:pPr>
            <w:r>
              <w:t>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ДДТ и его метаболиты</w:t>
            </w:r>
          </w:p>
        </w:tc>
        <w:tc>
          <w:tcPr>
            <w:tcW w:w="3290" w:type="dxa"/>
            <w:tcBorders>
              <w:top w:val="nil"/>
              <w:left w:val="nil"/>
              <w:bottom w:val="nil"/>
              <w:right w:val="nil"/>
            </w:tcBorders>
          </w:tcPr>
          <w:p w:rsidR="00B437E5" w:rsidRDefault="00B437E5">
            <w:pPr>
              <w:pStyle w:val="ConsPlusNormal"/>
              <w:jc w:val="center"/>
            </w:pPr>
            <w:r>
              <w:t>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single" w:sz="4" w:space="0" w:color="auto"/>
              <w:right w:val="nil"/>
            </w:tcBorders>
          </w:tcPr>
          <w:p w:rsidR="00B437E5" w:rsidRDefault="00B437E5">
            <w:pPr>
              <w:pStyle w:val="ConsPlusNormal"/>
            </w:pPr>
            <w:r>
              <w:t>5. Сыры, сырные продукты (твердые, полутвердые, мягкие, рассольные), плавленые, сырные пасты</w:t>
            </w:r>
          </w:p>
        </w:tc>
        <w:tc>
          <w:tcPr>
            <w:tcW w:w="4241" w:type="dxa"/>
            <w:tcBorders>
              <w:top w:val="nil"/>
              <w:left w:val="nil"/>
              <w:bottom w:val="nil"/>
              <w:right w:val="nil"/>
            </w:tcBorders>
          </w:tcPr>
          <w:p w:rsidR="00B437E5" w:rsidRDefault="00B437E5">
            <w:pPr>
              <w:pStyle w:val="ConsPlusNormal"/>
            </w:pPr>
            <w:r>
              <w:t>токсичные элементы:</w:t>
            </w:r>
          </w:p>
        </w:tc>
        <w:tc>
          <w:tcPr>
            <w:tcW w:w="329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свинец</w:t>
            </w:r>
          </w:p>
        </w:tc>
        <w:tc>
          <w:tcPr>
            <w:tcW w:w="3290" w:type="dxa"/>
            <w:tcBorders>
              <w:top w:val="nil"/>
              <w:left w:val="nil"/>
              <w:bottom w:val="nil"/>
              <w:right w:val="nil"/>
            </w:tcBorders>
          </w:tcPr>
          <w:p w:rsidR="00B437E5" w:rsidRDefault="00B437E5">
            <w:pPr>
              <w:pStyle w:val="ConsPlusNormal"/>
              <w:jc w:val="center"/>
            </w:pPr>
            <w:r>
              <w:t>0,2</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мышьяк</w:t>
            </w:r>
          </w:p>
        </w:tc>
        <w:tc>
          <w:tcPr>
            <w:tcW w:w="3290" w:type="dxa"/>
            <w:tcBorders>
              <w:top w:val="nil"/>
              <w:left w:val="nil"/>
              <w:bottom w:val="nil"/>
              <w:right w:val="nil"/>
            </w:tcBorders>
          </w:tcPr>
          <w:p w:rsidR="00B437E5" w:rsidRDefault="00B437E5">
            <w:pPr>
              <w:pStyle w:val="ConsPlusNormal"/>
              <w:jc w:val="center"/>
            </w:pPr>
            <w:r>
              <w:t>0,15</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кадмий</w:t>
            </w:r>
          </w:p>
        </w:tc>
        <w:tc>
          <w:tcPr>
            <w:tcW w:w="3290" w:type="dxa"/>
            <w:tcBorders>
              <w:top w:val="nil"/>
              <w:left w:val="nil"/>
              <w:bottom w:val="nil"/>
              <w:right w:val="nil"/>
            </w:tcBorders>
          </w:tcPr>
          <w:p w:rsidR="00B437E5" w:rsidRDefault="00B437E5">
            <w:pPr>
              <w:pStyle w:val="ConsPlusNormal"/>
              <w:jc w:val="center"/>
            </w:pPr>
            <w:r>
              <w:t>0,1</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ртуть</w:t>
            </w:r>
          </w:p>
        </w:tc>
        <w:tc>
          <w:tcPr>
            <w:tcW w:w="3290" w:type="dxa"/>
            <w:tcBorders>
              <w:top w:val="nil"/>
              <w:left w:val="nil"/>
              <w:bottom w:val="nil"/>
              <w:right w:val="nil"/>
            </w:tcBorders>
          </w:tcPr>
          <w:p w:rsidR="00B437E5" w:rsidRDefault="00B437E5">
            <w:pPr>
              <w:pStyle w:val="ConsPlusNormal"/>
              <w:jc w:val="center"/>
            </w:pPr>
            <w:r>
              <w:t>0,03</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B437E5" w:rsidRDefault="00B437E5"/>
        </w:tc>
        <w:tc>
          <w:tcPr>
            <w:tcW w:w="4241" w:type="dxa"/>
            <w:tcBorders>
              <w:top w:val="nil"/>
              <w:left w:val="nil"/>
              <w:bottom w:val="nil"/>
              <w:right w:val="nil"/>
            </w:tcBorders>
          </w:tcPr>
          <w:p w:rsidR="00B437E5" w:rsidRDefault="00B437E5">
            <w:pPr>
              <w:pStyle w:val="ConsPlusNormal"/>
            </w:pPr>
            <w:r>
              <w:t>пестициды (в пересчете на жир):</w:t>
            </w:r>
          </w:p>
        </w:tc>
        <w:tc>
          <w:tcPr>
            <w:tcW w:w="3290"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B437E5" w:rsidRDefault="00B437E5"/>
        </w:tc>
        <w:tc>
          <w:tcPr>
            <w:tcW w:w="4241" w:type="dxa"/>
            <w:tcBorders>
              <w:top w:val="nil"/>
              <w:left w:val="nil"/>
              <w:bottom w:val="nil"/>
              <w:right w:val="nil"/>
            </w:tcBorders>
          </w:tcPr>
          <w:p w:rsidR="00B437E5" w:rsidRDefault="00B437E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B437E5" w:rsidRDefault="00B437E5">
            <w:pPr>
              <w:pStyle w:val="ConsPlusNormal"/>
              <w:jc w:val="center"/>
            </w:pPr>
            <w:r>
              <w:t>0,6</w:t>
            </w:r>
          </w:p>
        </w:tc>
      </w:tr>
      <w:tr w:rsidR="00B437E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B437E5" w:rsidRDefault="00B437E5"/>
        </w:tc>
        <w:tc>
          <w:tcPr>
            <w:tcW w:w="4241" w:type="dxa"/>
            <w:tcBorders>
              <w:top w:val="nil"/>
              <w:left w:val="nil"/>
              <w:bottom w:val="single" w:sz="4" w:space="0" w:color="auto"/>
              <w:right w:val="nil"/>
            </w:tcBorders>
          </w:tcPr>
          <w:p w:rsidR="00B437E5" w:rsidRDefault="00B437E5">
            <w:pPr>
              <w:pStyle w:val="ConsPlusNormal"/>
              <w:ind w:left="283"/>
            </w:pPr>
            <w:r>
              <w:t>ДДТ и его метаболиты</w:t>
            </w:r>
          </w:p>
        </w:tc>
        <w:tc>
          <w:tcPr>
            <w:tcW w:w="3290" w:type="dxa"/>
            <w:tcBorders>
              <w:top w:val="nil"/>
              <w:left w:val="nil"/>
              <w:bottom w:val="single" w:sz="4" w:space="0" w:color="auto"/>
              <w:right w:val="nil"/>
            </w:tcBorders>
          </w:tcPr>
          <w:p w:rsidR="00B437E5" w:rsidRDefault="00B437E5">
            <w:pPr>
              <w:pStyle w:val="ConsPlusNormal"/>
              <w:jc w:val="center"/>
            </w:pPr>
            <w:r>
              <w:t>0,2</w:t>
            </w:r>
          </w:p>
        </w:tc>
      </w:tr>
    </w:tbl>
    <w:p w:rsidR="00B437E5" w:rsidRDefault="00B437E5">
      <w:pPr>
        <w:pStyle w:val="ConsPlusNormal"/>
        <w:jc w:val="center"/>
      </w:pPr>
    </w:p>
    <w:p w:rsidR="00B437E5" w:rsidRDefault="00B437E5">
      <w:pPr>
        <w:pStyle w:val="ConsPlusNormal"/>
        <w:ind w:firstLine="540"/>
        <w:jc w:val="both"/>
      </w:pPr>
      <w:r>
        <w:t>--------------------------------</w:t>
      </w:r>
    </w:p>
    <w:p w:rsidR="00B437E5" w:rsidRDefault="00B437E5">
      <w:pPr>
        <w:pStyle w:val="ConsPlusNormal"/>
        <w:ind w:firstLine="540"/>
        <w:jc w:val="both"/>
      </w:pPr>
      <w:bookmarkStart w:id="50" w:name="P2959"/>
      <w:bookmarkEnd w:id="50"/>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B437E5" w:rsidRDefault="00B437E5">
      <w:pPr>
        <w:pStyle w:val="ConsPlusNormal"/>
        <w:ind w:firstLine="540"/>
        <w:jc w:val="both"/>
      </w:pPr>
      <w:bookmarkStart w:id="51" w:name="P2960"/>
      <w:bookmarkEnd w:id="51"/>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B437E5" w:rsidRDefault="00B437E5">
      <w:pPr>
        <w:pStyle w:val="ConsPlusNormal"/>
        <w:ind w:firstLine="540"/>
        <w:jc w:val="both"/>
      </w:pPr>
      <w:bookmarkStart w:id="52" w:name="P2961"/>
      <w:bookmarkEnd w:id="52"/>
      <w:r>
        <w:t>&lt;***&gt; ДДТ - дихлордифенилтрихлорэтан, инсектицид.</w:t>
      </w: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11</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53" w:name="P2974"/>
      <w:bookmarkEnd w:id="53"/>
      <w:r>
        <w:t>ДОПУСТИМЫЕ УРОВНИ</w:t>
      </w:r>
    </w:p>
    <w:p w:rsidR="00B437E5" w:rsidRDefault="00B437E5">
      <w:pPr>
        <w:pStyle w:val="ConsPlusNormal"/>
        <w:jc w:val="center"/>
      </w:pPr>
      <w:r>
        <w:t>СОДЕРЖАНИЯ МИКРООРГАНИЗМОВ В МОЛОЧНЫХ ПРОДУКТАХ, МОЛОЧНЫХ</w:t>
      </w:r>
    </w:p>
    <w:p w:rsidR="00B437E5" w:rsidRDefault="00B437E5">
      <w:pPr>
        <w:pStyle w:val="ConsPlusNormal"/>
        <w:jc w:val="center"/>
      </w:pPr>
      <w:r>
        <w:t>СОСТАВНЫХ ПРОДУКТАХ ДЛЯ ПИТАНИЯ ДЕТЕЙ ДОШКОЛЬНОГО</w:t>
      </w:r>
    </w:p>
    <w:p w:rsidR="00B437E5" w:rsidRDefault="00B437E5">
      <w:pPr>
        <w:pStyle w:val="ConsPlusNormal"/>
        <w:jc w:val="center"/>
      </w:pPr>
      <w:r>
        <w:t>И ШКОЛЬНОГО ВОЗРАСТА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4"/>
        <w:gridCol w:w="1722"/>
        <w:gridCol w:w="1413"/>
        <w:gridCol w:w="1414"/>
        <w:gridCol w:w="1407"/>
        <w:gridCol w:w="1421"/>
        <w:gridCol w:w="1763"/>
        <w:gridCol w:w="2296"/>
      </w:tblGrid>
      <w:tr w:rsidR="00B437E5">
        <w:tc>
          <w:tcPr>
            <w:tcW w:w="3224" w:type="dxa"/>
            <w:vMerge w:val="restart"/>
            <w:tcBorders>
              <w:top w:val="single" w:sz="4" w:space="0" w:color="auto"/>
              <w:bottom w:val="single" w:sz="4" w:space="0" w:color="auto"/>
            </w:tcBorders>
          </w:tcPr>
          <w:p w:rsidR="00B437E5" w:rsidRDefault="00B437E5">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B437E5" w:rsidRDefault="00B437E5">
            <w:pPr>
              <w:pStyle w:val="ConsPlusNormal"/>
              <w:jc w:val="center"/>
            </w:pPr>
            <w:r>
              <w:t xml:space="preserve">КМАФАнМ </w:t>
            </w:r>
            <w:hyperlink w:anchor="P3273" w:history="1">
              <w:r>
                <w:rPr>
                  <w:color w:val="0000FF"/>
                </w:rPr>
                <w:t>&lt;*&gt;</w:t>
              </w:r>
            </w:hyperlink>
            <w:r>
              <w:t>, КОЕ</w:t>
            </w:r>
            <w:hyperlink w:anchor="P3274" w:history="1">
              <w:r>
                <w:rPr>
                  <w:color w:val="0000FF"/>
                </w:rPr>
                <w:t>&lt;**&gt;</w:t>
              </w:r>
            </w:hyperlink>
            <w:r>
              <w:t>, не более</w:t>
            </w:r>
          </w:p>
        </w:tc>
        <w:tc>
          <w:tcPr>
            <w:tcW w:w="5655" w:type="dxa"/>
            <w:gridSpan w:val="4"/>
            <w:tcBorders>
              <w:top w:val="single" w:sz="4" w:space="0" w:color="auto"/>
              <w:bottom w:val="single" w:sz="4" w:space="0" w:color="auto"/>
            </w:tcBorders>
          </w:tcPr>
          <w:p w:rsidR="00B437E5" w:rsidRDefault="00B437E5">
            <w:pPr>
              <w:pStyle w:val="ConsPlusNormal"/>
              <w:jc w:val="center"/>
            </w:pPr>
            <w:r>
              <w:t>Объем (масса) продукта, см3 (г), в которой не допускаются</w:t>
            </w:r>
          </w:p>
        </w:tc>
        <w:tc>
          <w:tcPr>
            <w:tcW w:w="1763" w:type="dxa"/>
            <w:vMerge w:val="restart"/>
            <w:tcBorders>
              <w:top w:val="single" w:sz="4" w:space="0" w:color="auto"/>
              <w:bottom w:val="single" w:sz="4" w:space="0" w:color="auto"/>
            </w:tcBorders>
          </w:tcPr>
          <w:p w:rsidR="00B437E5" w:rsidRDefault="00B437E5">
            <w:pPr>
              <w:pStyle w:val="ConsPlusNormal"/>
              <w:jc w:val="center"/>
            </w:pPr>
            <w:r>
              <w:t>Дрожжи (Д), плесени (П), КОЕ/см3 (г), не более</w:t>
            </w:r>
          </w:p>
        </w:tc>
        <w:tc>
          <w:tcPr>
            <w:tcW w:w="2296" w:type="dxa"/>
            <w:vMerge w:val="restart"/>
            <w:tcBorders>
              <w:top w:val="single" w:sz="4" w:space="0" w:color="auto"/>
              <w:bottom w:val="single" w:sz="4" w:space="0" w:color="auto"/>
            </w:tcBorders>
          </w:tcPr>
          <w:p w:rsidR="00B437E5" w:rsidRDefault="00B437E5">
            <w:pPr>
              <w:pStyle w:val="ConsPlusNormal"/>
              <w:jc w:val="center"/>
            </w:pPr>
            <w:r>
              <w:t>Примечание</w:t>
            </w:r>
          </w:p>
        </w:tc>
      </w:tr>
      <w:tr w:rsidR="00B437E5">
        <w:tc>
          <w:tcPr>
            <w:tcW w:w="3224" w:type="dxa"/>
            <w:vMerge/>
            <w:tcBorders>
              <w:top w:val="single" w:sz="4" w:space="0" w:color="auto"/>
              <w:bottom w:val="single" w:sz="4" w:space="0" w:color="auto"/>
            </w:tcBorders>
          </w:tcPr>
          <w:p w:rsidR="00B437E5" w:rsidRDefault="00B437E5"/>
        </w:tc>
        <w:tc>
          <w:tcPr>
            <w:tcW w:w="1722" w:type="dxa"/>
            <w:vMerge/>
            <w:tcBorders>
              <w:top w:val="single" w:sz="4" w:space="0" w:color="auto"/>
              <w:bottom w:val="single" w:sz="4" w:space="0" w:color="auto"/>
            </w:tcBorders>
          </w:tcPr>
          <w:p w:rsidR="00B437E5" w:rsidRDefault="00B437E5"/>
        </w:tc>
        <w:tc>
          <w:tcPr>
            <w:tcW w:w="1413" w:type="dxa"/>
            <w:tcBorders>
              <w:top w:val="single" w:sz="4" w:space="0" w:color="auto"/>
              <w:bottom w:val="single" w:sz="4" w:space="0" w:color="auto"/>
            </w:tcBorders>
          </w:tcPr>
          <w:p w:rsidR="00B437E5" w:rsidRDefault="00B437E5">
            <w:pPr>
              <w:pStyle w:val="ConsPlusNormal"/>
              <w:jc w:val="center"/>
            </w:pPr>
            <w:r>
              <w:t xml:space="preserve">БГКП </w:t>
            </w:r>
            <w:hyperlink w:anchor="P3275" w:history="1">
              <w:r>
                <w:rPr>
                  <w:color w:val="0000FF"/>
                </w:rPr>
                <w:t>&lt;***&gt;</w:t>
              </w:r>
            </w:hyperlink>
            <w:r>
              <w:t xml:space="preserve"> (колиформы)</w:t>
            </w:r>
          </w:p>
        </w:tc>
        <w:tc>
          <w:tcPr>
            <w:tcW w:w="1414" w:type="dxa"/>
            <w:tcBorders>
              <w:top w:val="single" w:sz="4" w:space="0" w:color="auto"/>
              <w:bottom w:val="single" w:sz="4" w:space="0" w:color="auto"/>
            </w:tcBorders>
          </w:tcPr>
          <w:p w:rsidR="00B437E5" w:rsidRDefault="00B437E5">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B437E5" w:rsidRDefault="00B437E5">
            <w:pPr>
              <w:pStyle w:val="ConsPlusNormal"/>
              <w:jc w:val="center"/>
            </w:pPr>
            <w:r>
              <w:t>стафилококки S. aureus</w:t>
            </w:r>
          </w:p>
        </w:tc>
        <w:tc>
          <w:tcPr>
            <w:tcW w:w="1421" w:type="dxa"/>
            <w:tcBorders>
              <w:top w:val="single" w:sz="4" w:space="0" w:color="auto"/>
              <w:bottom w:val="single" w:sz="4" w:space="0" w:color="auto"/>
            </w:tcBorders>
          </w:tcPr>
          <w:p w:rsidR="00B437E5" w:rsidRDefault="00B437E5">
            <w:pPr>
              <w:pStyle w:val="ConsPlusNormal"/>
              <w:jc w:val="center"/>
            </w:pPr>
            <w:r>
              <w:t>листерии L. monocytogenes</w:t>
            </w:r>
          </w:p>
        </w:tc>
        <w:tc>
          <w:tcPr>
            <w:tcW w:w="1763" w:type="dxa"/>
            <w:vMerge/>
            <w:tcBorders>
              <w:top w:val="single" w:sz="4" w:space="0" w:color="auto"/>
              <w:bottom w:val="single" w:sz="4" w:space="0" w:color="auto"/>
            </w:tcBorders>
          </w:tcPr>
          <w:p w:rsidR="00B437E5" w:rsidRDefault="00B437E5"/>
        </w:tc>
        <w:tc>
          <w:tcPr>
            <w:tcW w:w="2296" w:type="dxa"/>
            <w:vMerge/>
            <w:tcBorders>
              <w:top w:val="single" w:sz="4" w:space="0" w:color="auto"/>
              <w:bottom w:val="single" w:sz="4" w:space="0" w:color="auto"/>
            </w:tcBorders>
          </w:tcPr>
          <w:p w:rsidR="00B437E5" w:rsidRDefault="00B437E5"/>
        </w:tc>
      </w:tr>
      <w:tr w:rsidR="00B437E5">
        <w:tc>
          <w:tcPr>
            <w:tcW w:w="3224" w:type="dxa"/>
            <w:tcBorders>
              <w:top w:val="single" w:sz="4" w:space="0" w:color="auto"/>
              <w:bottom w:val="single" w:sz="4" w:space="0" w:color="auto"/>
            </w:tcBorders>
          </w:tcPr>
          <w:p w:rsidR="00B437E5" w:rsidRDefault="00B437E5">
            <w:pPr>
              <w:pStyle w:val="ConsPlusNormal"/>
              <w:jc w:val="center"/>
            </w:pPr>
            <w:r>
              <w:t>1</w:t>
            </w:r>
          </w:p>
        </w:tc>
        <w:tc>
          <w:tcPr>
            <w:tcW w:w="1722" w:type="dxa"/>
            <w:tcBorders>
              <w:top w:val="single" w:sz="4" w:space="0" w:color="auto"/>
              <w:bottom w:val="single" w:sz="4" w:space="0" w:color="auto"/>
            </w:tcBorders>
          </w:tcPr>
          <w:p w:rsidR="00B437E5" w:rsidRDefault="00B437E5">
            <w:pPr>
              <w:pStyle w:val="ConsPlusNormal"/>
              <w:jc w:val="center"/>
            </w:pPr>
            <w:r>
              <w:t>2</w:t>
            </w:r>
          </w:p>
        </w:tc>
        <w:tc>
          <w:tcPr>
            <w:tcW w:w="1413" w:type="dxa"/>
            <w:tcBorders>
              <w:top w:val="single" w:sz="4" w:space="0" w:color="auto"/>
              <w:bottom w:val="single" w:sz="4" w:space="0" w:color="auto"/>
            </w:tcBorders>
          </w:tcPr>
          <w:p w:rsidR="00B437E5" w:rsidRDefault="00B437E5">
            <w:pPr>
              <w:pStyle w:val="ConsPlusNormal"/>
              <w:jc w:val="center"/>
            </w:pPr>
            <w:r>
              <w:t>3</w:t>
            </w:r>
          </w:p>
        </w:tc>
        <w:tc>
          <w:tcPr>
            <w:tcW w:w="1414" w:type="dxa"/>
            <w:tcBorders>
              <w:top w:val="single" w:sz="4" w:space="0" w:color="auto"/>
              <w:bottom w:val="single" w:sz="4" w:space="0" w:color="auto"/>
            </w:tcBorders>
          </w:tcPr>
          <w:p w:rsidR="00B437E5" w:rsidRDefault="00B437E5">
            <w:pPr>
              <w:pStyle w:val="ConsPlusNormal"/>
              <w:jc w:val="center"/>
            </w:pPr>
            <w:r>
              <w:t>4</w:t>
            </w:r>
          </w:p>
        </w:tc>
        <w:tc>
          <w:tcPr>
            <w:tcW w:w="1407" w:type="dxa"/>
            <w:tcBorders>
              <w:top w:val="single" w:sz="4" w:space="0" w:color="auto"/>
              <w:bottom w:val="single" w:sz="4" w:space="0" w:color="auto"/>
            </w:tcBorders>
          </w:tcPr>
          <w:p w:rsidR="00B437E5" w:rsidRDefault="00B437E5">
            <w:pPr>
              <w:pStyle w:val="ConsPlusNormal"/>
              <w:jc w:val="center"/>
            </w:pPr>
            <w:r>
              <w:t>5</w:t>
            </w:r>
          </w:p>
        </w:tc>
        <w:tc>
          <w:tcPr>
            <w:tcW w:w="1421" w:type="dxa"/>
            <w:tcBorders>
              <w:top w:val="single" w:sz="4" w:space="0" w:color="auto"/>
              <w:bottom w:val="single" w:sz="4" w:space="0" w:color="auto"/>
            </w:tcBorders>
          </w:tcPr>
          <w:p w:rsidR="00B437E5" w:rsidRDefault="00B437E5">
            <w:pPr>
              <w:pStyle w:val="ConsPlusNormal"/>
              <w:jc w:val="center"/>
            </w:pPr>
            <w:r>
              <w:t>6</w:t>
            </w:r>
          </w:p>
        </w:tc>
        <w:tc>
          <w:tcPr>
            <w:tcW w:w="1763" w:type="dxa"/>
            <w:tcBorders>
              <w:top w:val="single" w:sz="4" w:space="0" w:color="auto"/>
              <w:bottom w:val="single" w:sz="4" w:space="0" w:color="auto"/>
            </w:tcBorders>
          </w:tcPr>
          <w:p w:rsidR="00B437E5" w:rsidRDefault="00B437E5">
            <w:pPr>
              <w:pStyle w:val="ConsPlusNormal"/>
              <w:jc w:val="center"/>
            </w:pPr>
            <w:r>
              <w:t>7</w:t>
            </w:r>
          </w:p>
        </w:tc>
        <w:tc>
          <w:tcPr>
            <w:tcW w:w="2296" w:type="dxa"/>
            <w:tcBorders>
              <w:top w:val="single" w:sz="4" w:space="0" w:color="auto"/>
              <w:bottom w:val="single" w:sz="4" w:space="0" w:color="auto"/>
            </w:tcBorders>
          </w:tcPr>
          <w:p w:rsidR="00B437E5" w:rsidRDefault="00B437E5">
            <w:pPr>
              <w:pStyle w:val="ConsPlusNormal"/>
              <w:jc w:val="center"/>
            </w:pPr>
            <w:r>
              <w:t>8</w:t>
            </w: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B437E5" w:rsidRDefault="00B437E5">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B437E5" w:rsidRDefault="00B437E5">
            <w:pPr>
              <w:pStyle w:val="ConsPlusNormal"/>
              <w:jc w:val="center"/>
            </w:pPr>
            <w:r>
              <w:t>1 x </w:t>
            </w:r>
            <w:r>
              <w:pict>
                <v:shape id="_x0000_i1151" style="width:20.75pt;height:18.45pt" coordsize="" o:spt="100" adj="0,,0" path="" filled="f" stroked="f">
                  <v:stroke joinstyle="miter"/>
                  <v:imagedata r:id="rId89" o:title="base_2_153289_276"/>
                  <v:formulas/>
                  <v:path o:connecttype="segments"/>
                </v:shape>
              </w:pict>
            </w:r>
          </w:p>
        </w:tc>
        <w:tc>
          <w:tcPr>
            <w:tcW w:w="1413" w:type="dxa"/>
            <w:tcBorders>
              <w:top w:val="single" w:sz="4" w:space="0" w:color="auto"/>
              <w:left w:val="nil"/>
              <w:bottom w:val="nil"/>
              <w:right w:val="nil"/>
            </w:tcBorders>
          </w:tcPr>
          <w:p w:rsidR="00B437E5" w:rsidRDefault="00B437E5">
            <w:pPr>
              <w:pStyle w:val="ConsPlusNormal"/>
              <w:jc w:val="center"/>
            </w:pPr>
            <w:r>
              <w:t>0,01</w:t>
            </w:r>
          </w:p>
        </w:tc>
        <w:tc>
          <w:tcPr>
            <w:tcW w:w="1414" w:type="dxa"/>
            <w:tcBorders>
              <w:top w:val="single" w:sz="4" w:space="0" w:color="auto"/>
              <w:left w:val="nil"/>
              <w:bottom w:val="nil"/>
              <w:right w:val="nil"/>
            </w:tcBorders>
          </w:tcPr>
          <w:p w:rsidR="00B437E5" w:rsidRDefault="00B437E5">
            <w:pPr>
              <w:pStyle w:val="ConsPlusNormal"/>
              <w:jc w:val="center"/>
            </w:pPr>
            <w:r>
              <w:t>25</w:t>
            </w:r>
          </w:p>
        </w:tc>
        <w:tc>
          <w:tcPr>
            <w:tcW w:w="1407" w:type="dxa"/>
            <w:tcBorders>
              <w:top w:val="single" w:sz="4" w:space="0" w:color="auto"/>
              <w:left w:val="nil"/>
              <w:bottom w:val="nil"/>
              <w:right w:val="nil"/>
            </w:tcBorders>
          </w:tcPr>
          <w:p w:rsidR="00B437E5" w:rsidRDefault="00B437E5">
            <w:pPr>
              <w:pStyle w:val="ConsPlusNormal"/>
              <w:jc w:val="center"/>
            </w:pPr>
            <w:r>
              <w:t>1</w:t>
            </w:r>
          </w:p>
        </w:tc>
        <w:tc>
          <w:tcPr>
            <w:tcW w:w="1421" w:type="dxa"/>
            <w:tcBorders>
              <w:top w:val="single" w:sz="4" w:space="0" w:color="auto"/>
              <w:left w:val="nil"/>
              <w:bottom w:val="nil"/>
              <w:right w:val="nil"/>
            </w:tcBorders>
          </w:tcPr>
          <w:p w:rsidR="00B437E5" w:rsidRDefault="00B437E5">
            <w:pPr>
              <w:pStyle w:val="ConsPlusNormal"/>
              <w:jc w:val="center"/>
            </w:pPr>
            <w:r>
              <w:t>25</w:t>
            </w:r>
          </w:p>
        </w:tc>
        <w:tc>
          <w:tcPr>
            <w:tcW w:w="1763" w:type="dxa"/>
            <w:tcBorders>
              <w:top w:val="single" w:sz="4" w:space="0" w:color="auto"/>
              <w:left w:val="nil"/>
              <w:bottom w:val="nil"/>
              <w:right w:val="nil"/>
            </w:tcBorders>
          </w:tcPr>
          <w:p w:rsidR="00B437E5" w:rsidRDefault="00B437E5">
            <w:pPr>
              <w:pStyle w:val="ConsPlusNormal"/>
              <w:jc w:val="center"/>
            </w:pPr>
            <w:r>
              <w:t>-</w:t>
            </w:r>
          </w:p>
        </w:tc>
        <w:tc>
          <w:tcPr>
            <w:tcW w:w="2296" w:type="dxa"/>
            <w:tcBorders>
              <w:top w:val="single" w:sz="4" w:space="0" w:color="auto"/>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B437E5" w:rsidRDefault="00B437E5">
            <w:pPr>
              <w:pStyle w:val="ConsPlusNormal"/>
              <w:jc w:val="center"/>
            </w:pPr>
            <w:r>
              <w:t>100</w:t>
            </w:r>
          </w:p>
        </w:tc>
        <w:tc>
          <w:tcPr>
            <w:tcW w:w="1413" w:type="dxa"/>
            <w:tcBorders>
              <w:top w:val="nil"/>
              <w:left w:val="nil"/>
              <w:bottom w:val="nil"/>
              <w:right w:val="nil"/>
            </w:tcBorders>
          </w:tcPr>
          <w:p w:rsidR="00B437E5" w:rsidRDefault="00B437E5">
            <w:pPr>
              <w:pStyle w:val="ConsPlusNormal"/>
              <w:jc w:val="center"/>
            </w:pPr>
            <w:r>
              <w:t>10</w:t>
            </w:r>
          </w:p>
        </w:tc>
        <w:tc>
          <w:tcPr>
            <w:tcW w:w="1414" w:type="dxa"/>
            <w:tcBorders>
              <w:top w:val="nil"/>
              <w:left w:val="nil"/>
              <w:bottom w:val="nil"/>
              <w:right w:val="nil"/>
            </w:tcBorders>
          </w:tcPr>
          <w:p w:rsidR="00B437E5" w:rsidRDefault="00B437E5">
            <w:pPr>
              <w:pStyle w:val="ConsPlusNormal"/>
              <w:jc w:val="center"/>
            </w:pPr>
            <w:r>
              <w:t>100</w:t>
            </w:r>
          </w:p>
        </w:tc>
        <w:tc>
          <w:tcPr>
            <w:tcW w:w="1407" w:type="dxa"/>
            <w:tcBorders>
              <w:top w:val="nil"/>
              <w:left w:val="nil"/>
              <w:bottom w:val="nil"/>
              <w:right w:val="nil"/>
            </w:tcBorders>
          </w:tcPr>
          <w:p w:rsidR="00B437E5" w:rsidRDefault="00B437E5">
            <w:pPr>
              <w:pStyle w:val="ConsPlusNormal"/>
              <w:jc w:val="center"/>
            </w:pPr>
            <w:r>
              <w:t>10</w:t>
            </w:r>
          </w:p>
        </w:tc>
        <w:tc>
          <w:tcPr>
            <w:tcW w:w="1421" w:type="dxa"/>
            <w:tcBorders>
              <w:top w:val="nil"/>
              <w:left w:val="nil"/>
              <w:bottom w:val="nil"/>
              <w:right w:val="nil"/>
            </w:tcBorders>
          </w:tcPr>
          <w:p w:rsidR="00B437E5" w:rsidRDefault="00B437E5">
            <w:pPr>
              <w:pStyle w:val="ConsPlusNormal"/>
              <w:jc w:val="center"/>
            </w:pPr>
            <w:r>
              <w:t>25</w:t>
            </w:r>
          </w:p>
        </w:tc>
        <w:tc>
          <w:tcPr>
            <w:tcW w:w="1763" w:type="dxa"/>
            <w:tcBorders>
              <w:top w:val="nil"/>
              <w:left w:val="nil"/>
              <w:bottom w:val="nil"/>
              <w:right w:val="nil"/>
            </w:tcBorders>
          </w:tcPr>
          <w:p w:rsidR="00B437E5" w:rsidRDefault="00B437E5">
            <w:pPr>
              <w:pStyle w:val="ConsPlusNormal"/>
              <w:jc w:val="center"/>
            </w:pPr>
            <w:r>
              <w:t>-</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3. Сливки пастеризованные в потребительской таре</w:t>
            </w:r>
          </w:p>
        </w:tc>
        <w:tc>
          <w:tcPr>
            <w:tcW w:w="1722" w:type="dxa"/>
            <w:tcBorders>
              <w:top w:val="nil"/>
              <w:left w:val="nil"/>
              <w:bottom w:val="nil"/>
              <w:right w:val="nil"/>
            </w:tcBorders>
          </w:tcPr>
          <w:p w:rsidR="00B437E5" w:rsidRDefault="00B437E5">
            <w:pPr>
              <w:pStyle w:val="ConsPlusNormal"/>
              <w:jc w:val="center"/>
            </w:pPr>
            <w:r>
              <w:t>1 x </w:t>
            </w:r>
            <w:r>
              <w:pict>
                <v:shape id="_x0000_i1152" style="width:20.75pt;height:18.45pt" coordsize="" o:spt="100" adj="0,,0" path="" filled="f" stroked="f">
                  <v:stroke joinstyle="miter"/>
                  <v:imagedata r:id="rId89" o:title="base_2_153289_277"/>
                  <v:formulas/>
                  <v:path o:connecttype="segments"/>
                </v:shape>
              </w:pict>
            </w:r>
          </w:p>
        </w:tc>
        <w:tc>
          <w:tcPr>
            <w:tcW w:w="1413" w:type="dxa"/>
            <w:tcBorders>
              <w:top w:val="nil"/>
              <w:left w:val="nil"/>
              <w:bottom w:val="nil"/>
              <w:right w:val="nil"/>
            </w:tcBorders>
          </w:tcPr>
          <w:p w:rsidR="00B437E5" w:rsidRDefault="00B437E5">
            <w:pPr>
              <w:pStyle w:val="ConsPlusNormal"/>
              <w:jc w:val="center"/>
            </w:pPr>
            <w:r>
              <w:t>0,01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25</w:t>
            </w:r>
          </w:p>
        </w:tc>
        <w:tc>
          <w:tcPr>
            <w:tcW w:w="1763" w:type="dxa"/>
            <w:tcBorders>
              <w:top w:val="nil"/>
              <w:left w:val="nil"/>
              <w:bottom w:val="nil"/>
              <w:right w:val="nil"/>
            </w:tcBorders>
          </w:tcPr>
          <w:p w:rsidR="00B437E5" w:rsidRDefault="00B437E5">
            <w:pPr>
              <w:pStyle w:val="ConsPlusNormal"/>
              <w:jc w:val="center"/>
            </w:pPr>
            <w:r>
              <w:t>-</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B437E5" w:rsidRDefault="00B437E5">
            <w:pPr>
              <w:pStyle w:val="ConsPlusNormal"/>
              <w:jc w:val="center"/>
            </w:pPr>
            <w:r>
              <w:t>100</w:t>
            </w:r>
          </w:p>
        </w:tc>
        <w:tc>
          <w:tcPr>
            <w:tcW w:w="1413" w:type="dxa"/>
            <w:tcBorders>
              <w:top w:val="nil"/>
              <w:left w:val="nil"/>
              <w:bottom w:val="nil"/>
              <w:right w:val="nil"/>
            </w:tcBorders>
          </w:tcPr>
          <w:p w:rsidR="00B437E5" w:rsidRDefault="00B437E5">
            <w:pPr>
              <w:pStyle w:val="ConsPlusNormal"/>
              <w:jc w:val="center"/>
            </w:pPr>
            <w:r>
              <w:t>10</w:t>
            </w:r>
          </w:p>
        </w:tc>
        <w:tc>
          <w:tcPr>
            <w:tcW w:w="1414" w:type="dxa"/>
            <w:tcBorders>
              <w:top w:val="nil"/>
              <w:left w:val="nil"/>
              <w:bottom w:val="nil"/>
              <w:right w:val="nil"/>
            </w:tcBorders>
          </w:tcPr>
          <w:p w:rsidR="00B437E5" w:rsidRDefault="00B437E5">
            <w:pPr>
              <w:pStyle w:val="ConsPlusNormal"/>
              <w:jc w:val="center"/>
            </w:pPr>
            <w:r>
              <w:t>100</w:t>
            </w:r>
          </w:p>
        </w:tc>
        <w:tc>
          <w:tcPr>
            <w:tcW w:w="1407" w:type="dxa"/>
            <w:tcBorders>
              <w:top w:val="nil"/>
              <w:left w:val="nil"/>
              <w:bottom w:val="nil"/>
              <w:right w:val="nil"/>
            </w:tcBorders>
          </w:tcPr>
          <w:p w:rsidR="00B437E5" w:rsidRDefault="00B437E5">
            <w:pPr>
              <w:pStyle w:val="ConsPlusNormal"/>
              <w:jc w:val="center"/>
            </w:pPr>
            <w:r>
              <w:t>10</w:t>
            </w:r>
          </w:p>
        </w:tc>
        <w:tc>
          <w:tcPr>
            <w:tcW w:w="1421" w:type="dxa"/>
            <w:tcBorders>
              <w:top w:val="nil"/>
              <w:left w:val="nil"/>
              <w:bottom w:val="nil"/>
              <w:right w:val="nil"/>
            </w:tcBorders>
          </w:tcPr>
          <w:p w:rsidR="00B437E5" w:rsidRDefault="00B437E5">
            <w:pPr>
              <w:pStyle w:val="ConsPlusNormal"/>
              <w:jc w:val="center"/>
            </w:pPr>
            <w:r>
              <w:t>25</w:t>
            </w:r>
          </w:p>
        </w:tc>
        <w:tc>
          <w:tcPr>
            <w:tcW w:w="1763" w:type="dxa"/>
            <w:tcBorders>
              <w:top w:val="nil"/>
              <w:left w:val="nil"/>
              <w:bottom w:val="nil"/>
              <w:right w:val="nil"/>
            </w:tcBorders>
          </w:tcPr>
          <w:p w:rsidR="00B437E5" w:rsidRDefault="00B437E5">
            <w:pPr>
              <w:pStyle w:val="ConsPlusNormal"/>
              <w:jc w:val="center"/>
            </w:pPr>
            <w:r>
              <w:t>-</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5. Молоко топленое</w:t>
            </w:r>
          </w:p>
        </w:tc>
        <w:tc>
          <w:tcPr>
            <w:tcW w:w="1722" w:type="dxa"/>
            <w:tcBorders>
              <w:top w:val="nil"/>
              <w:left w:val="nil"/>
              <w:bottom w:val="nil"/>
              <w:right w:val="nil"/>
            </w:tcBorders>
          </w:tcPr>
          <w:p w:rsidR="00B437E5" w:rsidRDefault="00B437E5">
            <w:pPr>
              <w:pStyle w:val="ConsPlusNormal"/>
              <w:jc w:val="center"/>
            </w:pPr>
            <w:r>
              <w:t>2,5 x </w:t>
            </w:r>
            <w:r>
              <w:pict>
                <v:shape id="_x0000_i1153" style="width:20.75pt;height:18.45pt" coordsize="" o:spt="100" adj="0,,0" path="" filled="f" stroked="f">
                  <v:stroke joinstyle="miter"/>
                  <v:imagedata r:id="rId90" o:title="base_2_153289_278"/>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vAlign w:val="bottom"/>
          </w:tcPr>
          <w:p w:rsidR="00B437E5" w:rsidRDefault="00B437E5">
            <w:pPr>
              <w:pStyle w:val="ConsPlusNormal"/>
              <w:jc w:val="center"/>
            </w:pPr>
            <w:r>
              <w:t>-</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B437E5" w:rsidRDefault="00B437E5">
            <w:pPr>
              <w:pStyle w:val="ConsPlusNormal"/>
            </w:pPr>
          </w:p>
        </w:tc>
        <w:tc>
          <w:tcPr>
            <w:tcW w:w="1413" w:type="dxa"/>
            <w:tcBorders>
              <w:top w:val="nil"/>
              <w:left w:val="nil"/>
              <w:bottom w:val="nil"/>
              <w:right w:val="nil"/>
            </w:tcBorders>
          </w:tcPr>
          <w:p w:rsidR="00B437E5" w:rsidRDefault="00B437E5">
            <w:pPr>
              <w:pStyle w:val="ConsPlusNormal"/>
            </w:pPr>
          </w:p>
        </w:tc>
        <w:tc>
          <w:tcPr>
            <w:tcW w:w="1414" w:type="dxa"/>
            <w:tcBorders>
              <w:top w:val="nil"/>
              <w:left w:val="nil"/>
              <w:bottom w:val="nil"/>
              <w:right w:val="nil"/>
            </w:tcBorders>
          </w:tcPr>
          <w:p w:rsidR="00B437E5" w:rsidRDefault="00B437E5">
            <w:pPr>
              <w:pStyle w:val="ConsPlusNormal"/>
            </w:pPr>
          </w:p>
        </w:tc>
        <w:tc>
          <w:tcPr>
            <w:tcW w:w="1407" w:type="dxa"/>
            <w:tcBorders>
              <w:top w:val="nil"/>
              <w:left w:val="nil"/>
              <w:bottom w:val="nil"/>
              <w:right w:val="nil"/>
            </w:tcBorders>
          </w:tcPr>
          <w:p w:rsidR="00B437E5" w:rsidRDefault="00B437E5">
            <w:pPr>
              <w:pStyle w:val="ConsPlusNormal"/>
              <w:jc w:val="center"/>
            </w:pPr>
          </w:p>
        </w:tc>
        <w:tc>
          <w:tcPr>
            <w:tcW w:w="1421" w:type="dxa"/>
            <w:tcBorders>
              <w:top w:val="nil"/>
              <w:left w:val="nil"/>
              <w:bottom w:val="nil"/>
              <w:right w:val="nil"/>
            </w:tcBorders>
          </w:tcPr>
          <w:p w:rsidR="00B437E5" w:rsidRDefault="00B437E5">
            <w:pPr>
              <w:pStyle w:val="ConsPlusNormal"/>
              <w:jc w:val="center"/>
            </w:pPr>
          </w:p>
        </w:tc>
        <w:tc>
          <w:tcPr>
            <w:tcW w:w="1763" w:type="dxa"/>
            <w:tcBorders>
              <w:top w:val="nil"/>
              <w:left w:val="nil"/>
              <w:bottom w:val="nil"/>
              <w:right w:val="nil"/>
            </w:tcBorders>
          </w:tcPr>
          <w:p w:rsidR="00B437E5" w:rsidRDefault="00B437E5">
            <w:pPr>
              <w:pStyle w:val="ConsPlusNormal"/>
              <w:jc w:val="center"/>
            </w:pPr>
          </w:p>
        </w:tc>
        <w:tc>
          <w:tcPr>
            <w:tcW w:w="2296" w:type="dxa"/>
            <w:tcBorders>
              <w:top w:val="nil"/>
              <w:left w:val="nil"/>
              <w:bottom w:val="nil"/>
              <w:right w:val="nil"/>
            </w:tcBorders>
          </w:tcPr>
          <w:p w:rsidR="00B437E5" w:rsidRDefault="00B437E5">
            <w:pPr>
              <w:pStyle w:val="ConsPlusNormal"/>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7. Кисломолочные продукты, в том числе йогурт</w:t>
            </w:r>
          </w:p>
        </w:tc>
        <w:tc>
          <w:tcPr>
            <w:tcW w:w="1722" w:type="dxa"/>
            <w:tcBorders>
              <w:top w:val="nil"/>
              <w:left w:val="nil"/>
              <w:bottom w:val="nil"/>
              <w:right w:val="nil"/>
            </w:tcBorders>
          </w:tcPr>
          <w:p w:rsidR="00B437E5" w:rsidRDefault="00B437E5">
            <w:pPr>
              <w:pStyle w:val="ConsPlusNormal"/>
              <w:jc w:val="center"/>
            </w:pPr>
          </w:p>
        </w:tc>
        <w:tc>
          <w:tcPr>
            <w:tcW w:w="1413" w:type="dxa"/>
            <w:tcBorders>
              <w:top w:val="nil"/>
              <w:left w:val="nil"/>
              <w:bottom w:val="nil"/>
              <w:right w:val="nil"/>
            </w:tcBorders>
          </w:tcPr>
          <w:p w:rsidR="00B437E5" w:rsidRDefault="00B437E5">
            <w:pPr>
              <w:pStyle w:val="ConsPlusNormal"/>
              <w:jc w:val="center"/>
            </w:pPr>
          </w:p>
        </w:tc>
        <w:tc>
          <w:tcPr>
            <w:tcW w:w="1414" w:type="dxa"/>
            <w:tcBorders>
              <w:top w:val="nil"/>
              <w:left w:val="nil"/>
              <w:bottom w:val="nil"/>
              <w:right w:val="nil"/>
            </w:tcBorders>
          </w:tcPr>
          <w:p w:rsidR="00B437E5" w:rsidRDefault="00B437E5">
            <w:pPr>
              <w:pStyle w:val="ConsPlusNormal"/>
              <w:jc w:val="center"/>
            </w:pPr>
          </w:p>
        </w:tc>
        <w:tc>
          <w:tcPr>
            <w:tcW w:w="1407" w:type="dxa"/>
            <w:tcBorders>
              <w:top w:val="nil"/>
              <w:left w:val="nil"/>
              <w:bottom w:val="nil"/>
              <w:right w:val="nil"/>
            </w:tcBorders>
          </w:tcPr>
          <w:p w:rsidR="00B437E5" w:rsidRDefault="00B437E5">
            <w:pPr>
              <w:pStyle w:val="ConsPlusNormal"/>
              <w:jc w:val="center"/>
            </w:pPr>
          </w:p>
        </w:tc>
        <w:tc>
          <w:tcPr>
            <w:tcW w:w="1421" w:type="dxa"/>
            <w:tcBorders>
              <w:top w:val="nil"/>
              <w:left w:val="nil"/>
              <w:bottom w:val="nil"/>
              <w:right w:val="nil"/>
            </w:tcBorders>
          </w:tcPr>
          <w:p w:rsidR="00B437E5" w:rsidRDefault="00B437E5">
            <w:pPr>
              <w:pStyle w:val="ConsPlusNormal"/>
              <w:jc w:val="center"/>
            </w:pPr>
          </w:p>
        </w:tc>
        <w:tc>
          <w:tcPr>
            <w:tcW w:w="1763" w:type="dxa"/>
            <w:tcBorders>
              <w:top w:val="nil"/>
              <w:left w:val="nil"/>
              <w:bottom w:val="nil"/>
              <w:right w:val="nil"/>
            </w:tcBorders>
          </w:tcPr>
          <w:p w:rsidR="00B437E5" w:rsidRDefault="00B437E5">
            <w:pPr>
              <w:pStyle w:val="ConsPlusNormal"/>
              <w:jc w:val="center"/>
            </w:pP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а) со сроком годности не более 72 ч.</w:t>
            </w:r>
          </w:p>
        </w:tc>
        <w:tc>
          <w:tcPr>
            <w:tcW w:w="1722" w:type="dxa"/>
            <w:tcBorders>
              <w:top w:val="nil"/>
              <w:left w:val="nil"/>
              <w:bottom w:val="nil"/>
              <w:right w:val="nil"/>
            </w:tcBorders>
          </w:tcPr>
          <w:p w:rsidR="00B437E5" w:rsidRDefault="00B437E5">
            <w:pPr>
              <w:pStyle w:val="ConsPlusNormal"/>
              <w:jc w:val="center"/>
            </w:pPr>
            <w:r>
              <w:t>-</w:t>
            </w:r>
          </w:p>
        </w:tc>
        <w:tc>
          <w:tcPr>
            <w:tcW w:w="1413" w:type="dxa"/>
            <w:tcBorders>
              <w:top w:val="nil"/>
              <w:left w:val="nil"/>
              <w:bottom w:val="nil"/>
              <w:right w:val="nil"/>
            </w:tcBorders>
          </w:tcPr>
          <w:p w:rsidR="00B437E5" w:rsidRDefault="00B437E5">
            <w:pPr>
              <w:pStyle w:val="ConsPlusNormal"/>
              <w:jc w:val="center"/>
            </w:pPr>
            <w:r>
              <w:t>0,01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б) со сроком годности более 72 ч.</w:t>
            </w:r>
          </w:p>
        </w:tc>
        <w:tc>
          <w:tcPr>
            <w:tcW w:w="1722" w:type="dxa"/>
            <w:tcBorders>
              <w:top w:val="nil"/>
              <w:left w:val="nil"/>
              <w:bottom w:val="nil"/>
              <w:right w:val="nil"/>
            </w:tcBorders>
          </w:tcPr>
          <w:p w:rsidR="00B437E5" w:rsidRDefault="00B437E5">
            <w:pPr>
              <w:pStyle w:val="ConsPlusNormal"/>
              <w:jc w:val="center"/>
            </w:pPr>
            <w:r>
              <w:t xml:space="preserve">молочнокислых микроорганизмов - не менее 1 x </w:t>
            </w:r>
            <w:r>
              <w:pict>
                <v:shape id="_x0000_i1154" style="width:20.75pt;height:18.45pt" coordsize="" o:spt="100" adj="0,,0" path="" filled="f" stroked="f">
                  <v:stroke joinstyle="miter"/>
                  <v:imagedata r:id="rId91" o:title="base_2_153289_279"/>
                  <v:formulas/>
                  <v:path o:connecttype="segments"/>
                </v:shape>
              </w:pict>
            </w:r>
            <w:r>
              <w:t>, для продуктов, подвергнутых термической обработке, - не нормируется</w:t>
            </w:r>
          </w:p>
        </w:tc>
        <w:tc>
          <w:tcPr>
            <w:tcW w:w="1413" w:type="dxa"/>
            <w:tcBorders>
              <w:top w:val="nil"/>
              <w:left w:val="nil"/>
              <w:bottom w:val="nil"/>
              <w:right w:val="nil"/>
            </w:tcBorders>
          </w:tcPr>
          <w:p w:rsidR="00B437E5" w:rsidRDefault="00B437E5">
            <w:pPr>
              <w:pStyle w:val="ConsPlusNormal"/>
              <w:jc w:val="center"/>
            </w:pPr>
            <w:r>
              <w:t>0,1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B437E5" w:rsidRDefault="00B437E5">
            <w:pPr>
              <w:pStyle w:val="ConsPlusNormal"/>
              <w:jc w:val="center"/>
            </w:pPr>
            <w:r>
              <w:t xml:space="preserve">молочнокислых микроорганизмов - не менее 1 x </w:t>
            </w:r>
            <w:r>
              <w:pict>
                <v:shape id="_x0000_i1155" style="width:20.75pt;height:18.45pt" coordsize="" o:spt="100" adj="0,,0" path="" filled="f" stroked="f">
                  <v:stroke joinstyle="miter"/>
                  <v:imagedata r:id="rId91" o:title="base_2_153289_280"/>
                  <v:formulas/>
                  <v:path o:connecttype="segments"/>
                </v:shape>
              </w:pict>
            </w:r>
            <w:r>
              <w:t>, бифидобактерий - не менее 1 x </w:t>
            </w:r>
            <w:r>
              <w:pict>
                <v:shape id="_x0000_i1156" style="width:20.75pt;height:18.45pt" coordsize="" o:spt="100" adj="0,,0" path="" filled="f" stroked="f">
                  <v:stroke joinstyle="miter"/>
                  <v:imagedata r:id="rId92" o:title="base_2_153289_281"/>
                  <v:formulas/>
                  <v:path o:connecttype="segments"/>
                </v:shape>
              </w:pict>
            </w:r>
          </w:p>
        </w:tc>
        <w:tc>
          <w:tcPr>
            <w:tcW w:w="1413" w:type="dxa"/>
            <w:tcBorders>
              <w:top w:val="nil"/>
              <w:left w:val="nil"/>
              <w:bottom w:val="nil"/>
              <w:right w:val="nil"/>
            </w:tcBorders>
          </w:tcPr>
          <w:p w:rsidR="00B437E5" w:rsidRDefault="00B437E5">
            <w:pPr>
              <w:pStyle w:val="ConsPlusNormal"/>
              <w:jc w:val="center"/>
            </w:pPr>
            <w:r>
              <w:t>0,1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8. Ряженка</w:t>
            </w:r>
          </w:p>
        </w:tc>
        <w:tc>
          <w:tcPr>
            <w:tcW w:w="1722" w:type="dxa"/>
            <w:tcBorders>
              <w:top w:val="nil"/>
              <w:left w:val="nil"/>
              <w:bottom w:val="nil"/>
              <w:right w:val="nil"/>
            </w:tcBorders>
          </w:tcPr>
          <w:p w:rsidR="00B437E5" w:rsidRDefault="00B437E5">
            <w:pPr>
              <w:pStyle w:val="ConsPlusNormal"/>
              <w:jc w:val="center"/>
            </w:pPr>
            <w:r>
              <w:t>молочнокислых микроорганизмов - не менее 1 x </w:t>
            </w:r>
            <w:r>
              <w:pict>
                <v:shape id="_x0000_i1157" style="width:20.75pt;height:18.45pt" coordsize="" o:spt="100" adj="0,,0" path="" filled="f" stroked="f">
                  <v:stroke joinstyle="miter"/>
                  <v:imagedata r:id="rId91" o:title="base_2_153289_282"/>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9. Сметана и продукты, произведенные на ее основе</w:t>
            </w:r>
          </w:p>
        </w:tc>
        <w:tc>
          <w:tcPr>
            <w:tcW w:w="1722" w:type="dxa"/>
            <w:tcBorders>
              <w:top w:val="nil"/>
              <w:left w:val="nil"/>
              <w:bottom w:val="nil"/>
              <w:right w:val="nil"/>
            </w:tcBorders>
          </w:tcPr>
          <w:p w:rsidR="00B437E5" w:rsidRDefault="00B437E5">
            <w:pPr>
              <w:pStyle w:val="ConsPlusNormal"/>
              <w:jc w:val="center"/>
            </w:pPr>
            <w:r>
              <w:t>для сметаны - молочнокислых микроорганизмов - не менее 1 x </w:t>
            </w:r>
            <w:r>
              <w:pict>
                <v:shape id="_x0000_i1158" style="width:20.75pt;height:18.45pt" coordsize="" o:spt="100" adj="0,,0" path="" filled="f" stroked="f">
                  <v:stroke joinstyle="miter"/>
                  <v:imagedata r:id="rId91" o:title="base_2_153289_283"/>
                  <v:formulas/>
                  <v:path o:connecttype="segments"/>
                </v:shape>
              </w:pict>
            </w:r>
          </w:p>
        </w:tc>
        <w:tc>
          <w:tcPr>
            <w:tcW w:w="1413" w:type="dxa"/>
            <w:tcBorders>
              <w:top w:val="nil"/>
              <w:left w:val="nil"/>
              <w:bottom w:val="nil"/>
              <w:right w:val="nil"/>
            </w:tcBorders>
          </w:tcPr>
          <w:p w:rsidR="00B437E5" w:rsidRDefault="00B437E5">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B437E5" w:rsidRDefault="00B437E5">
            <w:pPr>
              <w:pStyle w:val="ConsPlusNormal"/>
              <w:jc w:val="center"/>
            </w:pPr>
          </w:p>
        </w:tc>
        <w:tc>
          <w:tcPr>
            <w:tcW w:w="1413" w:type="dxa"/>
            <w:tcBorders>
              <w:top w:val="nil"/>
              <w:left w:val="nil"/>
              <w:bottom w:val="nil"/>
              <w:right w:val="nil"/>
            </w:tcBorders>
          </w:tcPr>
          <w:p w:rsidR="00B437E5" w:rsidRDefault="00B437E5">
            <w:pPr>
              <w:pStyle w:val="ConsPlusNormal"/>
              <w:jc w:val="center"/>
            </w:pPr>
          </w:p>
        </w:tc>
        <w:tc>
          <w:tcPr>
            <w:tcW w:w="1414" w:type="dxa"/>
            <w:tcBorders>
              <w:top w:val="nil"/>
              <w:left w:val="nil"/>
              <w:bottom w:val="nil"/>
              <w:right w:val="nil"/>
            </w:tcBorders>
          </w:tcPr>
          <w:p w:rsidR="00B437E5" w:rsidRDefault="00B437E5">
            <w:pPr>
              <w:pStyle w:val="ConsPlusNormal"/>
              <w:jc w:val="center"/>
            </w:pPr>
          </w:p>
        </w:tc>
        <w:tc>
          <w:tcPr>
            <w:tcW w:w="1407" w:type="dxa"/>
            <w:tcBorders>
              <w:top w:val="nil"/>
              <w:left w:val="nil"/>
              <w:bottom w:val="nil"/>
              <w:right w:val="nil"/>
            </w:tcBorders>
          </w:tcPr>
          <w:p w:rsidR="00B437E5" w:rsidRDefault="00B437E5">
            <w:pPr>
              <w:pStyle w:val="ConsPlusNormal"/>
              <w:jc w:val="center"/>
            </w:pPr>
          </w:p>
        </w:tc>
        <w:tc>
          <w:tcPr>
            <w:tcW w:w="1421" w:type="dxa"/>
            <w:tcBorders>
              <w:top w:val="nil"/>
              <w:left w:val="nil"/>
              <w:bottom w:val="nil"/>
              <w:right w:val="nil"/>
            </w:tcBorders>
            <w:vAlign w:val="bottom"/>
          </w:tcPr>
          <w:p w:rsidR="00B437E5" w:rsidRDefault="00B437E5">
            <w:pPr>
              <w:pStyle w:val="ConsPlusNormal"/>
              <w:jc w:val="center"/>
            </w:pPr>
          </w:p>
        </w:tc>
        <w:tc>
          <w:tcPr>
            <w:tcW w:w="1763" w:type="dxa"/>
            <w:tcBorders>
              <w:top w:val="nil"/>
              <w:left w:val="nil"/>
              <w:bottom w:val="nil"/>
              <w:right w:val="nil"/>
            </w:tcBorders>
          </w:tcPr>
          <w:p w:rsidR="00B437E5" w:rsidRDefault="00B437E5">
            <w:pPr>
              <w:pStyle w:val="ConsPlusNormal"/>
              <w:jc w:val="center"/>
            </w:pPr>
          </w:p>
        </w:tc>
        <w:tc>
          <w:tcPr>
            <w:tcW w:w="2296" w:type="dxa"/>
            <w:tcBorders>
              <w:top w:val="nil"/>
              <w:left w:val="nil"/>
              <w:bottom w:val="nil"/>
              <w:right w:val="nil"/>
            </w:tcBorders>
          </w:tcPr>
          <w:p w:rsidR="00B437E5" w:rsidRDefault="00B437E5">
            <w:pPr>
              <w:pStyle w:val="ConsPlusNormal"/>
              <w:jc w:val="center"/>
            </w:pPr>
            <w:r>
              <w:t xml:space="preserve">в соответствии с уровнями, установленными в </w:t>
            </w:r>
            <w:hyperlink w:anchor="P1689" w:history="1">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B437E5" w:rsidRDefault="00B437E5">
            <w:pPr>
              <w:pStyle w:val="ConsPlusNormal"/>
            </w:pPr>
          </w:p>
        </w:tc>
        <w:tc>
          <w:tcPr>
            <w:tcW w:w="1413" w:type="dxa"/>
            <w:tcBorders>
              <w:top w:val="nil"/>
              <w:left w:val="nil"/>
              <w:bottom w:val="nil"/>
              <w:right w:val="nil"/>
            </w:tcBorders>
          </w:tcPr>
          <w:p w:rsidR="00B437E5" w:rsidRDefault="00B437E5">
            <w:pPr>
              <w:pStyle w:val="ConsPlusNormal"/>
            </w:pPr>
          </w:p>
        </w:tc>
        <w:tc>
          <w:tcPr>
            <w:tcW w:w="1414" w:type="dxa"/>
            <w:tcBorders>
              <w:top w:val="nil"/>
              <w:left w:val="nil"/>
              <w:bottom w:val="nil"/>
              <w:right w:val="nil"/>
            </w:tcBorders>
          </w:tcPr>
          <w:p w:rsidR="00B437E5" w:rsidRDefault="00B437E5">
            <w:pPr>
              <w:pStyle w:val="ConsPlusNormal"/>
            </w:pPr>
          </w:p>
        </w:tc>
        <w:tc>
          <w:tcPr>
            <w:tcW w:w="1407" w:type="dxa"/>
            <w:tcBorders>
              <w:top w:val="nil"/>
              <w:left w:val="nil"/>
              <w:bottom w:val="nil"/>
              <w:right w:val="nil"/>
            </w:tcBorders>
          </w:tcPr>
          <w:p w:rsidR="00B437E5" w:rsidRDefault="00B437E5">
            <w:pPr>
              <w:pStyle w:val="ConsPlusNormal"/>
            </w:pPr>
          </w:p>
        </w:tc>
        <w:tc>
          <w:tcPr>
            <w:tcW w:w="1421" w:type="dxa"/>
            <w:tcBorders>
              <w:top w:val="nil"/>
              <w:left w:val="nil"/>
              <w:bottom w:val="nil"/>
              <w:right w:val="nil"/>
            </w:tcBorders>
          </w:tcPr>
          <w:p w:rsidR="00B437E5" w:rsidRDefault="00B437E5">
            <w:pPr>
              <w:pStyle w:val="ConsPlusNormal"/>
            </w:pPr>
          </w:p>
        </w:tc>
        <w:tc>
          <w:tcPr>
            <w:tcW w:w="1763" w:type="dxa"/>
            <w:tcBorders>
              <w:top w:val="nil"/>
              <w:left w:val="nil"/>
              <w:bottom w:val="nil"/>
              <w:right w:val="nil"/>
            </w:tcBorders>
          </w:tcPr>
          <w:p w:rsidR="00B437E5" w:rsidRDefault="00B437E5">
            <w:pPr>
              <w:pStyle w:val="ConsPlusNormal"/>
            </w:pP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а) молоко сухое</w:t>
            </w:r>
          </w:p>
        </w:tc>
        <w:tc>
          <w:tcPr>
            <w:tcW w:w="1722" w:type="dxa"/>
            <w:tcBorders>
              <w:top w:val="nil"/>
              <w:left w:val="nil"/>
              <w:bottom w:val="nil"/>
              <w:right w:val="nil"/>
            </w:tcBorders>
          </w:tcPr>
          <w:p w:rsidR="00B437E5" w:rsidRDefault="00B437E5">
            <w:pPr>
              <w:pStyle w:val="ConsPlusNormal"/>
              <w:jc w:val="center"/>
            </w:pPr>
            <w:r>
              <w:t>2,5 x </w:t>
            </w:r>
            <w:r w:rsidRPr="006951FA">
              <w:rPr>
                <w:position w:val="-6"/>
              </w:rPr>
              <w:pict>
                <v:shape id="_x0000_i1159" style="width:20.75pt;height:18.45pt" coordsize="" o:spt="100" adj="0,,0" path="" filled="f" stroked="f">
                  <v:stroke joinstyle="miter"/>
                  <v:imagedata r:id="rId93" o:title="base_2_153289_284"/>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60" style="width:20.75pt;height:18.45pt" coordsize="" o:spt="100" adj="0,,0" path="" filled="f" stroked="f">
                  <v:stroke joinstyle="miter"/>
                  <v:imagedata r:id="rId93" o:title="base_2_153289_285"/>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в) углеводно-белковый концентрат</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61" style="width:20.75pt;height:18.45pt" coordsize="" o:spt="100" adj="0,,0" path="" filled="f" stroked="f">
                  <v:stroke joinstyle="miter"/>
                  <v:imagedata r:id="rId93" o:title="base_2_153289_286"/>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50</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г) молочно-белковый концентрат</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62" style="width:20.75pt;height:18.45pt" coordsize="" o:spt="100" adj="0,,0" path="" filled="f" stroked="f">
                  <v:stroke joinstyle="miter"/>
                  <v:imagedata r:id="rId93" o:title="base_2_153289_287"/>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50</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B437E5" w:rsidRDefault="00B437E5">
            <w:pPr>
              <w:pStyle w:val="ConsPlusNormal"/>
              <w:jc w:val="center"/>
            </w:pPr>
            <w:r>
              <w:t>2,5 x </w:t>
            </w:r>
            <w:r w:rsidRPr="006951FA">
              <w:rPr>
                <w:position w:val="-6"/>
              </w:rPr>
              <w:pict>
                <v:shape id="_x0000_i1163" style="width:20.75pt;height:18.45pt" coordsize="" o:spt="100" adj="0,,0" path="" filled="f" stroked="f">
                  <v:stroke joinstyle="miter"/>
                  <v:imagedata r:id="rId93" o:title="base_2_153289_288"/>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B437E5" w:rsidRDefault="00B437E5">
            <w:pPr>
              <w:pStyle w:val="ConsPlusNormal"/>
              <w:jc w:val="center"/>
            </w:pPr>
            <w:r>
              <w:t>2,5 x </w:t>
            </w:r>
            <w:r w:rsidRPr="006951FA">
              <w:rPr>
                <w:position w:val="-6"/>
              </w:rPr>
              <w:pict>
                <v:shape id="_x0000_i1164" style="width:20.75pt;height:18.45pt" coordsize="" o:spt="100" adj="0,,0" path="" filled="f" stroked="f">
                  <v:stroke joinstyle="miter"/>
                  <v:imagedata r:id="rId93" o:title="base_2_153289_289"/>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ж) концентрат параказеиновый жидкий</w:t>
            </w:r>
          </w:p>
        </w:tc>
        <w:tc>
          <w:tcPr>
            <w:tcW w:w="1722" w:type="dxa"/>
            <w:tcBorders>
              <w:top w:val="nil"/>
              <w:left w:val="nil"/>
              <w:bottom w:val="nil"/>
              <w:right w:val="nil"/>
            </w:tcBorders>
          </w:tcPr>
          <w:p w:rsidR="00B437E5" w:rsidRDefault="00B437E5">
            <w:pPr>
              <w:pStyle w:val="ConsPlusNormal"/>
              <w:jc w:val="center"/>
            </w:pPr>
            <w:r>
              <w:t>-</w:t>
            </w:r>
          </w:p>
        </w:tc>
        <w:tc>
          <w:tcPr>
            <w:tcW w:w="1413" w:type="dxa"/>
            <w:tcBorders>
              <w:top w:val="nil"/>
              <w:left w:val="nil"/>
              <w:bottom w:val="nil"/>
              <w:right w:val="nil"/>
            </w:tcBorders>
          </w:tcPr>
          <w:p w:rsidR="00B437E5" w:rsidRDefault="00B437E5">
            <w:pPr>
              <w:pStyle w:val="ConsPlusNormal"/>
              <w:jc w:val="center"/>
            </w:pPr>
            <w:r>
              <w:t>3</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з) концентрат параказеиновый сухой</w:t>
            </w:r>
          </w:p>
        </w:tc>
        <w:tc>
          <w:tcPr>
            <w:tcW w:w="1722" w:type="dxa"/>
            <w:tcBorders>
              <w:top w:val="nil"/>
              <w:left w:val="nil"/>
              <w:bottom w:val="nil"/>
              <w:right w:val="nil"/>
            </w:tcBorders>
          </w:tcPr>
          <w:p w:rsidR="00B437E5" w:rsidRDefault="00B437E5">
            <w:pPr>
              <w:pStyle w:val="ConsPlusNormal"/>
              <w:jc w:val="center"/>
            </w:pPr>
            <w:r>
              <w:t>-</w: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и) казецит сухой</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65" style="width:20.75pt;height:18.45pt" coordsize="" o:spt="100" adj="0,,0" path="" filled="f" stroked="f">
                  <v:stroke joinstyle="miter"/>
                  <v:imagedata r:id="rId93" o:title="base_2_153289_290"/>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B437E5" w:rsidRDefault="00B437E5">
            <w:pPr>
              <w:pStyle w:val="ConsPlusNormal"/>
              <w:jc w:val="center"/>
            </w:pPr>
            <w:r>
              <w:t>1,5 x </w:t>
            </w:r>
            <w:r w:rsidRPr="006951FA">
              <w:rPr>
                <w:position w:val="-6"/>
              </w:rPr>
              <w:pict>
                <v:shape id="_x0000_i1166" style="width:20.75pt;height:18.45pt" coordsize="" o:spt="100" adj="0,,0" path="" filled="f" stroked="f">
                  <v:stroke joinstyle="miter"/>
                  <v:imagedata r:id="rId93" o:title="base_2_153289_291"/>
                  <v:formulas/>
                  <v:path o:connecttype="segments"/>
                </v:shape>
              </w:pict>
            </w:r>
          </w:p>
        </w:tc>
        <w:tc>
          <w:tcPr>
            <w:tcW w:w="1413" w:type="dxa"/>
            <w:tcBorders>
              <w:top w:val="nil"/>
              <w:left w:val="nil"/>
              <w:bottom w:val="nil"/>
              <w:right w:val="nil"/>
            </w:tcBorders>
          </w:tcPr>
          <w:p w:rsidR="00B437E5" w:rsidRDefault="00B437E5">
            <w:pPr>
              <w:pStyle w:val="ConsPlusNormal"/>
              <w:jc w:val="center"/>
            </w:pPr>
            <w:r>
              <w:t>0,3</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B437E5" w:rsidRDefault="00B437E5">
            <w:pPr>
              <w:pStyle w:val="ConsPlusNormal"/>
              <w:jc w:val="center"/>
            </w:pPr>
            <w:r>
              <w:t>1,5 x </w:t>
            </w:r>
            <w:r w:rsidRPr="006951FA">
              <w:rPr>
                <w:position w:val="-6"/>
              </w:rPr>
              <w:pict>
                <v:shape id="_x0000_i1167" style="width:20.75pt;height:18.45pt" coordsize="" o:spt="100" adj="0,,0" path="" filled="f" stroked="f">
                  <v:stroke joinstyle="miter"/>
                  <v:imagedata r:id="rId93" o:title="base_2_153289_292"/>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м) компонент сухой молочный с углеводно-белковым концентратом (для жидких продуктов детского питания)</w:t>
            </w:r>
          </w:p>
        </w:tc>
        <w:tc>
          <w:tcPr>
            <w:tcW w:w="1722" w:type="dxa"/>
            <w:tcBorders>
              <w:top w:val="nil"/>
              <w:left w:val="nil"/>
              <w:bottom w:val="nil"/>
              <w:right w:val="nil"/>
            </w:tcBorders>
          </w:tcPr>
          <w:p w:rsidR="00B437E5" w:rsidRDefault="00B437E5">
            <w:pPr>
              <w:pStyle w:val="ConsPlusNormal"/>
              <w:jc w:val="center"/>
            </w:pPr>
            <w:r>
              <w:t>2,5 x </w:t>
            </w:r>
            <w:r w:rsidRPr="006951FA">
              <w:rPr>
                <w:position w:val="-6"/>
              </w:rPr>
              <w:pict>
                <v:shape id="_x0000_i1168" style="width:20.75pt;height:18.45pt" coordsize="" o:spt="100" adj="0,,0" path="" filled="f" stroked="f">
                  <v:stroke joinstyle="miter"/>
                  <v:imagedata r:id="rId93" o:title="base_2_153289_293"/>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B437E5" w:rsidRDefault="00B437E5">
            <w:pPr>
              <w:pStyle w:val="ConsPlusNormal"/>
              <w:jc w:val="center"/>
            </w:pPr>
            <w:r>
              <w:t>2,5 x </w:t>
            </w:r>
            <w:r w:rsidRPr="006951FA">
              <w:rPr>
                <w:position w:val="-6"/>
              </w:rPr>
              <w:pict>
                <v:shape id="_x0000_i1169" style="width:20.75pt;height:18.45pt" coordsize="" o:spt="100" adj="0,,0" path="" filled="f" stroked="f">
                  <v:stroke joinstyle="miter"/>
                  <v:imagedata r:id="rId93" o:title="base_2_153289_294"/>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- 50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о) сахар молочный рафинированный</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70" style="width:20.75pt;height:18.45pt" coordsize="" o:spt="100" adj="0,,0" path="" filled="f" stroked="f">
                  <v:stroke joinstyle="miter"/>
                  <v:imagedata r:id="rId94" o:title="base_2_153289_295"/>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П - 10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п) лактоза пищевая</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71" style="width:20.75pt;height:18.45pt" coordsize="" o:spt="100" adj="0,,0" path="" filled="f" stroked="f">
                  <v:stroke joinstyle="miter"/>
                  <v:imagedata r:id="rId93" o:title="base_2_153289_296"/>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25</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П - 100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р) концентрат лактозы</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72" style="width:20.75pt;height:18.45pt" coordsize="" o:spt="100" adj="0,,0" path="" filled="f" stroked="f">
                  <v:stroke joinstyle="miter"/>
                  <v:imagedata r:id="rId94" o:title="base_2_153289_297"/>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50</w:t>
            </w:r>
          </w:p>
        </w:tc>
        <w:tc>
          <w:tcPr>
            <w:tcW w:w="1407" w:type="dxa"/>
            <w:tcBorders>
              <w:top w:val="nil"/>
              <w:left w:val="nil"/>
              <w:bottom w:val="nil"/>
              <w:right w:val="nil"/>
            </w:tcBorders>
          </w:tcPr>
          <w:p w:rsidR="00B437E5" w:rsidRDefault="00B437E5">
            <w:pPr>
              <w:pStyle w:val="ConsPlusNormal"/>
              <w:jc w:val="center"/>
            </w:pPr>
            <w:r>
              <w:t>-</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П - 100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437E5" w:rsidRDefault="00B437E5">
            <w:pPr>
              <w:pStyle w:val="ConsPlusNormal"/>
              <w:ind w:left="283"/>
            </w:pPr>
            <w:r>
              <w:t>с) концентрат лактулозы</w:t>
            </w:r>
          </w:p>
        </w:tc>
        <w:tc>
          <w:tcPr>
            <w:tcW w:w="1722" w:type="dxa"/>
            <w:tcBorders>
              <w:top w:val="nil"/>
              <w:left w:val="nil"/>
              <w:bottom w:val="nil"/>
              <w:right w:val="nil"/>
            </w:tcBorders>
          </w:tcPr>
          <w:p w:rsidR="00B437E5" w:rsidRDefault="00B437E5">
            <w:pPr>
              <w:pStyle w:val="ConsPlusNormal"/>
              <w:jc w:val="center"/>
            </w:pPr>
            <w:r>
              <w:t>1 x </w:t>
            </w:r>
            <w:r w:rsidRPr="006951FA">
              <w:rPr>
                <w:position w:val="-6"/>
              </w:rPr>
              <w:pict>
                <v:shape id="_x0000_i1173" style="width:20.75pt;height:18.45pt" coordsize="" o:spt="100" adj="0,,0" path="" filled="f" stroked="f">
                  <v:stroke joinstyle="miter"/>
                  <v:imagedata r:id="rId94" o:title="base_2_153289_298"/>
                  <v:formulas/>
                  <v:path o:connecttype="segments"/>
                </v:shape>
              </w:pict>
            </w:r>
          </w:p>
        </w:tc>
        <w:tc>
          <w:tcPr>
            <w:tcW w:w="1413" w:type="dxa"/>
            <w:tcBorders>
              <w:top w:val="nil"/>
              <w:left w:val="nil"/>
              <w:bottom w:val="nil"/>
              <w:right w:val="nil"/>
            </w:tcBorders>
          </w:tcPr>
          <w:p w:rsidR="00B437E5" w:rsidRDefault="00B437E5">
            <w:pPr>
              <w:pStyle w:val="ConsPlusNormal"/>
              <w:jc w:val="center"/>
            </w:pPr>
            <w:r>
              <w:t>1</w:t>
            </w:r>
          </w:p>
        </w:tc>
        <w:tc>
          <w:tcPr>
            <w:tcW w:w="1414" w:type="dxa"/>
            <w:tcBorders>
              <w:top w:val="nil"/>
              <w:left w:val="nil"/>
              <w:bottom w:val="nil"/>
              <w:right w:val="nil"/>
            </w:tcBorders>
          </w:tcPr>
          <w:p w:rsidR="00B437E5" w:rsidRDefault="00B437E5">
            <w:pPr>
              <w:pStyle w:val="ConsPlusNormal"/>
              <w:jc w:val="center"/>
            </w:pPr>
            <w:r>
              <w:t>50</w:t>
            </w:r>
          </w:p>
        </w:tc>
        <w:tc>
          <w:tcPr>
            <w:tcW w:w="1407" w:type="dxa"/>
            <w:tcBorders>
              <w:top w:val="nil"/>
              <w:left w:val="nil"/>
              <w:bottom w:val="nil"/>
              <w:right w:val="nil"/>
            </w:tcBorders>
          </w:tcPr>
          <w:p w:rsidR="00B437E5" w:rsidRDefault="00B437E5">
            <w:pPr>
              <w:pStyle w:val="ConsPlusNormal"/>
              <w:jc w:val="center"/>
            </w:pPr>
            <w:r>
              <w:t>1</w:t>
            </w:r>
          </w:p>
        </w:tc>
        <w:tc>
          <w:tcPr>
            <w:tcW w:w="1421" w:type="dxa"/>
            <w:tcBorders>
              <w:top w:val="nil"/>
              <w:left w:val="nil"/>
              <w:bottom w:val="nil"/>
              <w:right w:val="nil"/>
            </w:tcBorders>
          </w:tcPr>
          <w:p w:rsidR="00B437E5" w:rsidRDefault="00B437E5">
            <w:pPr>
              <w:pStyle w:val="ConsPlusNormal"/>
              <w:jc w:val="center"/>
            </w:pPr>
            <w:r>
              <w:t>-</w:t>
            </w:r>
          </w:p>
        </w:tc>
        <w:tc>
          <w:tcPr>
            <w:tcW w:w="1763" w:type="dxa"/>
            <w:tcBorders>
              <w:top w:val="nil"/>
              <w:left w:val="nil"/>
              <w:bottom w:val="nil"/>
              <w:right w:val="nil"/>
            </w:tcBorders>
          </w:tcPr>
          <w:p w:rsidR="00B437E5" w:rsidRDefault="00B437E5">
            <w:pPr>
              <w:pStyle w:val="ConsPlusNormal"/>
              <w:jc w:val="center"/>
            </w:pPr>
            <w:r>
              <w:t>Д - 50</w:t>
            </w:r>
          </w:p>
          <w:p w:rsidR="00B437E5" w:rsidRDefault="00B437E5">
            <w:pPr>
              <w:pStyle w:val="ConsPlusNormal"/>
              <w:jc w:val="center"/>
            </w:pPr>
            <w:r>
              <w:t>П - 100</w:t>
            </w:r>
          </w:p>
        </w:tc>
        <w:tc>
          <w:tcPr>
            <w:tcW w:w="2296"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B437E5" w:rsidRDefault="00B437E5">
            <w:pPr>
              <w:pStyle w:val="ConsPlusNormal"/>
              <w:ind w:left="283"/>
            </w:pPr>
            <w:r>
              <w:t>т) сыворотка молочная сухая</w:t>
            </w:r>
          </w:p>
        </w:tc>
        <w:tc>
          <w:tcPr>
            <w:tcW w:w="1722" w:type="dxa"/>
            <w:tcBorders>
              <w:top w:val="nil"/>
              <w:left w:val="nil"/>
              <w:bottom w:val="single" w:sz="4" w:space="0" w:color="auto"/>
              <w:right w:val="nil"/>
            </w:tcBorders>
          </w:tcPr>
          <w:p w:rsidR="00B437E5" w:rsidRDefault="00B437E5">
            <w:pPr>
              <w:pStyle w:val="ConsPlusNormal"/>
              <w:jc w:val="center"/>
            </w:pPr>
            <w:r>
              <w:t>l x </w:t>
            </w:r>
            <w:r w:rsidRPr="006951FA">
              <w:rPr>
                <w:position w:val="-6"/>
              </w:rPr>
              <w:pict>
                <v:shape id="_x0000_i1174" style="width:20.75pt;height:18.45pt" coordsize="" o:spt="100" adj="0,,0" path="" filled="f" stroked="f">
                  <v:stroke joinstyle="miter"/>
                  <v:imagedata r:id="rId93" o:title="base_2_153289_299"/>
                  <v:formulas/>
                  <v:path o:connecttype="segments"/>
                </v:shape>
              </w:pict>
            </w:r>
          </w:p>
        </w:tc>
        <w:tc>
          <w:tcPr>
            <w:tcW w:w="1413" w:type="dxa"/>
            <w:tcBorders>
              <w:top w:val="nil"/>
              <w:left w:val="nil"/>
              <w:bottom w:val="single" w:sz="4" w:space="0" w:color="auto"/>
              <w:right w:val="nil"/>
            </w:tcBorders>
          </w:tcPr>
          <w:p w:rsidR="00B437E5" w:rsidRDefault="00B437E5">
            <w:pPr>
              <w:pStyle w:val="ConsPlusNormal"/>
              <w:jc w:val="center"/>
            </w:pPr>
            <w:r>
              <w:t>1</w:t>
            </w:r>
          </w:p>
        </w:tc>
        <w:tc>
          <w:tcPr>
            <w:tcW w:w="1414" w:type="dxa"/>
            <w:tcBorders>
              <w:top w:val="nil"/>
              <w:left w:val="nil"/>
              <w:bottom w:val="single" w:sz="4" w:space="0" w:color="auto"/>
              <w:right w:val="nil"/>
            </w:tcBorders>
          </w:tcPr>
          <w:p w:rsidR="00B437E5" w:rsidRDefault="00B437E5">
            <w:pPr>
              <w:pStyle w:val="ConsPlusNormal"/>
              <w:jc w:val="center"/>
            </w:pPr>
            <w:r>
              <w:t>25</w:t>
            </w:r>
          </w:p>
        </w:tc>
        <w:tc>
          <w:tcPr>
            <w:tcW w:w="1407" w:type="dxa"/>
            <w:tcBorders>
              <w:top w:val="nil"/>
              <w:left w:val="nil"/>
              <w:bottom w:val="single" w:sz="4" w:space="0" w:color="auto"/>
              <w:right w:val="nil"/>
            </w:tcBorders>
          </w:tcPr>
          <w:p w:rsidR="00B437E5" w:rsidRDefault="00B437E5">
            <w:pPr>
              <w:pStyle w:val="ConsPlusNormal"/>
              <w:jc w:val="center"/>
            </w:pPr>
            <w:r>
              <w:t>1</w:t>
            </w:r>
          </w:p>
        </w:tc>
        <w:tc>
          <w:tcPr>
            <w:tcW w:w="1421" w:type="dxa"/>
            <w:tcBorders>
              <w:top w:val="nil"/>
              <w:left w:val="nil"/>
              <w:bottom w:val="single" w:sz="4" w:space="0" w:color="auto"/>
              <w:right w:val="nil"/>
            </w:tcBorders>
          </w:tcPr>
          <w:p w:rsidR="00B437E5" w:rsidRDefault="00B437E5">
            <w:pPr>
              <w:pStyle w:val="ConsPlusNormal"/>
              <w:jc w:val="center"/>
            </w:pPr>
            <w:r>
              <w:t>-</w:t>
            </w:r>
          </w:p>
        </w:tc>
        <w:tc>
          <w:tcPr>
            <w:tcW w:w="1763" w:type="dxa"/>
            <w:tcBorders>
              <w:top w:val="nil"/>
              <w:left w:val="nil"/>
              <w:bottom w:val="single" w:sz="4" w:space="0" w:color="auto"/>
              <w:right w:val="nil"/>
            </w:tcBorders>
          </w:tcPr>
          <w:p w:rsidR="00B437E5" w:rsidRDefault="00B437E5">
            <w:pPr>
              <w:pStyle w:val="ConsPlusNormal"/>
              <w:jc w:val="center"/>
            </w:pPr>
            <w:r>
              <w:t>Д - 10</w:t>
            </w:r>
          </w:p>
          <w:p w:rsidR="00B437E5" w:rsidRDefault="00B437E5">
            <w:pPr>
              <w:pStyle w:val="ConsPlusNormal"/>
              <w:jc w:val="center"/>
            </w:pPr>
            <w:r>
              <w:t>П - 50</w:t>
            </w:r>
          </w:p>
        </w:tc>
        <w:tc>
          <w:tcPr>
            <w:tcW w:w="2296" w:type="dxa"/>
            <w:tcBorders>
              <w:top w:val="nil"/>
              <w:left w:val="nil"/>
              <w:bottom w:val="single" w:sz="4" w:space="0" w:color="auto"/>
              <w:right w:val="nil"/>
            </w:tcBorders>
          </w:tcPr>
          <w:p w:rsidR="00B437E5" w:rsidRDefault="00B437E5">
            <w:pPr>
              <w:pStyle w:val="ConsPlusNormal"/>
            </w:pPr>
          </w:p>
        </w:tc>
      </w:tr>
    </w:tbl>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54" w:name="P3273"/>
      <w:bookmarkEnd w:id="54"/>
      <w:r>
        <w:t>&lt;*&gt; КМАФАнМ - количество мезофильных аэробных и факультативно-анаэробных микроорганизмов.</w:t>
      </w:r>
    </w:p>
    <w:p w:rsidR="00B437E5" w:rsidRDefault="00B437E5">
      <w:pPr>
        <w:pStyle w:val="ConsPlusNormal"/>
        <w:ind w:firstLine="540"/>
        <w:jc w:val="both"/>
      </w:pPr>
      <w:bookmarkStart w:id="55" w:name="P3274"/>
      <w:bookmarkEnd w:id="55"/>
      <w:r>
        <w:t>&lt;**&gt; КОЕ - колониеобразующие единицы.</w:t>
      </w:r>
    </w:p>
    <w:p w:rsidR="00B437E5" w:rsidRDefault="00B437E5">
      <w:pPr>
        <w:pStyle w:val="ConsPlusNormal"/>
        <w:ind w:firstLine="540"/>
        <w:jc w:val="both"/>
      </w:pPr>
      <w:bookmarkStart w:id="56" w:name="P3275"/>
      <w:bookmarkEnd w:id="56"/>
      <w:r>
        <w:t>&lt;***&gt; БГКП - бактерии группы кишечных палочек.</w:t>
      </w: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12</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jc w:val="center"/>
      </w:pPr>
    </w:p>
    <w:p w:rsidR="00B437E5" w:rsidRDefault="00B437E5">
      <w:pPr>
        <w:pStyle w:val="ConsPlusNormal"/>
        <w:jc w:val="center"/>
      </w:pPr>
      <w:bookmarkStart w:id="57" w:name="P3288"/>
      <w:bookmarkEnd w:id="57"/>
      <w:r>
        <w:t>ФИЗИКО-ХИМИЧЕСКИЕ ПОКАЗАТЕЛИ</w:t>
      </w:r>
    </w:p>
    <w:p w:rsidR="00B437E5" w:rsidRDefault="00B437E5">
      <w:pPr>
        <w:pStyle w:val="ConsPlusNormal"/>
        <w:jc w:val="center"/>
      </w:pPr>
      <w:r>
        <w:t>ИДЕНТИФИКАЦИИ ПРОДУКЦИИ ДЕТСКОГО ПИТАНИЯ НА МОЛОЧНОЙ</w:t>
      </w:r>
    </w:p>
    <w:p w:rsidR="00B437E5" w:rsidRDefault="00B437E5">
      <w:pPr>
        <w:pStyle w:val="ConsPlusNormal"/>
        <w:jc w:val="center"/>
      </w:pPr>
      <w:r>
        <w:t>ОСНОВЕ, АДАПТИРОВАННЫХ ИЛИ ЧАСТИЧНО АДАПТИРОВАННЫХ</w:t>
      </w:r>
    </w:p>
    <w:p w:rsidR="00B437E5" w:rsidRDefault="00B437E5">
      <w:pPr>
        <w:pStyle w:val="ConsPlusNormal"/>
        <w:jc w:val="center"/>
      </w:pPr>
      <w:r>
        <w:t>НАЧАЛЬНЫХ ИЛИ ПОСЛЕДУЮЩИХ МОЛОЧНЫХ СМЕСЕЙ (В ТОМ ЧИСЛЕ</w:t>
      </w:r>
    </w:p>
    <w:p w:rsidR="00B437E5" w:rsidRDefault="00B437E5">
      <w:pPr>
        <w:pStyle w:val="ConsPlusNormal"/>
        <w:jc w:val="center"/>
      </w:pPr>
      <w:r>
        <w:t>СУХИХ), СУХИХ КИСЛОМОЛОЧНЫХ СМЕСЕЙ, МОЛОЧНЫХ НАПИТКОВ</w:t>
      </w:r>
    </w:p>
    <w:p w:rsidR="00B437E5" w:rsidRDefault="00B437E5">
      <w:pPr>
        <w:pStyle w:val="ConsPlusNormal"/>
        <w:jc w:val="center"/>
      </w:pPr>
      <w:r>
        <w:t>(В ТОМ ЧИСЛЕ СУХИХ) ДЛЯ ПИТАНИЯ ДЕТЕЙ РАННЕГО ВОЗРАСТА,</w:t>
      </w:r>
    </w:p>
    <w:p w:rsidR="00B437E5" w:rsidRDefault="00B437E5">
      <w:pPr>
        <w:pStyle w:val="ConsPlusNormal"/>
        <w:jc w:val="center"/>
      </w:pPr>
      <w:r>
        <w:t>МОЛОЧНЫХ КАШ, ГОТОВЫХ К УПОТРЕБЛЕНИЮ, И МОЛОЧНЫХ КАШ СУХИХ</w:t>
      </w:r>
    </w:p>
    <w:p w:rsidR="00B437E5" w:rsidRDefault="00B437E5">
      <w:pPr>
        <w:pStyle w:val="ConsPlusNormal"/>
        <w:jc w:val="center"/>
      </w:pPr>
      <w:r>
        <w:t>(ВОССТАНАВЛИВАЕМЫХ ДО ГОТОВНОСТИ В ДОМАШНИХ УСЛОВИЯХ</w:t>
      </w:r>
    </w:p>
    <w:p w:rsidR="00B437E5" w:rsidRDefault="00B437E5">
      <w:pPr>
        <w:pStyle w:val="ConsPlusNormal"/>
        <w:jc w:val="center"/>
      </w:pPr>
      <w:r>
        <w:t>ПИТЬЕВОЙ ВОДОЙ) ДЛЯ ПИТАНИЯ ДЕТЕЙ РАННЕГО ВОЗРАСТА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9"/>
        <w:gridCol w:w="2391"/>
        <w:gridCol w:w="1861"/>
        <w:gridCol w:w="2268"/>
      </w:tblGrid>
      <w:tr w:rsidR="00B437E5">
        <w:tc>
          <w:tcPr>
            <w:tcW w:w="3179" w:type="dxa"/>
            <w:tcBorders>
              <w:top w:val="single" w:sz="4" w:space="0" w:color="auto"/>
              <w:bottom w:val="single" w:sz="4" w:space="0" w:color="auto"/>
            </w:tcBorders>
          </w:tcPr>
          <w:p w:rsidR="00B437E5" w:rsidRDefault="00B437E5">
            <w:pPr>
              <w:pStyle w:val="ConsPlusNormal"/>
              <w:jc w:val="center"/>
            </w:pPr>
            <w:r>
              <w:t>Критерии и показатели</w:t>
            </w:r>
          </w:p>
        </w:tc>
        <w:tc>
          <w:tcPr>
            <w:tcW w:w="2391" w:type="dxa"/>
            <w:tcBorders>
              <w:top w:val="single" w:sz="4" w:space="0" w:color="auto"/>
              <w:bottom w:val="single" w:sz="4" w:space="0" w:color="auto"/>
            </w:tcBorders>
          </w:tcPr>
          <w:p w:rsidR="00B437E5" w:rsidRDefault="00B437E5">
            <w:pPr>
              <w:pStyle w:val="ConsPlusNormal"/>
              <w:jc w:val="center"/>
            </w:pPr>
            <w:r>
              <w:t>Единицы измерения</w:t>
            </w:r>
          </w:p>
        </w:tc>
        <w:tc>
          <w:tcPr>
            <w:tcW w:w="1861" w:type="dxa"/>
            <w:tcBorders>
              <w:top w:val="single" w:sz="4" w:space="0" w:color="auto"/>
              <w:bottom w:val="single" w:sz="4" w:space="0" w:color="auto"/>
            </w:tcBorders>
          </w:tcPr>
          <w:p w:rsidR="00B437E5" w:rsidRDefault="00B437E5">
            <w:pPr>
              <w:pStyle w:val="ConsPlusNormal"/>
              <w:jc w:val="center"/>
            </w:pPr>
            <w:r>
              <w:t>Допустимые уровни</w:t>
            </w:r>
          </w:p>
        </w:tc>
        <w:tc>
          <w:tcPr>
            <w:tcW w:w="2268" w:type="dxa"/>
            <w:tcBorders>
              <w:top w:val="single" w:sz="4" w:space="0" w:color="auto"/>
              <w:bottom w:val="single" w:sz="4" w:space="0" w:color="auto"/>
            </w:tcBorders>
          </w:tcPr>
          <w:p w:rsidR="00B437E5" w:rsidRDefault="00B437E5">
            <w:pPr>
              <w:pStyle w:val="ConsPlusNormal"/>
              <w:jc w:val="center"/>
            </w:pPr>
            <w:r>
              <w:t>Обязательность маркировки</w:t>
            </w:r>
          </w:p>
        </w:tc>
      </w:tr>
      <w:tr w:rsidR="00B437E5">
        <w:tc>
          <w:tcPr>
            <w:tcW w:w="3179" w:type="dxa"/>
            <w:tcBorders>
              <w:top w:val="single" w:sz="4" w:space="0" w:color="auto"/>
              <w:bottom w:val="single" w:sz="4" w:space="0" w:color="auto"/>
            </w:tcBorders>
          </w:tcPr>
          <w:p w:rsidR="00B437E5" w:rsidRDefault="00B437E5">
            <w:pPr>
              <w:pStyle w:val="ConsPlusNormal"/>
              <w:jc w:val="center"/>
            </w:pPr>
            <w:r>
              <w:t>1</w:t>
            </w:r>
          </w:p>
        </w:tc>
        <w:tc>
          <w:tcPr>
            <w:tcW w:w="2391" w:type="dxa"/>
            <w:tcBorders>
              <w:top w:val="single" w:sz="4" w:space="0" w:color="auto"/>
              <w:bottom w:val="single" w:sz="4" w:space="0" w:color="auto"/>
            </w:tcBorders>
          </w:tcPr>
          <w:p w:rsidR="00B437E5" w:rsidRDefault="00B437E5">
            <w:pPr>
              <w:pStyle w:val="ConsPlusNormal"/>
              <w:jc w:val="center"/>
            </w:pPr>
            <w:r>
              <w:t>2</w:t>
            </w:r>
          </w:p>
        </w:tc>
        <w:tc>
          <w:tcPr>
            <w:tcW w:w="1861" w:type="dxa"/>
            <w:tcBorders>
              <w:top w:val="single" w:sz="4" w:space="0" w:color="auto"/>
              <w:bottom w:val="single" w:sz="4" w:space="0" w:color="auto"/>
            </w:tcBorders>
          </w:tcPr>
          <w:p w:rsidR="00B437E5" w:rsidRDefault="00B437E5">
            <w:pPr>
              <w:pStyle w:val="ConsPlusNormal"/>
              <w:jc w:val="center"/>
            </w:pPr>
            <w:r>
              <w:t>3</w:t>
            </w:r>
          </w:p>
        </w:tc>
        <w:tc>
          <w:tcPr>
            <w:tcW w:w="2268" w:type="dxa"/>
            <w:tcBorders>
              <w:top w:val="single" w:sz="4" w:space="0" w:color="auto"/>
              <w:bottom w:val="single" w:sz="4" w:space="0" w:color="auto"/>
            </w:tcBorders>
          </w:tcPr>
          <w:p w:rsidR="00B437E5" w:rsidRDefault="00B437E5">
            <w:pPr>
              <w:pStyle w:val="ConsPlusNormal"/>
              <w:jc w:val="center"/>
            </w:pPr>
            <w:r>
              <w:t>4</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B437E5" w:rsidRDefault="00B437E5">
            <w:pPr>
              <w:pStyle w:val="ConsPlusNormal"/>
              <w:jc w:val="center"/>
            </w:pPr>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Показатели пищевой ценности (на 100 мл готового к употреблению продукта)</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1,2 - 1,7</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Белки молочной сыворотки</w:t>
            </w:r>
          </w:p>
        </w:tc>
        <w:tc>
          <w:tcPr>
            <w:tcW w:w="2391" w:type="dxa"/>
            <w:tcBorders>
              <w:top w:val="nil"/>
              <w:left w:val="nil"/>
              <w:bottom w:val="nil"/>
              <w:right w:val="nil"/>
            </w:tcBorders>
          </w:tcPr>
          <w:p w:rsidR="00B437E5" w:rsidRDefault="00B437E5">
            <w:pPr>
              <w:pStyle w:val="ConsPlusNormal"/>
              <w:jc w:val="center"/>
            </w:pPr>
            <w:r>
              <w:t>% от общего количества белка, не менее</w:t>
            </w:r>
          </w:p>
        </w:tc>
        <w:tc>
          <w:tcPr>
            <w:tcW w:w="1861" w:type="dxa"/>
            <w:tcBorders>
              <w:top w:val="nil"/>
              <w:left w:val="nil"/>
              <w:bottom w:val="nil"/>
              <w:right w:val="nil"/>
            </w:tcBorders>
          </w:tcPr>
          <w:p w:rsidR="00B437E5" w:rsidRDefault="00B437E5">
            <w:pPr>
              <w:pStyle w:val="ConsPlusNormal"/>
              <w:jc w:val="center"/>
            </w:pPr>
            <w:r>
              <w:t xml:space="preserve">50 </w:t>
            </w:r>
            <w:hyperlink w:anchor="P3603" w:history="1">
              <w:r>
                <w:rPr>
                  <w:color w:val="0000FF"/>
                </w:rPr>
                <w:t>&lt;*&gt;</w:t>
              </w:r>
            </w:hyperlink>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3 - 4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Линолевая кислота</w:t>
            </w:r>
          </w:p>
        </w:tc>
        <w:tc>
          <w:tcPr>
            <w:tcW w:w="2391" w:type="dxa"/>
            <w:tcBorders>
              <w:top w:val="nil"/>
              <w:left w:val="nil"/>
              <w:bottom w:val="nil"/>
              <w:right w:val="nil"/>
            </w:tcBorders>
          </w:tcPr>
          <w:p w:rsidR="00B437E5" w:rsidRDefault="00B437E5">
            <w:pPr>
              <w:pStyle w:val="ConsPlusNormal"/>
              <w:jc w:val="center"/>
            </w:pPr>
            <w:r>
              <w:t>% от суммы жирных кислот</w:t>
            </w:r>
          </w:p>
        </w:tc>
        <w:tc>
          <w:tcPr>
            <w:tcW w:w="1861" w:type="dxa"/>
            <w:tcBorders>
              <w:top w:val="nil"/>
              <w:left w:val="nil"/>
              <w:bottom w:val="nil"/>
              <w:right w:val="nil"/>
            </w:tcBorders>
          </w:tcPr>
          <w:p w:rsidR="00B437E5" w:rsidRDefault="00B437E5">
            <w:pPr>
              <w:pStyle w:val="ConsPlusNormal"/>
              <w:jc w:val="center"/>
            </w:pPr>
            <w:r>
              <w:t>14 - 20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p>
        </w:tc>
        <w:tc>
          <w:tcPr>
            <w:tcW w:w="2391" w:type="dxa"/>
            <w:tcBorders>
              <w:top w:val="nil"/>
              <w:left w:val="nil"/>
              <w:bottom w:val="nil"/>
              <w:right w:val="nil"/>
            </w:tcBorders>
          </w:tcPr>
          <w:p w:rsidR="00B437E5" w:rsidRDefault="00B437E5">
            <w:pPr>
              <w:pStyle w:val="ConsPlusNormal"/>
              <w:jc w:val="center"/>
            </w:pPr>
            <w:r>
              <w:t>мг</w:t>
            </w:r>
          </w:p>
        </w:tc>
        <w:tc>
          <w:tcPr>
            <w:tcW w:w="1861" w:type="dxa"/>
            <w:tcBorders>
              <w:top w:val="nil"/>
              <w:left w:val="nil"/>
              <w:bottom w:val="nil"/>
              <w:right w:val="nil"/>
            </w:tcBorders>
          </w:tcPr>
          <w:p w:rsidR="00B437E5" w:rsidRDefault="00B437E5">
            <w:pPr>
              <w:pStyle w:val="ConsPlusNormal"/>
              <w:jc w:val="center"/>
            </w:pPr>
            <w:r>
              <w:t>400 - 800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B437E5" w:rsidRDefault="00B437E5">
            <w:pPr>
              <w:pStyle w:val="ConsPlusNormal"/>
              <w:jc w:val="center"/>
            </w:pPr>
            <w:r>
              <w:t>-</w:t>
            </w:r>
          </w:p>
        </w:tc>
        <w:tc>
          <w:tcPr>
            <w:tcW w:w="1861" w:type="dxa"/>
            <w:tcBorders>
              <w:top w:val="nil"/>
              <w:left w:val="nil"/>
              <w:bottom w:val="nil"/>
              <w:right w:val="nil"/>
            </w:tcBorders>
          </w:tcPr>
          <w:p w:rsidR="00B437E5" w:rsidRDefault="00B437E5">
            <w:pPr>
              <w:pStyle w:val="ConsPlusNormal"/>
              <w:jc w:val="center"/>
            </w:pPr>
            <w:r>
              <w:t>1 - 2</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6,5 - 8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Лактоза</w:t>
            </w:r>
          </w:p>
        </w:tc>
        <w:tc>
          <w:tcPr>
            <w:tcW w:w="2391" w:type="dxa"/>
            <w:tcBorders>
              <w:top w:val="nil"/>
              <w:left w:val="nil"/>
              <w:bottom w:val="nil"/>
              <w:right w:val="nil"/>
            </w:tcBorders>
          </w:tcPr>
          <w:p w:rsidR="00B437E5" w:rsidRDefault="00B437E5">
            <w:pPr>
              <w:pStyle w:val="ConsPlusNormal"/>
              <w:jc w:val="center"/>
            </w:pPr>
            <w:r>
              <w:t xml:space="preserve">% от общего количества углеводов </w:t>
            </w:r>
            <w:hyperlink w:anchor="P3604" w:history="1">
              <w:r>
                <w:rPr>
                  <w:color w:val="0000FF"/>
                </w:rPr>
                <w:t>&lt;**&gt;</w:t>
              </w:r>
            </w:hyperlink>
            <w:r>
              <w:t>, не менее</w:t>
            </w:r>
          </w:p>
        </w:tc>
        <w:tc>
          <w:tcPr>
            <w:tcW w:w="1861" w:type="dxa"/>
            <w:tcBorders>
              <w:top w:val="nil"/>
              <w:left w:val="nil"/>
              <w:bottom w:val="nil"/>
              <w:right w:val="nil"/>
            </w:tcBorders>
          </w:tcPr>
          <w:p w:rsidR="00B437E5" w:rsidRDefault="00B437E5">
            <w:pPr>
              <w:pStyle w:val="ConsPlusNormal"/>
              <w:jc w:val="center"/>
            </w:pPr>
            <w:r>
              <w:t>65</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Таурин</w:t>
            </w:r>
          </w:p>
        </w:tc>
        <w:tc>
          <w:tcPr>
            <w:tcW w:w="2391" w:type="dxa"/>
            <w:tcBorders>
              <w:top w:val="nil"/>
              <w:left w:val="nil"/>
              <w:bottom w:val="nil"/>
              <w:right w:val="nil"/>
            </w:tcBorders>
          </w:tcPr>
          <w:p w:rsidR="00B437E5" w:rsidRDefault="00B437E5">
            <w:pPr>
              <w:pStyle w:val="ConsPlusNormal"/>
              <w:jc w:val="center"/>
            </w:pPr>
            <w:r>
              <w:t>мг, не более</w:t>
            </w:r>
          </w:p>
        </w:tc>
        <w:tc>
          <w:tcPr>
            <w:tcW w:w="1861" w:type="dxa"/>
            <w:tcBorders>
              <w:top w:val="nil"/>
              <w:left w:val="nil"/>
              <w:bottom w:val="nil"/>
              <w:right w:val="nil"/>
            </w:tcBorders>
          </w:tcPr>
          <w:p w:rsidR="00B437E5" w:rsidRDefault="00B437E5">
            <w:pPr>
              <w:pStyle w:val="ConsPlusNormal"/>
              <w:jc w:val="center"/>
            </w:pPr>
            <w:r>
              <w:t>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Показатели пищевой ценности (на 100 мл готового к употреблению продукта)</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1,2 - 2,1</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Белки молочной сыворотки</w:t>
            </w:r>
          </w:p>
        </w:tc>
        <w:tc>
          <w:tcPr>
            <w:tcW w:w="2391" w:type="dxa"/>
            <w:tcBorders>
              <w:top w:val="nil"/>
              <w:left w:val="nil"/>
              <w:bottom w:val="nil"/>
              <w:right w:val="nil"/>
            </w:tcBorders>
          </w:tcPr>
          <w:p w:rsidR="00B437E5" w:rsidRDefault="00B437E5">
            <w:pPr>
              <w:pStyle w:val="ConsPlusNormal"/>
              <w:jc w:val="center"/>
            </w:pPr>
            <w:r>
              <w:t>% от общего количества белка, не менее</w:t>
            </w:r>
          </w:p>
        </w:tc>
        <w:tc>
          <w:tcPr>
            <w:tcW w:w="1861" w:type="dxa"/>
            <w:tcBorders>
              <w:top w:val="nil"/>
              <w:left w:val="nil"/>
              <w:bottom w:val="nil"/>
              <w:right w:val="nil"/>
            </w:tcBorders>
          </w:tcPr>
          <w:p w:rsidR="00B437E5" w:rsidRDefault="00B437E5">
            <w:pPr>
              <w:pStyle w:val="ConsPlusNormal"/>
              <w:jc w:val="center"/>
            </w:pPr>
            <w:r>
              <w:t xml:space="preserve">35 </w:t>
            </w:r>
            <w:hyperlink w:anchor="P3605" w:history="1">
              <w:r>
                <w:rPr>
                  <w:color w:val="0000FF"/>
                </w:rPr>
                <w:t>&lt;***&gt;</w:t>
              </w:r>
            </w:hyperlink>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2,5 - 4,0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Линолевая кислота</w:t>
            </w:r>
          </w:p>
        </w:tc>
        <w:tc>
          <w:tcPr>
            <w:tcW w:w="2391" w:type="dxa"/>
            <w:tcBorders>
              <w:top w:val="nil"/>
              <w:left w:val="nil"/>
              <w:bottom w:val="nil"/>
              <w:right w:val="nil"/>
            </w:tcBorders>
          </w:tcPr>
          <w:p w:rsidR="00B437E5" w:rsidRDefault="00B437E5">
            <w:pPr>
              <w:pStyle w:val="ConsPlusNormal"/>
              <w:jc w:val="center"/>
            </w:pPr>
            <w:r>
              <w:t>% от суммы жирных кислот</w:t>
            </w:r>
          </w:p>
        </w:tc>
        <w:tc>
          <w:tcPr>
            <w:tcW w:w="1861" w:type="dxa"/>
            <w:tcBorders>
              <w:top w:val="nil"/>
              <w:left w:val="nil"/>
              <w:bottom w:val="nil"/>
              <w:right w:val="nil"/>
            </w:tcBorders>
          </w:tcPr>
          <w:p w:rsidR="00B437E5" w:rsidRDefault="00B437E5">
            <w:pPr>
              <w:pStyle w:val="ConsPlusNormal"/>
              <w:jc w:val="center"/>
            </w:pPr>
            <w:r>
              <w:t>14 - 20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p>
        </w:tc>
        <w:tc>
          <w:tcPr>
            <w:tcW w:w="2391" w:type="dxa"/>
            <w:tcBorders>
              <w:top w:val="nil"/>
              <w:left w:val="nil"/>
              <w:bottom w:val="nil"/>
              <w:right w:val="nil"/>
            </w:tcBorders>
          </w:tcPr>
          <w:p w:rsidR="00B437E5" w:rsidRDefault="00B437E5">
            <w:pPr>
              <w:pStyle w:val="ConsPlusNormal"/>
              <w:jc w:val="center"/>
            </w:pPr>
            <w:r>
              <w:t>мг</w:t>
            </w:r>
          </w:p>
        </w:tc>
        <w:tc>
          <w:tcPr>
            <w:tcW w:w="1861" w:type="dxa"/>
            <w:tcBorders>
              <w:top w:val="nil"/>
              <w:left w:val="nil"/>
              <w:bottom w:val="nil"/>
              <w:right w:val="nil"/>
            </w:tcBorders>
          </w:tcPr>
          <w:p w:rsidR="00B437E5" w:rsidRDefault="00B437E5">
            <w:pPr>
              <w:pStyle w:val="ConsPlusNormal"/>
              <w:jc w:val="center"/>
            </w:pPr>
            <w:r>
              <w:t>400 - 800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7 - 9</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Лактоза</w:t>
            </w:r>
          </w:p>
        </w:tc>
        <w:tc>
          <w:tcPr>
            <w:tcW w:w="2391" w:type="dxa"/>
            <w:tcBorders>
              <w:top w:val="nil"/>
              <w:left w:val="nil"/>
              <w:bottom w:val="nil"/>
              <w:right w:val="nil"/>
            </w:tcBorders>
          </w:tcPr>
          <w:p w:rsidR="00B437E5" w:rsidRDefault="00B437E5">
            <w:pPr>
              <w:pStyle w:val="ConsPlusNormal"/>
              <w:jc w:val="center"/>
            </w:pPr>
            <w:r>
              <w:t xml:space="preserve">% от общего количества углеводов </w:t>
            </w:r>
            <w:hyperlink w:anchor="P3604" w:history="1">
              <w:r>
                <w:rPr>
                  <w:color w:val="0000FF"/>
                </w:rPr>
                <w:t>&lt;**&gt;</w:t>
              </w:r>
            </w:hyperlink>
            <w:r>
              <w:t>, не менее</w:t>
            </w:r>
          </w:p>
        </w:tc>
        <w:tc>
          <w:tcPr>
            <w:tcW w:w="1861" w:type="dxa"/>
            <w:tcBorders>
              <w:top w:val="nil"/>
              <w:left w:val="nil"/>
              <w:bottom w:val="nil"/>
              <w:right w:val="nil"/>
            </w:tcBorders>
          </w:tcPr>
          <w:p w:rsidR="00B437E5" w:rsidRDefault="00B437E5">
            <w:pPr>
              <w:pStyle w:val="ConsPlusNormal"/>
              <w:jc w:val="center"/>
            </w:pPr>
            <w:r>
              <w:t>50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Показатели пищевой ценности (на 100 мл готового к употреблению продукта)</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1,2 - 2,1</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Белки молочной сыворотки</w:t>
            </w:r>
          </w:p>
        </w:tc>
        <w:tc>
          <w:tcPr>
            <w:tcW w:w="2391" w:type="dxa"/>
            <w:tcBorders>
              <w:top w:val="nil"/>
              <w:left w:val="nil"/>
              <w:bottom w:val="nil"/>
              <w:right w:val="nil"/>
            </w:tcBorders>
          </w:tcPr>
          <w:p w:rsidR="00B437E5" w:rsidRDefault="00B437E5">
            <w:pPr>
              <w:pStyle w:val="ConsPlusNormal"/>
              <w:jc w:val="center"/>
            </w:pPr>
            <w:r>
              <w:t>% от общего количества белка, не менее</w:t>
            </w:r>
          </w:p>
        </w:tc>
        <w:tc>
          <w:tcPr>
            <w:tcW w:w="1861" w:type="dxa"/>
            <w:tcBorders>
              <w:top w:val="nil"/>
              <w:left w:val="nil"/>
              <w:bottom w:val="nil"/>
              <w:right w:val="nil"/>
            </w:tcBorders>
          </w:tcPr>
          <w:p w:rsidR="00B437E5" w:rsidRDefault="00B437E5">
            <w:pPr>
              <w:pStyle w:val="ConsPlusNormal"/>
              <w:jc w:val="center"/>
            </w:pPr>
            <w:r>
              <w:t xml:space="preserve">50 </w:t>
            </w:r>
            <w:hyperlink w:anchor="P3603" w:history="1">
              <w:r>
                <w:rPr>
                  <w:color w:val="0000FF"/>
                </w:rPr>
                <w:t>&lt;*&gt;</w:t>
              </w:r>
            </w:hyperlink>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Таурин</w:t>
            </w:r>
          </w:p>
        </w:tc>
        <w:tc>
          <w:tcPr>
            <w:tcW w:w="2391" w:type="dxa"/>
            <w:tcBorders>
              <w:top w:val="nil"/>
              <w:left w:val="nil"/>
              <w:bottom w:val="nil"/>
              <w:right w:val="nil"/>
            </w:tcBorders>
          </w:tcPr>
          <w:p w:rsidR="00B437E5" w:rsidRDefault="00B437E5">
            <w:pPr>
              <w:pStyle w:val="ConsPlusNormal"/>
              <w:jc w:val="center"/>
            </w:pPr>
            <w:r>
              <w:t>мг, не более</w:t>
            </w:r>
          </w:p>
        </w:tc>
        <w:tc>
          <w:tcPr>
            <w:tcW w:w="1861" w:type="dxa"/>
            <w:tcBorders>
              <w:top w:val="nil"/>
              <w:left w:val="nil"/>
              <w:bottom w:val="nil"/>
              <w:right w:val="nil"/>
            </w:tcBorders>
          </w:tcPr>
          <w:p w:rsidR="00B437E5" w:rsidRDefault="00B437E5">
            <w:pPr>
              <w:pStyle w:val="ConsPlusNormal"/>
              <w:jc w:val="center"/>
            </w:pPr>
            <w:r>
              <w:t>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3 - 4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Линолевая кислота</w:t>
            </w:r>
          </w:p>
        </w:tc>
        <w:tc>
          <w:tcPr>
            <w:tcW w:w="2391" w:type="dxa"/>
            <w:tcBorders>
              <w:top w:val="nil"/>
              <w:left w:val="nil"/>
              <w:bottom w:val="nil"/>
              <w:right w:val="nil"/>
            </w:tcBorders>
          </w:tcPr>
          <w:p w:rsidR="00B437E5" w:rsidRDefault="00B437E5">
            <w:pPr>
              <w:pStyle w:val="ConsPlusNormal"/>
              <w:jc w:val="center"/>
            </w:pPr>
            <w:r>
              <w:t>% от суммы жирных кислот</w:t>
            </w:r>
          </w:p>
        </w:tc>
        <w:tc>
          <w:tcPr>
            <w:tcW w:w="1861" w:type="dxa"/>
            <w:tcBorders>
              <w:top w:val="nil"/>
              <w:left w:val="nil"/>
              <w:bottom w:val="nil"/>
              <w:right w:val="nil"/>
            </w:tcBorders>
          </w:tcPr>
          <w:p w:rsidR="00B437E5" w:rsidRDefault="00B437E5">
            <w:pPr>
              <w:pStyle w:val="ConsPlusNormal"/>
              <w:jc w:val="center"/>
            </w:pPr>
            <w:r>
              <w:t>14 - 20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p>
        </w:tc>
        <w:tc>
          <w:tcPr>
            <w:tcW w:w="2391" w:type="dxa"/>
            <w:tcBorders>
              <w:top w:val="nil"/>
              <w:left w:val="nil"/>
              <w:bottom w:val="nil"/>
              <w:right w:val="nil"/>
            </w:tcBorders>
          </w:tcPr>
          <w:p w:rsidR="00B437E5" w:rsidRDefault="00B437E5">
            <w:pPr>
              <w:pStyle w:val="ConsPlusNormal"/>
              <w:jc w:val="center"/>
            </w:pPr>
            <w:r>
              <w:t>мг</w:t>
            </w:r>
          </w:p>
        </w:tc>
        <w:tc>
          <w:tcPr>
            <w:tcW w:w="1861" w:type="dxa"/>
            <w:tcBorders>
              <w:top w:val="nil"/>
              <w:left w:val="nil"/>
              <w:bottom w:val="nil"/>
              <w:right w:val="nil"/>
            </w:tcBorders>
          </w:tcPr>
          <w:p w:rsidR="00B437E5" w:rsidRDefault="00B437E5">
            <w:pPr>
              <w:pStyle w:val="ConsPlusNormal"/>
              <w:jc w:val="center"/>
            </w:pPr>
            <w:r>
              <w:t>400 - 800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B437E5" w:rsidRDefault="00B437E5">
            <w:pPr>
              <w:pStyle w:val="ConsPlusNormal"/>
              <w:jc w:val="center"/>
            </w:pPr>
            <w:r>
              <w:t>-</w:t>
            </w:r>
          </w:p>
        </w:tc>
        <w:tc>
          <w:tcPr>
            <w:tcW w:w="1861" w:type="dxa"/>
            <w:tcBorders>
              <w:top w:val="nil"/>
              <w:left w:val="nil"/>
              <w:bottom w:val="nil"/>
              <w:right w:val="nil"/>
            </w:tcBorders>
          </w:tcPr>
          <w:p w:rsidR="00B437E5" w:rsidRDefault="00B437E5">
            <w:pPr>
              <w:pStyle w:val="ConsPlusNormal"/>
              <w:jc w:val="center"/>
            </w:pPr>
            <w:r>
              <w:t>1 - 2</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6,5 - 8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Лактоза</w:t>
            </w:r>
          </w:p>
        </w:tc>
        <w:tc>
          <w:tcPr>
            <w:tcW w:w="2391" w:type="dxa"/>
            <w:tcBorders>
              <w:top w:val="nil"/>
              <w:left w:val="nil"/>
              <w:bottom w:val="nil"/>
              <w:right w:val="nil"/>
            </w:tcBorders>
          </w:tcPr>
          <w:p w:rsidR="00B437E5" w:rsidRDefault="00B437E5">
            <w:pPr>
              <w:pStyle w:val="ConsPlusNormal"/>
              <w:jc w:val="center"/>
            </w:pPr>
            <w:r>
              <w:t xml:space="preserve">% от общего количества углеводов </w:t>
            </w:r>
            <w:hyperlink w:anchor="P3604" w:history="1">
              <w:r>
                <w:rPr>
                  <w:color w:val="0000FF"/>
                </w:rPr>
                <w:t>&lt;**&gt;</w:t>
              </w:r>
            </w:hyperlink>
            <w:r>
              <w:t>, не менее</w:t>
            </w:r>
          </w:p>
        </w:tc>
        <w:tc>
          <w:tcPr>
            <w:tcW w:w="1861" w:type="dxa"/>
            <w:tcBorders>
              <w:top w:val="nil"/>
              <w:left w:val="nil"/>
              <w:bottom w:val="nil"/>
              <w:right w:val="nil"/>
            </w:tcBorders>
          </w:tcPr>
          <w:p w:rsidR="00B437E5" w:rsidRDefault="00B437E5">
            <w:pPr>
              <w:pStyle w:val="ConsPlusNormal"/>
              <w:jc w:val="center"/>
            </w:pPr>
            <w:r>
              <w:t>65</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Показатели пищевой ценности (на 100 мл готового к употреблению продукта)</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1,5 - 2,4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Белки молочной сыворотки</w:t>
            </w:r>
          </w:p>
        </w:tc>
        <w:tc>
          <w:tcPr>
            <w:tcW w:w="2391" w:type="dxa"/>
            <w:tcBorders>
              <w:top w:val="nil"/>
              <w:left w:val="nil"/>
              <w:bottom w:val="nil"/>
              <w:right w:val="nil"/>
            </w:tcBorders>
          </w:tcPr>
          <w:p w:rsidR="00B437E5" w:rsidRDefault="00B437E5">
            <w:pPr>
              <w:pStyle w:val="ConsPlusNormal"/>
              <w:jc w:val="center"/>
            </w:pPr>
            <w:r>
              <w:t>% от общего количества белка, не менее</w:t>
            </w:r>
          </w:p>
        </w:tc>
        <w:tc>
          <w:tcPr>
            <w:tcW w:w="1861" w:type="dxa"/>
            <w:tcBorders>
              <w:top w:val="nil"/>
              <w:left w:val="nil"/>
              <w:bottom w:val="nil"/>
              <w:right w:val="nil"/>
            </w:tcBorders>
          </w:tcPr>
          <w:p w:rsidR="00B437E5" w:rsidRDefault="00B437E5">
            <w:pPr>
              <w:pStyle w:val="ConsPlusNormal"/>
              <w:jc w:val="center"/>
            </w:pPr>
            <w:r>
              <w:t>20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2,5 - 4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Линолевая кислота</w:t>
            </w:r>
          </w:p>
        </w:tc>
        <w:tc>
          <w:tcPr>
            <w:tcW w:w="2391" w:type="dxa"/>
            <w:tcBorders>
              <w:top w:val="nil"/>
              <w:left w:val="nil"/>
              <w:bottom w:val="nil"/>
              <w:right w:val="nil"/>
            </w:tcBorders>
          </w:tcPr>
          <w:p w:rsidR="00B437E5" w:rsidRDefault="00B437E5">
            <w:pPr>
              <w:pStyle w:val="ConsPlusNormal"/>
              <w:jc w:val="center"/>
            </w:pPr>
            <w:r>
              <w:t>% от суммы жирных кислот, не менее</w:t>
            </w:r>
          </w:p>
        </w:tc>
        <w:tc>
          <w:tcPr>
            <w:tcW w:w="1861" w:type="dxa"/>
            <w:tcBorders>
              <w:top w:val="nil"/>
              <w:left w:val="nil"/>
              <w:bottom w:val="nil"/>
              <w:right w:val="nil"/>
            </w:tcBorders>
          </w:tcPr>
          <w:p w:rsidR="00B437E5" w:rsidRDefault="00B437E5">
            <w:pPr>
              <w:pStyle w:val="ConsPlusNormal"/>
              <w:jc w:val="center"/>
            </w:pPr>
            <w:r>
              <w:t>14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p>
        </w:tc>
        <w:tc>
          <w:tcPr>
            <w:tcW w:w="2391" w:type="dxa"/>
            <w:tcBorders>
              <w:top w:val="nil"/>
              <w:left w:val="nil"/>
              <w:bottom w:val="nil"/>
              <w:right w:val="nil"/>
            </w:tcBorders>
          </w:tcPr>
          <w:p w:rsidR="00B437E5" w:rsidRDefault="00B437E5">
            <w:pPr>
              <w:pStyle w:val="ConsPlusNormal"/>
              <w:jc w:val="center"/>
            </w:pPr>
            <w:r>
              <w:t>мг, не менее</w:t>
            </w:r>
          </w:p>
        </w:tc>
        <w:tc>
          <w:tcPr>
            <w:tcW w:w="1861" w:type="dxa"/>
            <w:tcBorders>
              <w:top w:val="nil"/>
              <w:left w:val="nil"/>
              <w:bottom w:val="nil"/>
              <w:right w:val="nil"/>
            </w:tcBorders>
          </w:tcPr>
          <w:p w:rsidR="00B437E5" w:rsidRDefault="00B437E5">
            <w:pPr>
              <w:pStyle w:val="ConsPlusNormal"/>
              <w:jc w:val="center"/>
            </w:pPr>
            <w:r>
              <w:t>400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6 - 9</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Лактоза</w:t>
            </w:r>
          </w:p>
        </w:tc>
        <w:tc>
          <w:tcPr>
            <w:tcW w:w="2391" w:type="dxa"/>
            <w:tcBorders>
              <w:top w:val="nil"/>
              <w:left w:val="nil"/>
              <w:bottom w:val="nil"/>
              <w:right w:val="nil"/>
            </w:tcBorders>
          </w:tcPr>
          <w:p w:rsidR="00B437E5" w:rsidRDefault="00B437E5">
            <w:pPr>
              <w:pStyle w:val="ConsPlusNormal"/>
              <w:jc w:val="center"/>
            </w:pPr>
            <w:r>
              <w:t>% от общего количества углеводов, не менее</w:t>
            </w:r>
          </w:p>
        </w:tc>
        <w:tc>
          <w:tcPr>
            <w:tcW w:w="1861" w:type="dxa"/>
            <w:tcBorders>
              <w:top w:val="nil"/>
              <w:left w:val="nil"/>
              <w:bottom w:val="nil"/>
              <w:right w:val="nil"/>
            </w:tcBorders>
          </w:tcPr>
          <w:p w:rsidR="00B437E5" w:rsidRDefault="00B437E5">
            <w:pPr>
              <w:pStyle w:val="ConsPlusNormal"/>
              <w:jc w:val="center"/>
            </w:pPr>
            <w:r>
              <w:t>50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5. Продукты прикорма и продукты для питания детей раннего возраста (на 100 мл или 100 г готового к употреблению продукта)</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Молоко пастеризованное, стерилизованное, ультрапастеризованное питьевое, в том числе обогащенное, сливки стерилизованные питьевые</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pPr>
          </w:p>
        </w:tc>
        <w:tc>
          <w:tcPr>
            <w:tcW w:w="1861" w:type="dxa"/>
            <w:tcBorders>
              <w:top w:val="nil"/>
              <w:left w:val="nil"/>
              <w:bottom w:val="nil"/>
              <w:right w:val="nil"/>
            </w:tcBorders>
          </w:tcPr>
          <w:p w:rsidR="00B437E5" w:rsidRDefault="00B437E5">
            <w:pPr>
              <w:pStyle w:val="ConsPlusNormal"/>
            </w:pPr>
          </w:p>
        </w:tc>
        <w:tc>
          <w:tcPr>
            <w:tcW w:w="2268"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ind w:left="283"/>
            </w:pPr>
            <w:r>
              <w:t>молоко</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2,8 - 3,2</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ind w:left="283"/>
            </w:pPr>
            <w:r>
              <w:t>сливки</w:t>
            </w:r>
          </w:p>
        </w:tc>
        <w:tc>
          <w:tcPr>
            <w:tcW w:w="2391" w:type="dxa"/>
            <w:tcBorders>
              <w:top w:val="nil"/>
              <w:left w:val="nil"/>
              <w:bottom w:val="nil"/>
              <w:right w:val="nil"/>
            </w:tcBorders>
          </w:tcPr>
          <w:p w:rsidR="00B437E5" w:rsidRDefault="00B437E5">
            <w:pPr>
              <w:pStyle w:val="ConsPlusNormal"/>
              <w:jc w:val="center"/>
            </w:pPr>
            <w:r>
              <w:t>г, не менее</w:t>
            </w:r>
          </w:p>
        </w:tc>
        <w:tc>
          <w:tcPr>
            <w:tcW w:w="1861" w:type="dxa"/>
            <w:tcBorders>
              <w:top w:val="nil"/>
              <w:left w:val="nil"/>
              <w:bottom w:val="nil"/>
              <w:right w:val="nil"/>
            </w:tcBorders>
          </w:tcPr>
          <w:p w:rsidR="00B437E5" w:rsidRDefault="00B437E5">
            <w:pPr>
              <w:pStyle w:val="ConsPlusNormal"/>
              <w:jc w:val="center"/>
            </w:pPr>
            <w:r>
              <w:t>2,6</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pPr>
          </w:p>
        </w:tc>
        <w:tc>
          <w:tcPr>
            <w:tcW w:w="1861" w:type="dxa"/>
            <w:tcBorders>
              <w:top w:val="nil"/>
              <w:left w:val="nil"/>
              <w:bottom w:val="nil"/>
              <w:right w:val="nil"/>
            </w:tcBorders>
          </w:tcPr>
          <w:p w:rsidR="00B437E5" w:rsidRDefault="00B437E5">
            <w:pPr>
              <w:pStyle w:val="ConsPlusNormal"/>
            </w:pPr>
          </w:p>
        </w:tc>
        <w:tc>
          <w:tcPr>
            <w:tcW w:w="2268"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ind w:left="283"/>
            </w:pPr>
            <w:r>
              <w:t>молоко</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2 - 4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ind w:left="283"/>
            </w:pPr>
            <w:r>
              <w:t>сливки</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10</w:t>
            </w:r>
          </w:p>
        </w:tc>
        <w:tc>
          <w:tcPr>
            <w:tcW w:w="2268" w:type="dxa"/>
            <w:tcBorders>
              <w:top w:val="nil"/>
              <w:left w:val="nil"/>
              <w:bottom w:val="nil"/>
              <w:right w:val="nil"/>
            </w:tcBorders>
          </w:tcPr>
          <w:p w:rsidR="00B437E5" w:rsidRDefault="00B437E5">
            <w:pPr>
              <w:pStyle w:val="ConsPlusNormal"/>
              <w:jc w:val="center"/>
            </w:pPr>
            <w:r>
              <w:t>1</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Зола</w:t>
            </w:r>
          </w:p>
        </w:tc>
        <w:tc>
          <w:tcPr>
            <w:tcW w:w="2391" w:type="dxa"/>
            <w:tcBorders>
              <w:top w:val="nil"/>
              <w:left w:val="nil"/>
              <w:bottom w:val="nil"/>
              <w:right w:val="nil"/>
            </w:tcBorders>
          </w:tcPr>
          <w:p w:rsidR="00B437E5" w:rsidRDefault="00B437E5">
            <w:pPr>
              <w:pStyle w:val="ConsPlusNormal"/>
              <w:jc w:val="center"/>
            </w:pPr>
            <w:r>
              <w:t>1</w:t>
            </w:r>
          </w:p>
        </w:tc>
        <w:tc>
          <w:tcPr>
            <w:tcW w:w="1861" w:type="dxa"/>
            <w:tcBorders>
              <w:top w:val="nil"/>
              <w:left w:val="nil"/>
              <w:bottom w:val="nil"/>
              <w:right w:val="nil"/>
            </w:tcBorders>
          </w:tcPr>
          <w:p w:rsidR="00B437E5" w:rsidRDefault="00B437E5">
            <w:pPr>
              <w:pStyle w:val="ConsPlusNormal"/>
              <w:jc w:val="center"/>
            </w:pPr>
            <w:r>
              <w:t>0,6 - 0,8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Кальций</w:t>
            </w:r>
          </w:p>
        </w:tc>
        <w:tc>
          <w:tcPr>
            <w:tcW w:w="2391" w:type="dxa"/>
            <w:tcBorders>
              <w:top w:val="nil"/>
              <w:left w:val="nil"/>
              <w:bottom w:val="nil"/>
              <w:right w:val="nil"/>
            </w:tcBorders>
          </w:tcPr>
          <w:p w:rsidR="00B437E5" w:rsidRDefault="00B437E5">
            <w:pPr>
              <w:pStyle w:val="ConsPlusNormal"/>
              <w:jc w:val="center"/>
            </w:pPr>
            <w:r>
              <w:t>мг, не менее</w:t>
            </w:r>
          </w:p>
        </w:tc>
        <w:tc>
          <w:tcPr>
            <w:tcW w:w="1861" w:type="dxa"/>
            <w:tcBorders>
              <w:top w:val="nil"/>
              <w:left w:val="nil"/>
              <w:bottom w:val="nil"/>
              <w:right w:val="nil"/>
            </w:tcBorders>
          </w:tcPr>
          <w:p w:rsidR="00B437E5" w:rsidRDefault="00B437E5">
            <w:pPr>
              <w:pStyle w:val="ConsPlusNormal"/>
              <w:jc w:val="center"/>
            </w:pPr>
            <w:r>
              <w:t>100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6. Кисломолочные продукты, в том числе с фруктовыми и (или) овощными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2 - 3,2</w:t>
            </w:r>
          </w:p>
          <w:p w:rsidR="00B437E5" w:rsidRDefault="00B437E5">
            <w:pPr>
              <w:pStyle w:val="ConsPlusNormal"/>
              <w:jc w:val="center"/>
            </w:pPr>
            <w:r>
              <w:t>для профилактического питания - не более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2 - 4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 не более</w:t>
            </w:r>
          </w:p>
        </w:tc>
        <w:tc>
          <w:tcPr>
            <w:tcW w:w="1861" w:type="dxa"/>
            <w:tcBorders>
              <w:top w:val="nil"/>
              <w:left w:val="nil"/>
              <w:bottom w:val="nil"/>
              <w:right w:val="nil"/>
            </w:tcBorders>
          </w:tcPr>
          <w:p w:rsidR="00B437E5" w:rsidRDefault="00B437E5">
            <w:pPr>
              <w:pStyle w:val="ConsPlusNormal"/>
              <w:jc w:val="center"/>
            </w:pPr>
            <w:r>
              <w:t>12</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ind w:left="283"/>
            </w:pPr>
            <w:r>
              <w:t xml:space="preserve">в том числе сахароза </w:t>
            </w:r>
            <w:hyperlink w:anchor="P3606" w:history="1">
              <w:r>
                <w:rPr>
                  <w:color w:val="0000FF"/>
                </w:rPr>
                <w:t>&lt;****&gt;</w:t>
              </w:r>
            </w:hyperlink>
          </w:p>
        </w:tc>
        <w:tc>
          <w:tcPr>
            <w:tcW w:w="2391" w:type="dxa"/>
            <w:tcBorders>
              <w:top w:val="nil"/>
              <w:left w:val="nil"/>
              <w:bottom w:val="nil"/>
              <w:right w:val="nil"/>
            </w:tcBorders>
          </w:tcPr>
          <w:p w:rsidR="00B437E5" w:rsidRDefault="00B437E5">
            <w:pPr>
              <w:pStyle w:val="ConsPlusNormal"/>
              <w:jc w:val="center"/>
            </w:pPr>
            <w:r>
              <w:t>г, не более</w:t>
            </w:r>
          </w:p>
        </w:tc>
        <w:tc>
          <w:tcPr>
            <w:tcW w:w="1861" w:type="dxa"/>
            <w:tcBorders>
              <w:top w:val="nil"/>
              <w:left w:val="nil"/>
              <w:bottom w:val="nil"/>
              <w:right w:val="nil"/>
            </w:tcBorders>
          </w:tcPr>
          <w:p w:rsidR="00B437E5" w:rsidRDefault="00B437E5">
            <w:pPr>
              <w:pStyle w:val="ConsPlusNormal"/>
              <w:jc w:val="center"/>
            </w:pPr>
            <w:r>
              <w:t>10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Зола</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0,5 - 0,8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Кальций</w:t>
            </w:r>
          </w:p>
        </w:tc>
        <w:tc>
          <w:tcPr>
            <w:tcW w:w="2391" w:type="dxa"/>
            <w:tcBorders>
              <w:top w:val="nil"/>
              <w:left w:val="nil"/>
              <w:bottom w:val="nil"/>
              <w:right w:val="nil"/>
            </w:tcBorders>
          </w:tcPr>
          <w:p w:rsidR="00B437E5" w:rsidRDefault="00B437E5">
            <w:pPr>
              <w:pStyle w:val="ConsPlusNormal"/>
              <w:jc w:val="center"/>
            </w:pPr>
            <w:r>
              <w:t>мг, не менее</w:t>
            </w:r>
          </w:p>
        </w:tc>
        <w:tc>
          <w:tcPr>
            <w:tcW w:w="1861" w:type="dxa"/>
            <w:tcBorders>
              <w:top w:val="nil"/>
              <w:left w:val="nil"/>
              <w:bottom w:val="nil"/>
              <w:right w:val="nil"/>
            </w:tcBorders>
          </w:tcPr>
          <w:p w:rsidR="00B437E5" w:rsidRDefault="00B437E5">
            <w:pPr>
              <w:pStyle w:val="ConsPlusNormal"/>
              <w:jc w:val="center"/>
            </w:pPr>
            <w:r>
              <w:t>60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Кислотность</w:t>
            </w:r>
          </w:p>
        </w:tc>
        <w:tc>
          <w:tcPr>
            <w:tcW w:w="2391" w:type="dxa"/>
            <w:tcBorders>
              <w:top w:val="nil"/>
              <w:left w:val="nil"/>
              <w:bottom w:val="nil"/>
              <w:right w:val="nil"/>
            </w:tcBorders>
          </w:tcPr>
          <w:p w:rsidR="00B437E5" w:rsidRDefault="00B437E5">
            <w:pPr>
              <w:pStyle w:val="ConsPlusNormal"/>
              <w:jc w:val="center"/>
            </w:pPr>
            <w:r>
              <w:t>°T, не более</w:t>
            </w:r>
          </w:p>
        </w:tc>
        <w:tc>
          <w:tcPr>
            <w:tcW w:w="1861" w:type="dxa"/>
            <w:tcBorders>
              <w:top w:val="nil"/>
              <w:left w:val="nil"/>
              <w:bottom w:val="nil"/>
              <w:right w:val="nil"/>
            </w:tcBorders>
          </w:tcPr>
          <w:p w:rsidR="00B437E5" w:rsidRDefault="00B437E5">
            <w:pPr>
              <w:pStyle w:val="ConsPlusNormal"/>
              <w:jc w:val="center"/>
            </w:pPr>
            <w:r>
              <w:t>110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7. Творог и продукты на его основе, пастообразные молочные продукты, в том числе с фруктовыми и (или) овощными компонентами</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7 - 17</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3 - 10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 не более</w:t>
            </w:r>
          </w:p>
        </w:tc>
        <w:tc>
          <w:tcPr>
            <w:tcW w:w="1861" w:type="dxa"/>
            <w:tcBorders>
              <w:top w:val="nil"/>
              <w:left w:val="nil"/>
              <w:bottom w:val="nil"/>
              <w:right w:val="nil"/>
            </w:tcBorders>
          </w:tcPr>
          <w:p w:rsidR="00B437E5" w:rsidRDefault="00B437E5">
            <w:pPr>
              <w:pStyle w:val="ConsPlusNormal"/>
              <w:jc w:val="center"/>
            </w:pPr>
            <w:r>
              <w:t>12</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ind w:left="283"/>
            </w:pPr>
            <w:r>
              <w:t xml:space="preserve">в том числе сахароза </w:t>
            </w:r>
            <w:hyperlink w:anchor="P3606" w:history="1">
              <w:r>
                <w:rPr>
                  <w:color w:val="0000FF"/>
                </w:rPr>
                <w:t>&lt;****&gt;</w:t>
              </w:r>
            </w:hyperlink>
          </w:p>
        </w:tc>
        <w:tc>
          <w:tcPr>
            <w:tcW w:w="2391" w:type="dxa"/>
            <w:tcBorders>
              <w:top w:val="nil"/>
              <w:left w:val="nil"/>
              <w:bottom w:val="nil"/>
              <w:right w:val="nil"/>
            </w:tcBorders>
          </w:tcPr>
          <w:p w:rsidR="00B437E5" w:rsidRDefault="00B437E5">
            <w:pPr>
              <w:pStyle w:val="ConsPlusNormal"/>
              <w:jc w:val="center"/>
            </w:pPr>
            <w:r>
              <w:t>г, не более</w:t>
            </w:r>
          </w:p>
        </w:tc>
        <w:tc>
          <w:tcPr>
            <w:tcW w:w="1861" w:type="dxa"/>
            <w:tcBorders>
              <w:top w:val="nil"/>
              <w:left w:val="nil"/>
              <w:bottom w:val="nil"/>
              <w:right w:val="nil"/>
            </w:tcBorders>
          </w:tcPr>
          <w:p w:rsidR="00B437E5" w:rsidRDefault="00B437E5">
            <w:pPr>
              <w:pStyle w:val="ConsPlusNormal"/>
              <w:jc w:val="center"/>
            </w:pPr>
            <w:r>
              <w:t>10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Кальций</w:t>
            </w:r>
          </w:p>
        </w:tc>
        <w:tc>
          <w:tcPr>
            <w:tcW w:w="2391" w:type="dxa"/>
            <w:tcBorders>
              <w:top w:val="nil"/>
              <w:left w:val="nil"/>
              <w:bottom w:val="nil"/>
              <w:right w:val="nil"/>
            </w:tcBorders>
          </w:tcPr>
          <w:p w:rsidR="00B437E5" w:rsidRDefault="00B437E5">
            <w:pPr>
              <w:pStyle w:val="ConsPlusNormal"/>
              <w:jc w:val="center"/>
            </w:pPr>
            <w:r>
              <w:t>мг, не менее</w:t>
            </w:r>
          </w:p>
        </w:tc>
        <w:tc>
          <w:tcPr>
            <w:tcW w:w="1861" w:type="dxa"/>
            <w:tcBorders>
              <w:top w:val="nil"/>
              <w:left w:val="nil"/>
              <w:bottom w:val="nil"/>
              <w:right w:val="nil"/>
            </w:tcBorders>
          </w:tcPr>
          <w:p w:rsidR="00B437E5" w:rsidRDefault="00B437E5">
            <w:pPr>
              <w:pStyle w:val="ConsPlusNormal"/>
              <w:jc w:val="center"/>
            </w:pPr>
            <w:r>
              <w:t>85</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Кислотность</w:t>
            </w:r>
          </w:p>
        </w:tc>
        <w:tc>
          <w:tcPr>
            <w:tcW w:w="2391" w:type="dxa"/>
            <w:tcBorders>
              <w:top w:val="nil"/>
              <w:left w:val="nil"/>
              <w:bottom w:val="nil"/>
              <w:right w:val="nil"/>
            </w:tcBorders>
          </w:tcPr>
          <w:p w:rsidR="00B437E5" w:rsidRDefault="00B437E5">
            <w:pPr>
              <w:pStyle w:val="ConsPlusNormal"/>
              <w:jc w:val="center"/>
            </w:pPr>
            <w:r>
              <w:t>°T, не более</w:t>
            </w:r>
          </w:p>
        </w:tc>
        <w:tc>
          <w:tcPr>
            <w:tcW w:w="1861" w:type="dxa"/>
            <w:tcBorders>
              <w:top w:val="nil"/>
              <w:left w:val="nil"/>
              <w:bottom w:val="nil"/>
              <w:right w:val="nil"/>
            </w:tcBorders>
          </w:tcPr>
          <w:p w:rsidR="00B437E5" w:rsidRDefault="00B437E5">
            <w:pPr>
              <w:pStyle w:val="ConsPlusNormal"/>
              <w:jc w:val="center"/>
            </w:pPr>
            <w:r>
              <w:t>150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8. Молоко сухое (на 100 мл восстановленного продукта)</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 молочный</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2,8 - 3,2</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2 - 4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Кальций</w:t>
            </w:r>
          </w:p>
        </w:tc>
        <w:tc>
          <w:tcPr>
            <w:tcW w:w="2391" w:type="dxa"/>
            <w:tcBorders>
              <w:top w:val="nil"/>
              <w:left w:val="nil"/>
              <w:bottom w:val="nil"/>
              <w:right w:val="nil"/>
            </w:tcBorders>
          </w:tcPr>
          <w:p w:rsidR="00B437E5" w:rsidRDefault="00B437E5">
            <w:pPr>
              <w:pStyle w:val="ConsPlusNormal"/>
              <w:jc w:val="center"/>
            </w:pPr>
            <w:r>
              <w:t>мг, не менее</w:t>
            </w:r>
          </w:p>
        </w:tc>
        <w:tc>
          <w:tcPr>
            <w:tcW w:w="1861" w:type="dxa"/>
            <w:tcBorders>
              <w:top w:val="nil"/>
              <w:left w:val="nil"/>
              <w:bottom w:val="nil"/>
              <w:right w:val="nil"/>
            </w:tcBorders>
          </w:tcPr>
          <w:p w:rsidR="00B437E5" w:rsidRDefault="00B437E5">
            <w:pPr>
              <w:pStyle w:val="ConsPlusNormal"/>
              <w:jc w:val="center"/>
            </w:pPr>
            <w:r>
              <w:t>100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 не менее</w:t>
            </w:r>
          </w:p>
        </w:tc>
        <w:tc>
          <w:tcPr>
            <w:tcW w:w="1861" w:type="dxa"/>
            <w:tcBorders>
              <w:top w:val="nil"/>
              <w:left w:val="nil"/>
              <w:bottom w:val="nil"/>
              <w:right w:val="nil"/>
            </w:tcBorders>
          </w:tcPr>
          <w:p w:rsidR="00B437E5" w:rsidRDefault="00B437E5">
            <w:pPr>
              <w:pStyle w:val="ConsPlusNormal"/>
              <w:jc w:val="center"/>
            </w:pPr>
            <w:r>
              <w:t>1,8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1 - 4</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 не более</w:t>
            </w:r>
          </w:p>
        </w:tc>
        <w:tc>
          <w:tcPr>
            <w:tcW w:w="1861" w:type="dxa"/>
            <w:tcBorders>
              <w:top w:val="nil"/>
              <w:left w:val="nil"/>
              <w:bottom w:val="nil"/>
              <w:right w:val="nil"/>
            </w:tcBorders>
          </w:tcPr>
          <w:p w:rsidR="00B437E5" w:rsidRDefault="00B437E5">
            <w:pPr>
              <w:pStyle w:val="ConsPlusNormal"/>
              <w:jc w:val="center"/>
            </w:pPr>
            <w:r>
              <w:t>12</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ind w:left="283"/>
            </w:pPr>
            <w:r>
              <w:t xml:space="preserve">в том числе сахароза </w:t>
            </w:r>
            <w:hyperlink w:anchor="P3607" w:history="1">
              <w:r>
                <w:rPr>
                  <w:color w:val="0000FF"/>
                </w:rPr>
                <w:t>&lt;*****&gt;</w:t>
              </w:r>
            </w:hyperlink>
          </w:p>
        </w:tc>
        <w:tc>
          <w:tcPr>
            <w:tcW w:w="2391" w:type="dxa"/>
            <w:tcBorders>
              <w:top w:val="nil"/>
              <w:left w:val="nil"/>
              <w:bottom w:val="nil"/>
              <w:right w:val="nil"/>
            </w:tcBorders>
          </w:tcPr>
          <w:p w:rsidR="00B437E5" w:rsidRDefault="00B437E5">
            <w:pPr>
              <w:pStyle w:val="ConsPlusNormal"/>
              <w:jc w:val="center"/>
            </w:pPr>
            <w:r>
              <w:t>г, не более</w:t>
            </w:r>
          </w:p>
        </w:tc>
        <w:tc>
          <w:tcPr>
            <w:tcW w:w="1861" w:type="dxa"/>
            <w:tcBorders>
              <w:top w:val="nil"/>
              <w:left w:val="nil"/>
              <w:bottom w:val="nil"/>
              <w:right w:val="nil"/>
            </w:tcBorders>
          </w:tcPr>
          <w:p w:rsidR="00B437E5" w:rsidRDefault="00B437E5">
            <w:pPr>
              <w:pStyle w:val="ConsPlusNormal"/>
              <w:jc w:val="center"/>
            </w:pPr>
            <w:r>
              <w:t>6</w:t>
            </w:r>
          </w:p>
        </w:tc>
        <w:tc>
          <w:tcPr>
            <w:tcW w:w="2268"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Кальций</w:t>
            </w:r>
          </w:p>
        </w:tc>
        <w:tc>
          <w:tcPr>
            <w:tcW w:w="2391" w:type="dxa"/>
            <w:tcBorders>
              <w:top w:val="nil"/>
              <w:left w:val="nil"/>
              <w:bottom w:val="nil"/>
              <w:right w:val="nil"/>
            </w:tcBorders>
          </w:tcPr>
          <w:p w:rsidR="00B437E5" w:rsidRDefault="00B437E5">
            <w:pPr>
              <w:pStyle w:val="ConsPlusNormal"/>
              <w:jc w:val="center"/>
            </w:pPr>
            <w:r>
              <w:t>мг</w:t>
            </w:r>
          </w:p>
        </w:tc>
        <w:tc>
          <w:tcPr>
            <w:tcW w:w="1861" w:type="dxa"/>
            <w:tcBorders>
              <w:top w:val="nil"/>
              <w:left w:val="nil"/>
              <w:bottom w:val="nil"/>
              <w:right w:val="nil"/>
            </w:tcBorders>
          </w:tcPr>
          <w:p w:rsidR="00B437E5" w:rsidRDefault="00B437E5">
            <w:pPr>
              <w:pStyle w:val="ConsPlusNormal"/>
              <w:jc w:val="center"/>
            </w:pPr>
            <w:r>
              <w:t>90 - 240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437E5" w:rsidRDefault="00B437E5">
            <w:pPr>
              <w:pStyle w:val="ConsPlusNormal"/>
              <w:jc w:val="center"/>
            </w:pPr>
            <w:r>
              <w:t>10. Каши сухие на молочной основе, требующие варки и быстрорастворимые (моментального приготовления) (на 100 г сухого продукта)</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Влага</w:t>
            </w:r>
          </w:p>
        </w:tc>
        <w:tc>
          <w:tcPr>
            <w:tcW w:w="2391" w:type="dxa"/>
            <w:tcBorders>
              <w:top w:val="nil"/>
              <w:left w:val="nil"/>
              <w:bottom w:val="nil"/>
              <w:right w:val="nil"/>
            </w:tcBorders>
          </w:tcPr>
          <w:p w:rsidR="00B437E5" w:rsidRDefault="00B437E5">
            <w:pPr>
              <w:pStyle w:val="ConsPlusNormal"/>
              <w:jc w:val="center"/>
            </w:pPr>
            <w:r>
              <w:t>г, не более</w:t>
            </w:r>
          </w:p>
        </w:tc>
        <w:tc>
          <w:tcPr>
            <w:tcW w:w="1861" w:type="dxa"/>
            <w:tcBorders>
              <w:top w:val="nil"/>
              <w:left w:val="nil"/>
              <w:bottom w:val="nil"/>
              <w:right w:val="nil"/>
            </w:tcBorders>
          </w:tcPr>
          <w:p w:rsidR="00B437E5" w:rsidRDefault="00B437E5">
            <w:pPr>
              <w:pStyle w:val="ConsPlusNormal"/>
              <w:jc w:val="center"/>
            </w:pPr>
            <w:r>
              <w:t>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Белок</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12-20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p>
        </w:tc>
        <w:tc>
          <w:tcPr>
            <w:tcW w:w="2391" w:type="dxa"/>
            <w:tcBorders>
              <w:top w:val="nil"/>
              <w:left w:val="nil"/>
              <w:bottom w:val="nil"/>
              <w:right w:val="nil"/>
            </w:tcBorders>
          </w:tcPr>
          <w:p w:rsidR="00B437E5" w:rsidRDefault="00B437E5">
            <w:pPr>
              <w:pStyle w:val="ConsPlusNormal"/>
              <w:jc w:val="center"/>
            </w:pPr>
            <w:r>
              <w:t>г,</w:t>
            </w:r>
          </w:p>
          <w:p w:rsidR="00B437E5" w:rsidRDefault="00B437E5">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B437E5" w:rsidRDefault="00B437E5">
            <w:pPr>
              <w:pStyle w:val="ConsPlusNormal"/>
              <w:jc w:val="center"/>
            </w:pPr>
            <w:r>
              <w:t>7</w:t>
            </w:r>
          </w:p>
        </w:tc>
        <w:tc>
          <w:tcPr>
            <w:tcW w:w="2268"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Жир</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10 - 18</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p>
        </w:tc>
        <w:tc>
          <w:tcPr>
            <w:tcW w:w="2391" w:type="dxa"/>
            <w:tcBorders>
              <w:top w:val="nil"/>
              <w:left w:val="nil"/>
              <w:bottom w:val="nil"/>
              <w:right w:val="nil"/>
            </w:tcBorders>
          </w:tcPr>
          <w:p w:rsidR="00B437E5" w:rsidRDefault="00B437E5">
            <w:pPr>
              <w:pStyle w:val="ConsPlusNormal"/>
              <w:jc w:val="center"/>
            </w:pPr>
            <w:r>
              <w:t>г,</w:t>
            </w:r>
          </w:p>
          <w:p w:rsidR="00B437E5" w:rsidRDefault="00B437E5">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B437E5" w:rsidRDefault="00B437E5">
            <w:pPr>
              <w:pStyle w:val="ConsPlusNormal"/>
              <w:jc w:val="center"/>
            </w:pPr>
            <w:r>
              <w:t>5</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p>
        </w:tc>
        <w:tc>
          <w:tcPr>
            <w:tcW w:w="2391" w:type="dxa"/>
            <w:tcBorders>
              <w:top w:val="nil"/>
              <w:left w:val="nil"/>
              <w:bottom w:val="nil"/>
              <w:right w:val="nil"/>
            </w:tcBorders>
          </w:tcPr>
          <w:p w:rsidR="00B437E5" w:rsidRDefault="00B437E5">
            <w:pPr>
              <w:pStyle w:val="ConsPlusNormal"/>
              <w:jc w:val="center"/>
            </w:pPr>
            <w:r>
              <w:t>г,</w:t>
            </w:r>
          </w:p>
          <w:p w:rsidR="00B437E5" w:rsidRDefault="00B437E5">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B437E5" w:rsidRDefault="00B437E5">
            <w:pPr>
              <w:pStyle w:val="ConsPlusNormal"/>
              <w:jc w:val="center"/>
            </w:pPr>
            <w:r>
              <w:t>0,5</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437E5" w:rsidRDefault="00B437E5">
            <w:pPr>
              <w:pStyle w:val="ConsPlusNormal"/>
            </w:pPr>
            <w:r>
              <w:t>Углеводы,</w:t>
            </w:r>
          </w:p>
        </w:tc>
        <w:tc>
          <w:tcPr>
            <w:tcW w:w="2391" w:type="dxa"/>
            <w:tcBorders>
              <w:top w:val="nil"/>
              <w:left w:val="nil"/>
              <w:bottom w:val="nil"/>
              <w:right w:val="nil"/>
            </w:tcBorders>
          </w:tcPr>
          <w:p w:rsidR="00B437E5" w:rsidRDefault="00B437E5">
            <w:pPr>
              <w:pStyle w:val="ConsPlusNormal"/>
              <w:jc w:val="center"/>
            </w:pPr>
            <w:r>
              <w:t>г</w:t>
            </w:r>
          </w:p>
        </w:tc>
        <w:tc>
          <w:tcPr>
            <w:tcW w:w="1861" w:type="dxa"/>
            <w:tcBorders>
              <w:top w:val="nil"/>
              <w:left w:val="nil"/>
              <w:bottom w:val="nil"/>
              <w:right w:val="nil"/>
            </w:tcBorders>
          </w:tcPr>
          <w:p w:rsidR="00B437E5" w:rsidRDefault="00B437E5">
            <w:pPr>
              <w:pStyle w:val="ConsPlusNormal"/>
              <w:jc w:val="center"/>
            </w:pPr>
            <w:r>
              <w:t>60 - 70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B437E5" w:rsidRDefault="00B437E5">
            <w:pPr>
              <w:pStyle w:val="ConsPlusNormal"/>
              <w:ind w:left="283"/>
            </w:pPr>
            <w:r>
              <w:t xml:space="preserve">в том числе сахароза </w:t>
            </w:r>
            <w:hyperlink w:anchor="P3608" w:history="1">
              <w:r>
                <w:rPr>
                  <w:color w:val="0000FF"/>
                </w:rPr>
                <w:t>&lt;******&gt;</w:t>
              </w:r>
            </w:hyperlink>
          </w:p>
        </w:tc>
        <w:tc>
          <w:tcPr>
            <w:tcW w:w="2391" w:type="dxa"/>
            <w:tcBorders>
              <w:top w:val="nil"/>
              <w:left w:val="nil"/>
              <w:bottom w:val="single" w:sz="4" w:space="0" w:color="auto"/>
              <w:right w:val="nil"/>
            </w:tcBorders>
          </w:tcPr>
          <w:p w:rsidR="00B437E5" w:rsidRDefault="00B437E5">
            <w:pPr>
              <w:pStyle w:val="ConsPlusNormal"/>
              <w:jc w:val="center"/>
            </w:pPr>
            <w:r>
              <w:t>г, не более</w:t>
            </w:r>
          </w:p>
        </w:tc>
        <w:tc>
          <w:tcPr>
            <w:tcW w:w="1861" w:type="dxa"/>
            <w:tcBorders>
              <w:top w:val="nil"/>
              <w:left w:val="nil"/>
              <w:bottom w:val="single" w:sz="4" w:space="0" w:color="auto"/>
              <w:right w:val="nil"/>
            </w:tcBorders>
          </w:tcPr>
          <w:p w:rsidR="00B437E5" w:rsidRDefault="00B437E5">
            <w:pPr>
              <w:pStyle w:val="ConsPlusNormal"/>
              <w:jc w:val="center"/>
            </w:pPr>
            <w:r>
              <w:t>20</w:t>
            </w:r>
          </w:p>
        </w:tc>
        <w:tc>
          <w:tcPr>
            <w:tcW w:w="2268" w:type="dxa"/>
            <w:tcBorders>
              <w:top w:val="nil"/>
              <w:left w:val="nil"/>
              <w:bottom w:val="single" w:sz="4" w:space="0" w:color="auto"/>
              <w:right w:val="nil"/>
            </w:tcBorders>
          </w:tcPr>
          <w:p w:rsidR="00B437E5" w:rsidRDefault="00B437E5">
            <w:pPr>
              <w:pStyle w:val="ConsPlusNormal"/>
              <w:jc w:val="center"/>
            </w:pPr>
            <w:r>
              <w:t>+</w:t>
            </w:r>
          </w:p>
        </w:tc>
      </w:tr>
    </w:tbl>
    <w:p w:rsidR="00B437E5" w:rsidRDefault="00B437E5">
      <w:pPr>
        <w:sectPr w:rsidR="00B437E5">
          <w:pgSz w:w="16838" w:h="11905"/>
          <w:pgMar w:top="1701" w:right="1134" w:bottom="850" w:left="1134" w:header="0" w:footer="0" w:gutter="0"/>
          <w:cols w:space="720"/>
        </w:sectPr>
      </w:pPr>
    </w:p>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58" w:name="P3603"/>
      <w:bookmarkEnd w:id="58"/>
      <w:r>
        <w:t>&lt;*&gt; За исключением адаптированных казеиндоминирующих смесей (молочных смесей с содержанием казеина более 50% от общего количества белка).</w:t>
      </w:r>
    </w:p>
    <w:p w:rsidR="00B437E5" w:rsidRDefault="00B437E5">
      <w:pPr>
        <w:pStyle w:val="ConsPlusNormal"/>
        <w:ind w:firstLine="540"/>
        <w:jc w:val="both"/>
      </w:pPr>
      <w:bookmarkStart w:id="59" w:name="P3604"/>
      <w:bookmarkEnd w:id="59"/>
      <w:r>
        <w:t>&lt;**&gt; За исключением продуктов на основе частично гидролизованных белков.</w:t>
      </w:r>
    </w:p>
    <w:p w:rsidR="00B437E5" w:rsidRDefault="00B437E5">
      <w:pPr>
        <w:pStyle w:val="ConsPlusNormal"/>
        <w:ind w:firstLine="540"/>
        <w:jc w:val="both"/>
      </w:pPr>
      <w:bookmarkStart w:id="60" w:name="P3605"/>
      <w:bookmarkEnd w:id="60"/>
      <w:r>
        <w:t>&lt;***&gt; За исключением адаптированных казеиндоминирующих смесей (молочных смесей с содержанием казеина более 65% от общего количества белка).</w:t>
      </w:r>
    </w:p>
    <w:p w:rsidR="00B437E5" w:rsidRDefault="00B437E5">
      <w:pPr>
        <w:pStyle w:val="ConsPlusNormal"/>
        <w:ind w:firstLine="540"/>
        <w:jc w:val="both"/>
      </w:pPr>
      <w:bookmarkStart w:id="61" w:name="P3606"/>
      <w:bookmarkEnd w:id="61"/>
      <w:r>
        <w:t>&lt;****&gt; Допускается замена сахарозы на фруктозу в количестве не более 5 г.</w:t>
      </w:r>
    </w:p>
    <w:p w:rsidR="00B437E5" w:rsidRDefault="00B437E5">
      <w:pPr>
        <w:pStyle w:val="ConsPlusNormal"/>
        <w:ind w:firstLine="540"/>
        <w:jc w:val="both"/>
      </w:pPr>
      <w:bookmarkStart w:id="62" w:name="P3607"/>
      <w:bookmarkEnd w:id="62"/>
      <w:r>
        <w:t>&lt;*****&gt; Допускается замена сахарозы на фруктозу в количестве не более 3 г.</w:t>
      </w:r>
    </w:p>
    <w:p w:rsidR="00B437E5" w:rsidRDefault="00B437E5">
      <w:pPr>
        <w:pStyle w:val="ConsPlusNormal"/>
        <w:ind w:firstLine="540"/>
        <w:jc w:val="both"/>
      </w:pPr>
      <w:bookmarkStart w:id="63" w:name="P3608"/>
      <w:bookmarkEnd w:id="63"/>
      <w:r>
        <w:t>&lt;******&gt; Допускается замена сахарозы на фруктозу в количестве не более 10 г.</w:t>
      </w:r>
    </w:p>
    <w:p w:rsidR="00B437E5" w:rsidRDefault="00B437E5">
      <w:pPr>
        <w:pStyle w:val="ConsPlusNormal"/>
        <w:jc w:val="center"/>
      </w:pPr>
    </w:p>
    <w:p w:rsidR="00B437E5" w:rsidRDefault="00B437E5">
      <w:pPr>
        <w:pStyle w:val="ConsPlusNormal"/>
        <w:ind w:firstLine="540"/>
        <w:jc w:val="both"/>
      </w:pPr>
      <w:r>
        <w:t>Примечания:</w:t>
      </w:r>
    </w:p>
    <w:p w:rsidR="00B437E5" w:rsidRDefault="00B437E5">
      <w:pPr>
        <w:pStyle w:val="ConsPlusNormal"/>
        <w:ind w:firstLine="540"/>
        <w:jc w:val="both"/>
      </w:pPr>
      <w:r>
        <w:t>1. Состав белков адаптированной молочной смеси должен быть максимально приближен к составу белков женского молока.</w:t>
      </w:r>
    </w:p>
    <w:p w:rsidR="00B437E5" w:rsidRDefault="00B437E5">
      <w:pPr>
        <w:pStyle w:val="ConsPlusNormal"/>
        <w:ind w:firstLine="540"/>
        <w:jc w:val="both"/>
      </w:pPr>
      <w:r>
        <w:t>2. В составе жира адаптированной молочной смеси не используются кунжутное масло и хлопковое масло.</w:t>
      </w:r>
    </w:p>
    <w:p w:rsidR="00B437E5" w:rsidRDefault="00B437E5">
      <w:pPr>
        <w:pStyle w:val="ConsPlusNormal"/>
        <w:ind w:firstLine="540"/>
        <w:jc w:val="both"/>
      </w:pPr>
      <w:r>
        <w:t>3. Содержание трансизомеров не должно превышать 3% от содержания общих жиров.</w:t>
      </w:r>
    </w:p>
    <w:p w:rsidR="00B437E5" w:rsidRDefault="00B437E5">
      <w:pPr>
        <w:pStyle w:val="ConsPlusNormal"/>
        <w:ind w:firstLine="540"/>
        <w:jc w:val="both"/>
      </w:pPr>
      <w:r>
        <w:t>4. Содержание миристиновой и лауриновой кислот не должно быть выше 20% от содержания общего жира.</w:t>
      </w:r>
    </w:p>
    <w:p w:rsidR="00B437E5" w:rsidRDefault="00B437E5">
      <w:pPr>
        <w:pStyle w:val="ConsPlusNormal"/>
        <w:ind w:firstLine="540"/>
        <w:jc w:val="both"/>
      </w:pPr>
      <w:r>
        <w:t>5. Отношение линолевой кислоты к альфа-линоленовой кислоте не должно быть менее 5 и более 15.</w:t>
      </w:r>
    </w:p>
    <w:p w:rsidR="00B437E5" w:rsidRDefault="00B437E5">
      <w:pPr>
        <w:pStyle w:val="ConsPlusNormal"/>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B437E5" w:rsidRDefault="00B437E5">
      <w:pPr>
        <w:pStyle w:val="ConsPlusNormal"/>
        <w:ind w:firstLine="540"/>
        <w:jc w:val="both"/>
      </w:pPr>
      <w:r>
        <w:t>7. Содержание эйкозапентаеновой кислоты не должно быть выше содержания докозагексаеновой кислоты.</w:t>
      </w:r>
    </w:p>
    <w:p w:rsidR="00B437E5" w:rsidRDefault="00B437E5">
      <w:pPr>
        <w:pStyle w:val="ConsPlusNormal"/>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B437E5" w:rsidRDefault="00B437E5">
      <w:pPr>
        <w:sectPr w:rsidR="00B437E5">
          <w:pgSz w:w="11905" w:h="16838"/>
          <w:pgMar w:top="1134" w:right="850" w:bottom="1134" w:left="1701" w:header="0" w:footer="0" w:gutter="0"/>
          <w:cols w:space="720"/>
        </w:sectPr>
      </w:pPr>
    </w:p>
    <w:p w:rsidR="00B437E5" w:rsidRDefault="00B437E5">
      <w:pPr>
        <w:pStyle w:val="ConsPlusNormal"/>
        <w:ind w:firstLine="540"/>
        <w:jc w:val="both"/>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13</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64" w:name="P3631"/>
      <w:bookmarkEnd w:id="64"/>
      <w:r>
        <w:t>ФИЗИКО-ХИМИЧЕСКИЕ ПОКАЗАТЕЛИ</w:t>
      </w:r>
    </w:p>
    <w:p w:rsidR="00B437E5" w:rsidRDefault="00B437E5">
      <w:pPr>
        <w:pStyle w:val="ConsPlusNormal"/>
        <w:jc w:val="center"/>
      </w:pPr>
      <w:r>
        <w:t>ИДЕНТИФИКАЦИИ ПРОДУКЦИИ ДЕТСКОГО ПИТАНИЯ НА МОЛОЧНОЙ ОСНОВЕ</w:t>
      </w:r>
    </w:p>
    <w:p w:rsidR="00B437E5" w:rsidRDefault="00B437E5">
      <w:pPr>
        <w:pStyle w:val="ConsPlusNormal"/>
        <w:jc w:val="center"/>
      </w:pPr>
      <w:r>
        <w:t>ДЛЯ ПИТАНИЯ ДЕТЕЙ ДОШКОЛЬНОГО И ШКОЛЬНОГО ВОЗРАСТА</w:t>
      </w:r>
    </w:p>
    <w:p w:rsidR="00B437E5" w:rsidRDefault="00B437E5">
      <w:pPr>
        <w:pStyle w:val="ConsPlusNormal"/>
        <w:jc w:val="right"/>
      </w:pPr>
    </w:p>
    <w:p w:rsidR="00B437E5" w:rsidRDefault="00B437E5">
      <w:pPr>
        <w:pStyle w:val="ConsPlusNormal"/>
        <w:jc w:val="right"/>
      </w:pPr>
      <w:r>
        <w:t>Таблица 1</w:t>
      </w:r>
    </w:p>
    <w:p w:rsidR="00B437E5" w:rsidRDefault="00B437E5">
      <w:pPr>
        <w:pStyle w:val="ConsPlusNormal"/>
        <w:jc w:val="center"/>
      </w:pPr>
    </w:p>
    <w:p w:rsidR="00B437E5" w:rsidRDefault="00B437E5">
      <w:pPr>
        <w:pStyle w:val="ConsPlusNormal"/>
        <w:jc w:val="center"/>
      </w:pPr>
      <w:r>
        <w:t>Молоко питьевое, сливки питьевые, кисломолочные</w:t>
      </w:r>
    </w:p>
    <w:p w:rsidR="00B437E5" w:rsidRDefault="00B437E5">
      <w:pPr>
        <w:pStyle w:val="ConsPlusNormal"/>
        <w:jc w:val="center"/>
      </w:pPr>
      <w:r>
        <w:t>продукты, напитки на молочной основе (сухие и жидкие),</w:t>
      </w:r>
    </w:p>
    <w:p w:rsidR="00B437E5" w:rsidRDefault="00B437E5">
      <w:pPr>
        <w:pStyle w:val="ConsPlusNormal"/>
        <w:jc w:val="center"/>
      </w:pPr>
      <w:r>
        <w:t>в том числе обогащенные (на 100 мл готового</w:t>
      </w:r>
    </w:p>
    <w:p w:rsidR="00B437E5" w:rsidRDefault="00B437E5">
      <w:pPr>
        <w:pStyle w:val="ConsPlusNormal"/>
        <w:jc w:val="center"/>
      </w:pPr>
      <w:r>
        <w:t>к употреблению продукта)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145"/>
        <w:gridCol w:w="2640"/>
        <w:gridCol w:w="3300"/>
      </w:tblGrid>
      <w:tr w:rsidR="00B437E5">
        <w:tc>
          <w:tcPr>
            <w:tcW w:w="4125" w:type="dxa"/>
            <w:tcBorders>
              <w:top w:val="single" w:sz="4" w:space="0" w:color="auto"/>
              <w:bottom w:val="single" w:sz="4" w:space="0" w:color="auto"/>
            </w:tcBorders>
          </w:tcPr>
          <w:p w:rsidR="00B437E5" w:rsidRDefault="00B437E5">
            <w:pPr>
              <w:pStyle w:val="ConsPlusNormal"/>
              <w:jc w:val="center"/>
            </w:pPr>
            <w:r>
              <w:t>Критерии и показатели</w:t>
            </w:r>
          </w:p>
        </w:tc>
        <w:tc>
          <w:tcPr>
            <w:tcW w:w="2145" w:type="dxa"/>
            <w:tcBorders>
              <w:top w:val="single" w:sz="4" w:space="0" w:color="auto"/>
              <w:bottom w:val="single" w:sz="4" w:space="0" w:color="auto"/>
            </w:tcBorders>
          </w:tcPr>
          <w:p w:rsidR="00B437E5" w:rsidRDefault="00B437E5">
            <w:pPr>
              <w:pStyle w:val="ConsPlusNormal"/>
              <w:jc w:val="center"/>
            </w:pPr>
            <w:r>
              <w:t>Единица измерения</w:t>
            </w:r>
          </w:p>
        </w:tc>
        <w:tc>
          <w:tcPr>
            <w:tcW w:w="2640" w:type="dxa"/>
            <w:tcBorders>
              <w:top w:val="single" w:sz="4" w:space="0" w:color="auto"/>
              <w:bottom w:val="single" w:sz="4" w:space="0" w:color="auto"/>
            </w:tcBorders>
          </w:tcPr>
          <w:p w:rsidR="00B437E5" w:rsidRDefault="00B437E5">
            <w:pPr>
              <w:pStyle w:val="ConsPlusNormal"/>
              <w:jc w:val="center"/>
            </w:pPr>
            <w:r>
              <w:t>Допустимый уровень</w:t>
            </w:r>
          </w:p>
        </w:tc>
        <w:tc>
          <w:tcPr>
            <w:tcW w:w="3300" w:type="dxa"/>
            <w:tcBorders>
              <w:top w:val="single" w:sz="4" w:space="0" w:color="auto"/>
              <w:bottom w:val="single" w:sz="4" w:space="0" w:color="auto"/>
            </w:tcBorders>
          </w:tcPr>
          <w:p w:rsidR="00B437E5" w:rsidRDefault="00B437E5">
            <w:pPr>
              <w:pStyle w:val="ConsPlusNormal"/>
              <w:jc w:val="center"/>
            </w:pPr>
            <w:r>
              <w:t>Обязательность маркировки</w:t>
            </w:r>
          </w:p>
        </w:tc>
      </w:tr>
      <w:tr w:rsidR="00B437E5">
        <w:tc>
          <w:tcPr>
            <w:tcW w:w="4125" w:type="dxa"/>
            <w:tcBorders>
              <w:top w:val="single" w:sz="4" w:space="0" w:color="auto"/>
              <w:bottom w:val="single" w:sz="4" w:space="0" w:color="auto"/>
            </w:tcBorders>
          </w:tcPr>
          <w:p w:rsidR="00B437E5" w:rsidRDefault="00B437E5">
            <w:pPr>
              <w:pStyle w:val="ConsPlusNormal"/>
              <w:jc w:val="center"/>
            </w:pPr>
            <w:r>
              <w:t>1</w:t>
            </w:r>
          </w:p>
        </w:tc>
        <w:tc>
          <w:tcPr>
            <w:tcW w:w="2145" w:type="dxa"/>
            <w:tcBorders>
              <w:top w:val="single" w:sz="4" w:space="0" w:color="auto"/>
              <w:bottom w:val="single" w:sz="4" w:space="0" w:color="auto"/>
            </w:tcBorders>
          </w:tcPr>
          <w:p w:rsidR="00B437E5" w:rsidRDefault="00B437E5">
            <w:pPr>
              <w:pStyle w:val="ConsPlusNormal"/>
              <w:jc w:val="center"/>
            </w:pPr>
            <w:r>
              <w:t>2</w:t>
            </w:r>
          </w:p>
        </w:tc>
        <w:tc>
          <w:tcPr>
            <w:tcW w:w="2640" w:type="dxa"/>
            <w:tcBorders>
              <w:top w:val="single" w:sz="4" w:space="0" w:color="auto"/>
              <w:bottom w:val="single" w:sz="4" w:space="0" w:color="auto"/>
            </w:tcBorders>
          </w:tcPr>
          <w:p w:rsidR="00B437E5" w:rsidRDefault="00B437E5">
            <w:pPr>
              <w:pStyle w:val="ConsPlusNormal"/>
              <w:jc w:val="center"/>
            </w:pPr>
            <w:r>
              <w:t>3</w:t>
            </w:r>
          </w:p>
        </w:tc>
        <w:tc>
          <w:tcPr>
            <w:tcW w:w="3300" w:type="dxa"/>
            <w:tcBorders>
              <w:top w:val="single" w:sz="4" w:space="0" w:color="auto"/>
              <w:bottom w:val="single" w:sz="4" w:space="0" w:color="auto"/>
            </w:tcBorders>
          </w:tcPr>
          <w:p w:rsidR="00B437E5" w:rsidRDefault="00B437E5">
            <w:pPr>
              <w:pStyle w:val="ConsPlusNormal"/>
              <w:jc w:val="center"/>
            </w:pPr>
            <w:r>
              <w:t>4</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B437E5" w:rsidRDefault="00B437E5">
            <w:pPr>
              <w:pStyle w:val="ConsPlusNormal"/>
            </w:pPr>
            <w:r>
              <w:t>Белок:</w:t>
            </w:r>
          </w:p>
        </w:tc>
        <w:tc>
          <w:tcPr>
            <w:tcW w:w="2145" w:type="dxa"/>
            <w:tcBorders>
              <w:top w:val="single" w:sz="4" w:space="0" w:color="auto"/>
              <w:left w:val="nil"/>
              <w:bottom w:val="nil"/>
              <w:right w:val="nil"/>
            </w:tcBorders>
          </w:tcPr>
          <w:p w:rsidR="00B437E5" w:rsidRDefault="00B437E5">
            <w:pPr>
              <w:pStyle w:val="ConsPlusNormal"/>
              <w:jc w:val="center"/>
            </w:pPr>
          </w:p>
        </w:tc>
        <w:tc>
          <w:tcPr>
            <w:tcW w:w="2640" w:type="dxa"/>
            <w:tcBorders>
              <w:top w:val="single" w:sz="4" w:space="0" w:color="auto"/>
              <w:left w:val="nil"/>
              <w:bottom w:val="nil"/>
              <w:right w:val="nil"/>
            </w:tcBorders>
          </w:tcPr>
          <w:p w:rsidR="00B437E5" w:rsidRDefault="00B437E5">
            <w:pPr>
              <w:pStyle w:val="ConsPlusNormal"/>
              <w:jc w:val="center"/>
            </w:pPr>
          </w:p>
        </w:tc>
        <w:tc>
          <w:tcPr>
            <w:tcW w:w="3300" w:type="dxa"/>
            <w:tcBorders>
              <w:top w:val="single" w:sz="4" w:space="0" w:color="auto"/>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B437E5" w:rsidRDefault="00B437E5">
            <w:pPr>
              <w:pStyle w:val="ConsPlusNormal"/>
              <w:jc w:val="center"/>
            </w:pPr>
            <w:r>
              <w:t>г</w:t>
            </w:r>
          </w:p>
        </w:tc>
        <w:tc>
          <w:tcPr>
            <w:tcW w:w="2640" w:type="dxa"/>
            <w:tcBorders>
              <w:top w:val="nil"/>
              <w:left w:val="nil"/>
              <w:bottom w:val="nil"/>
              <w:right w:val="nil"/>
            </w:tcBorders>
          </w:tcPr>
          <w:p w:rsidR="00B437E5" w:rsidRDefault="00B437E5">
            <w:pPr>
              <w:pStyle w:val="ConsPlusNormal"/>
              <w:jc w:val="center"/>
            </w:pPr>
            <w:r>
              <w:t>2 - 5</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сметана</w:t>
            </w:r>
          </w:p>
        </w:tc>
        <w:tc>
          <w:tcPr>
            <w:tcW w:w="2145" w:type="dxa"/>
            <w:tcBorders>
              <w:top w:val="nil"/>
              <w:left w:val="nil"/>
              <w:bottom w:val="nil"/>
              <w:right w:val="nil"/>
            </w:tcBorders>
          </w:tcPr>
          <w:p w:rsidR="00B437E5" w:rsidRDefault="00B437E5">
            <w:pPr>
              <w:pStyle w:val="ConsPlusNormal"/>
              <w:jc w:val="center"/>
            </w:pPr>
            <w:r>
              <w:t>г, не менее</w:t>
            </w:r>
          </w:p>
        </w:tc>
        <w:tc>
          <w:tcPr>
            <w:tcW w:w="2640" w:type="dxa"/>
            <w:tcBorders>
              <w:top w:val="nil"/>
              <w:left w:val="nil"/>
              <w:bottom w:val="nil"/>
              <w:right w:val="nil"/>
            </w:tcBorders>
          </w:tcPr>
          <w:p w:rsidR="00B437E5" w:rsidRDefault="00B437E5">
            <w:pPr>
              <w:pStyle w:val="ConsPlusNormal"/>
              <w:jc w:val="center"/>
            </w:pPr>
            <w:r>
              <w:t>2,5</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сливки</w:t>
            </w:r>
          </w:p>
        </w:tc>
        <w:tc>
          <w:tcPr>
            <w:tcW w:w="2145" w:type="dxa"/>
            <w:tcBorders>
              <w:top w:val="nil"/>
              <w:left w:val="nil"/>
              <w:bottom w:val="nil"/>
              <w:right w:val="nil"/>
            </w:tcBorders>
          </w:tcPr>
          <w:p w:rsidR="00B437E5" w:rsidRDefault="00B437E5">
            <w:pPr>
              <w:pStyle w:val="ConsPlusNormal"/>
              <w:jc w:val="center"/>
            </w:pPr>
            <w:r>
              <w:t>г, не менее</w:t>
            </w:r>
          </w:p>
        </w:tc>
        <w:tc>
          <w:tcPr>
            <w:tcW w:w="2640" w:type="dxa"/>
            <w:tcBorders>
              <w:top w:val="nil"/>
              <w:left w:val="nil"/>
              <w:bottom w:val="nil"/>
              <w:right w:val="nil"/>
            </w:tcBorders>
          </w:tcPr>
          <w:p w:rsidR="00B437E5" w:rsidRDefault="00B437E5">
            <w:pPr>
              <w:pStyle w:val="ConsPlusNormal"/>
              <w:jc w:val="center"/>
            </w:pPr>
            <w:r>
              <w:t>2,5</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Жир:</w:t>
            </w:r>
          </w:p>
        </w:tc>
        <w:tc>
          <w:tcPr>
            <w:tcW w:w="2145" w:type="dxa"/>
            <w:tcBorders>
              <w:top w:val="nil"/>
              <w:left w:val="nil"/>
              <w:bottom w:val="nil"/>
              <w:right w:val="nil"/>
            </w:tcBorders>
          </w:tcPr>
          <w:p w:rsidR="00B437E5" w:rsidRDefault="00B437E5">
            <w:pPr>
              <w:pStyle w:val="ConsPlusNormal"/>
              <w:jc w:val="center"/>
            </w:pPr>
          </w:p>
        </w:tc>
        <w:tc>
          <w:tcPr>
            <w:tcW w:w="2640" w:type="dxa"/>
            <w:tcBorders>
              <w:top w:val="nil"/>
              <w:left w:val="nil"/>
              <w:bottom w:val="nil"/>
              <w:right w:val="nil"/>
            </w:tcBorders>
          </w:tcPr>
          <w:p w:rsidR="00B437E5" w:rsidRDefault="00B437E5">
            <w:pPr>
              <w:pStyle w:val="ConsPlusNormal"/>
              <w:jc w:val="center"/>
            </w:pPr>
          </w:p>
        </w:tc>
        <w:tc>
          <w:tcPr>
            <w:tcW w:w="330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B437E5" w:rsidRDefault="00B437E5">
            <w:pPr>
              <w:pStyle w:val="ConsPlusNormal"/>
              <w:jc w:val="center"/>
            </w:pPr>
            <w:r>
              <w:t>г</w:t>
            </w:r>
          </w:p>
        </w:tc>
        <w:tc>
          <w:tcPr>
            <w:tcW w:w="2640" w:type="dxa"/>
            <w:tcBorders>
              <w:top w:val="nil"/>
              <w:left w:val="nil"/>
              <w:bottom w:val="nil"/>
              <w:right w:val="nil"/>
            </w:tcBorders>
          </w:tcPr>
          <w:p w:rsidR="00B437E5" w:rsidRDefault="00B437E5">
            <w:pPr>
              <w:pStyle w:val="ConsPlusNormal"/>
              <w:jc w:val="center"/>
            </w:pPr>
            <w:r>
              <w:t>1,5 - 4</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сливки</w:t>
            </w:r>
          </w:p>
        </w:tc>
        <w:tc>
          <w:tcPr>
            <w:tcW w:w="2145" w:type="dxa"/>
            <w:tcBorders>
              <w:top w:val="nil"/>
              <w:left w:val="nil"/>
              <w:bottom w:val="nil"/>
              <w:right w:val="nil"/>
            </w:tcBorders>
          </w:tcPr>
          <w:p w:rsidR="00B437E5" w:rsidRDefault="00B437E5">
            <w:pPr>
              <w:pStyle w:val="ConsPlusNormal"/>
              <w:jc w:val="center"/>
            </w:pPr>
            <w:r>
              <w:t>г</w:t>
            </w:r>
          </w:p>
        </w:tc>
        <w:tc>
          <w:tcPr>
            <w:tcW w:w="2640" w:type="dxa"/>
            <w:tcBorders>
              <w:top w:val="nil"/>
              <w:left w:val="nil"/>
              <w:bottom w:val="nil"/>
              <w:right w:val="nil"/>
            </w:tcBorders>
          </w:tcPr>
          <w:p w:rsidR="00B437E5" w:rsidRDefault="00B437E5">
            <w:pPr>
              <w:pStyle w:val="ConsPlusNormal"/>
              <w:jc w:val="center"/>
            </w:pPr>
            <w:r>
              <w:t>10 - 20</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сметана</w:t>
            </w:r>
          </w:p>
        </w:tc>
        <w:tc>
          <w:tcPr>
            <w:tcW w:w="2145" w:type="dxa"/>
            <w:tcBorders>
              <w:top w:val="nil"/>
              <w:left w:val="nil"/>
              <w:bottom w:val="nil"/>
              <w:right w:val="nil"/>
            </w:tcBorders>
          </w:tcPr>
          <w:p w:rsidR="00B437E5" w:rsidRDefault="00B437E5">
            <w:pPr>
              <w:pStyle w:val="ConsPlusNormal"/>
              <w:jc w:val="center"/>
            </w:pPr>
            <w:r>
              <w:t>г</w:t>
            </w:r>
          </w:p>
        </w:tc>
        <w:tc>
          <w:tcPr>
            <w:tcW w:w="2640" w:type="dxa"/>
            <w:tcBorders>
              <w:top w:val="nil"/>
              <w:left w:val="nil"/>
              <w:bottom w:val="nil"/>
              <w:right w:val="nil"/>
            </w:tcBorders>
          </w:tcPr>
          <w:p w:rsidR="00B437E5" w:rsidRDefault="00B437E5">
            <w:pPr>
              <w:pStyle w:val="ConsPlusNormal"/>
              <w:jc w:val="center"/>
            </w:pPr>
            <w:r>
              <w:t>10 - 20</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Углеводы:</w:t>
            </w:r>
          </w:p>
        </w:tc>
        <w:tc>
          <w:tcPr>
            <w:tcW w:w="2145" w:type="dxa"/>
            <w:tcBorders>
              <w:top w:val="nil"/>
              <w:left w:val="nil"/>
              <w:bottom w:val="nil"/>
              <w:right w:val="nil"/>
            </w:tcBorders>
          </w:tcPr>
          <w:p w:rsidR="00B437E5" w:rsidRDefault="00B437E5">
            <w:pPr>
              <w:pStyle w:val="ConsPlusNormal"/>
              <w:jc w:val="center"/>
            </w:pPr>
          </w:p>
        </w:tc>
        <w:tc>
          <w:tcPr>
            <w:tcW w:w="2640" w:type="dxa"/>
            <w:tcBorders>
              <w:top w:val="nil"/>
              <w:left w:val="nil"/>
              <w:bottom w:val="nil"/>
              <w:right w:val="nil"/>
            </w:tcBorders>
          </w:tcPr>
          <w:p w:rsidR="00B437E5" w:rsidRDefault="00B437E5">
            <w:pPr>
              <w:pStyle w:val="ConsPlusNormal"/>
              <w:jc w:val="center"/>
            </w:pPr>
          </w:p>
        </w:tc>
        <w:tc>
          <w:tcPr>
            <w:tcW w:w="3300"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кисломолочные продукты, напитки на молочной основе,</w:t>
            </w:r>
          </w:p>
        </w:tc>
        <w:tc>
          <w:tcPr>
            <w:tcW w:w="2145" w:type="dxa"/>
            <w:tcBorders>
              <w:top w:val="nil"/>
              <w:left w:val="nil"/>
              <w:bottom w:val="nil"/>
              <w:right w:val="nil"/>
            </w:tcBorders>
          </w:tcPr>
          <w:p w:rsidR="00B437E5" w:rsidRDefault="00B437E5">
            <w:pPr>
              <w:pStyle w:val="ConsPlusNormal"/>
              <w:jc w:val="center"/>
            </w:pPr>
            <w:r>
              <w:t>г, не более</w:t>
            </w:r>
          </w:p>
        </w:tc>
        <w:tc>
          <w:tcPr>
            <w:tcW w:w="2640" w:type="dxa"/>
            <w:tcBorders>
              <w:top w:val="nil"/>
              <w:left w:val="nil"/>
              <w:bottom w:val="nil"/>
              <w:right w:val="nil"/>
            </w:tcBorders>
          </w:tcPr>
          <w:p w:rsidR="00B437E5" w:rsidRDefault="00B437E5">
            <w:pPr>
              <w:pStyle w:val="ConsPlusNormal"/>
              <w:jc w:val="center"/>
            </w:pPr>
            <w:r>
              <w:t>16</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 xml:space="preserve">в том числе добавленная сахароза </w:t>
            </w:r>
            <w:hyperlink w:anchor="P3715" w:history="1">
              <w:r>
                <w:rPr>
                  <w:color w:val="0000FF"/>
                </w:rPr>
                <w:t>&lt;*&gt;</w:t>
              </w:r>
            </w:hyperlink>
          </w:p>
        </w:tc>
        <w:tc>
          <w:tcPr>
            <w:tcW w:w="2145" w:type="dxa"/>
            <w:tcBorders>
              <w:top w:val="nil"/>
              <w:left w:val="nil"/>
              <w:bottom w:val="nil"/>
              <w:right w:val="nil"/>
            </w:tcBorders>
          </w:tcPr>
          <w:p w:rsidR="00B437E5" w:rsidRDefault="00B437E5">
            <w:pPr>
              <w:pStyle w:val="ConsPlusNormal"/>
              <w:jc w:val="center"/>
            </w:pPr>
            <w:r>
              <w:t>г, не более</w:t>
            </w:r>
          </w:p>
        </w:tc>
        <w:tc>
          <w:tcPr>
            <w:tcW w:w="2640" w:type="dxa"/>
            <w:tcBorders>
              <w:top w:val="nil"/>
              <w:left w:val="nil"/>
              <w:bottom w:val="nil"/>
              <w:right w:val="nil"/>
            </w:tcBorders>
          </w:tcPr>
          <w:p w:rsidR="00B437E5" w:rsidRDefault="00B437E5">
            <w:pPr>
              <w:pStyle w:val="ConsPlusNormal"/>
              <w:jc w:val="center"/>
            </w:pPr>
            <w:r>
              <w:t>10</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молоко</w:t>
            </w:r>
          </w:p>
        </w:tc>
        <w:tc>
          <w:tcPr>
            <w:tcW w:w="2145" w:type="dxa"/>
            <w:tcBorders>
              <w:top w:val="nil"/>
              <w:left w:val="nil"/>
              <w:bottom w:val="nil"/>
              <w:right w:val="nil"/>
            </w:tcBorders>
          </w:tcPr>
          <w:p w:rsidR="00B437E5" w:rsidRDefault="00B437E5">
            <w:pPr>
              <w:pStyle w:val="ConsPlusNormal"/>
              <w:jc w:val="center"/>
            </w:pPr>
            <w:r>
              <w:t>г, не менее</w:t>
            </w:r>
          </w:p>
        </w:tc>
        <w:tc>
          <w:tcPr>
            <w:tcW w:w="2640" w:type="dxa"/>
            <w:tcBorders>
              <w:top w:val="nil"/>
              <w:left w:val="nil"/>
              <w:bottom w:val="nil"/>
              <w:right w:val="nil"/>
            </w:tcBorders>
          </w:tcPr>
          <w:p w:rsidR="00B437E5" w:rsidRDefault="00B437E5">
            <w:pPr>
              <w:pStyle w:val="ConsPlusNormal"/>
              <w:jc w:val="center"/>
            </w:pPr>
            <w:r>
              <w:t>4,7</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сметана</w:t>
            </w:r>
          </w:p>
        </w:tc>
        <w:tc>
          <w:tcPr>
            <w:tcW w:w="2145" w:type="dxa"/>
            <w:tcBorders>
              <w:top w:val="nil"/>
              <w:left w:val="nil"/>
              <w:bottom w:val="nil"/>
              <w:right w:val="nil"/>
            </w:tcBorders>
          </w:tcPr>
          <w:p w:rsidR="00B437E5" w:rsidRDefault="00B437E5">
            <w:pPr>
              <w:pStyle w:val="ConsPlusNormal"/>
              <w:jc w:val="center"/>
            </w:pPr>
            <w:r>
              <w:t>г, не менее</w:t>
            </w:r>
          </w:p>
        </w:tc>
        <w:tc>
          <w:tcPr>
            <w:tcW w:w="2640" w:type="dxa"/>
            <w:tcBorders>
              <w:top w:val="nil"/>
              <w:left w:val="nil"/>
              <w:bottom w:val="nil"/>
              <w:right w:val="nil"/>
            </w:tcBorders>
          </w:tcPr>
          <w:p w:rsidR="00B437E5" w:rsidRDefault="00B437E5">
            <w:pPr>
              <w:pStyle w:val="ConsPlusNormal"/>
              <w:jc w:val="center"/>
            </w:pPr>
            <w:r>
              <w:t>3,4</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437E5" w:rsidRDefault="00B437E5">
            <w:pPr>
              <w:pStyle w:val="ConsPlusNormal"/>
            </w:pPr>
            <w:r>
              <w:t>сливки</w:t>
            </w:r>
          </w:p>
        </w:tc>
        <w:tc>
          <w:tcPr>
            <w:tcW w:w="2145" w:type="dxa"/>
            <w:tcBorders>
              <w:top w:val="nil"/>
              <w:left w:val="nil"/>
              <w:bottom w:val="nil"/>
              <w:right w:val="nil"/>
            </w:tcBorders>
          </w:tcPr>
          <w:p w:rsidR="00B437E5" w:rsidRDefault="00B437E5">
            <w:pPr>
              <w:pStyle w:val="ConsPlusNormal"/>
              <w:jc w:val="center"/>
            </w:pPr>
            <w:r>
              <w:t>г, не менее</w:t>
            </w:r>
          </w:p>
        </w:tc>
        <w:tc>
          <w:tcPr>
            <w:tcW w:w="2640" w:type="dxa"/>
            <w:tcBorders>
              <w:top w:val="nil"/>
              <w:left w:val="nil"/>
              <w:bottom w:val="nil"/>
              <w:right w:val="nil"/>
            </w:tcBorders>
          </w:tcPr>
          <w:p w:rsidR="00B437E5" w:rsidRDefault="00B437E5">
            <w:pPr>
              <w:pStyle w:val="ConsPlusNormal"/>
              <w:jc w:val="center"/>
            </w:pPr>
            <w:r>
              <w:t>3,7</w:t>
            </w:r>
          </w:p>
        </w:tc>
        <w:tc>
          <w:tcPr>
            <w:tcW w:w="3300"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B437E5" w:rsidRDefault="00B437E5">
            <w:pPr>
              <w:pStyle w:val="ConsPlusNormal"/>
            </w:pPr>
            <w:r>
              <w:t>Кальций</w:t>
            </w:r>
          </w:p>
        </w:tc>
        <w:tc>
          <w:tcPr>
            <w:tcW w:w="2145" w:type="dxa"/>
            <w:tcBorders>
              <w:top w:val="nil"/>
              <w:left w:val="nil"/>
              <w:bottom w:val="single" w:sz="4" w:space="0" w:color="auto"/>
              <w:right w:val="nil"/>
            </w:tcBorders>
          </w:tcPr>
          <w:p w:rsidR="00B437E5" w:rsidRDefault="00B437E5">
            <w:pPr>
              <w:pStyle w:val="ConsPlusNormal"/>
              <w:jc w:val="center"/>
            </w:pPr>
            <w:r>
              <w:t>мг</w:t>
            </w:r>
          </w:p>
        </w:tc>
        <w:tc>
          <w:tcPr>
            <w:tcW w:w="2640" w:type="dxa"/>
            <w:tcBorders>
              <w:top w:val="nil"/>
              <w:left w:val="nil"/>
              <w:bottom w:val="single" w:sz="4" w:space="0" w:color="auto"/>
              <w:right w:val="nil"/>
            </w:tcBorders>
          </w:tcPr>
          <w:p w:rsidR="00B437E5" w:rsidRDefault="00B437E5">
            <w:pPr>
              <w:pStyle w:val="ConsPlusNormal"/>
              <w:jc w:val="center"/>
            </w:pPr>
            <w:r>
              <w:t>105 - 240</w:t>
            </w:r>
          </w:p>
        </w:tc>
        <w:tc>
          <w:tcPr>
            <w:tcW w:w="3300" w:type="dxa"/>
            <w:tcBorders>
              <w:top w:val="nil"/>
              <w:left w:val="nil"/>
              <w:bottom w:val="single" w:sz="4" w:space="0" w:color="auto"/>
              <w:right w:val="nil"/>
            </w:tcBorders>
          </w:tcPr>
          <w:p w:rsidR="00B437E5" w:rsidRDefault="00B437E5">
            <w:pPr>
              <w:pStyle w:val="ConsPlusNormal"/>
              <w:jc w:val="center"/>
            </w:pPr>
            <w:r>
              <w:t>+</w:t>
            </w:r>
          </w:p>
          <w:p w:rsidR="00B437E5" w:rsidRDefault="00B437E5">
            <w:pPr>
              <w:pStyle w:val="ConsPlusNormal"/>
              <w:jc w:val="center"/>
            </w:pPr>
            <w:r>
              <w:t>(для обогащенных продуктов)</w:t>
            </w:r>
          </w:p>
        </w:tc>
      </w:tr>
    </w:tbl>
    <w:p w:rsidR="00B437E5" w:rsidRDefault="00B437E5">
      <w:pPr>
        <w:pStyle w:val="ConsPlusNormal"/>
        <w:ind w:firstLine="540"/>
        <w:jc w:val="both"/>
      </w:pPr>
    </w:p>
    <w:p w:rsidR="00B437E5" w:rsidRDefault="00B437E5">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65" w:name="P3715"/>
      <w:bookmarkEnd w:id="65"/>
      <w:r>
        <w:t>&lt;*&gt; Допускается замена сахарозы на фруктозу в количестве не более 5 г.</w:t>
      </w:r>
    </w:p>
    <w:p w:rsidR="00B437E5" w:rsidRDefault="00B437E5">
      <w:pPr>
        <w:pStyle w:val="ConsPlusNormal"/>
        <w:ind w:firstLine="540"/>
        <w:jc w:val="both"/>
      </w:pPr>
    </w:p>
    <w:p w:rsidR="00B437E5" w:rsidRDefault="00B437E5">
      <w:pPr>
        <w:pStyle w:val="ConsPlusNormal"/>
        <w:jc w:val="right"/>
      </w:pPr>
      <w:r>
        <w:t>Таблица 2</w:t>
      </w:r>
    </w:p>
    <w:p w:rsidR="00B437E5" w:rsidRDefault="00B437E5">
      <w:pPr>
        <w:pStyle w:val="ConsPlusNormal"/>
        <w:jc w:val="right"/>
      </w:pPr>
    </w:p>
    <w:p w:rsidR="00B437E5" w:rsidRDefault="00B437E5">
      <w:pPr>
        <w:pStyle w:val="ConsPlusNormal"/>
        <w:jc w:val="center"/>
      </w:pPr>
      <w:r>
        <w:t>Сыры твердые, полутвердые, мягкие и плавленые</w:t>
      </w:r>
    </w:p>
    <w:p w:rsidR="00B437E5" w:rsidRDefault="00B437E5">
      <w:pPr>
        <w:pStyle w:val="ConsPlusNormal"/>
        <w:jc w:val="center"/>
      </w:pPr>
      <w:r>
        <w:t>для питания детей дошкольного и школьного возраста</w:t>
      </w:r>
    </w:p>
    <w:p w:rsidR="00B437E5" w:rsidRDefault="00B437E5">
      <w:pPr>
        <w:pStyle w:val="ConsPlusNormal"/>
        <w:jc w:val="center"/>
      </w:pPr>
      <w:r>
        <w:t>(на 100 г готового к употреблению продукта)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1701"/>
        <w:gridCol w:w="1842"/>
        <w:gridCol w:w="2268"/>
      </w:tblGrid>
      <w:tr w:rsidR="00B437E5">
        <w:tc>
          <w:tcPr>
            <w:tcW w:w="3888" w:type="dxa"/>
            <w:tcBorders>
              <w:top w:val="single" w:sz="4" w:space="0" w:color="auto"/>
              <w:bottom w:val="single" w:sz="4" w:space="0" w:color="auto"/>
            </w:tcBorders>
          </w:tcPr>
          <w:p w:rsidR="00B437E5" w:rsidRDefault="00B437E5">
            <w:pPr>
              <w:pStyle w:val="ConsPlusNormal"/>
              <w:jc w:val="center"/>
            </w:pPr>
            <w:r>
              <w:t>Критерии и показатели</w:t>
            </w:r>
          </w:p>
        </w:tc>
        <w:tc>
          <w:tcPr>
            <w:tcW w:w="1701" w:type="dxa"/>
            <w:tcBorders>
              <w:top w:val="single" w:sz="4" w:space="0" w:color="auto"/>
              <w:bottom w:val="single" w:sz="4" w:space="0" w:color="auto"/>
            </w:tcBorders>
          </w:tcPr>
          <w:p w:rsidR="00B437E5" w:rsidRDefault="00B437E5">
            <w:pPr>
              <w:pStyle w:val="ConsPlusNormal"/>
              <w:jc w:val="center"/>
            </w:pPr>
            <w:r>
              <w:t>Единица измерения</w:t>
            </w:r>
          </w:p>
        </w:tc>
        <w:tc>
          <w:tcPr>
            <w:tcW w:w="1842" w:type="dxa"/>
            <w:tcBorders>
              <w:top w:val="single" w:sz="4" w:space="0" w:color="auto"/>
              <w:bottom w:val="single" w:sz="4" w:space="0" w:color="auto"/>
            </w:tcBorders>
          </w:tcPr>
          <w:p w:rsidR="00B437E5" w:rsidRDefault="00B437E5">
            <w:pPr>
              <w:pStyle w:val="ConsPlusNormal"/>
              <w:jc w:val="center"/>
            </w:pPr>
            <w:r>
              <w:t>Допустимый уровень</w:t>
            </w:r>
          </w:p>
        </w:tc>
        <w:tc>
          <w:tcPr>
            <w:tcW w:w="2268" w:type="dxa"/>
            <w:tcBorders>
              <w:top w:val="single" w:sz="4" w:space="0" w:color="auto"/>
              <w:bottom w:val="single" w:sz="4" w:space="0" w:color="auto"/>
            </w:tcBorders>
          </w:tcPr>
          <w:p w:rsidR="00B437E5" w:rsidRDefault="00B437E5">
            <w:pPr>
              <w:pStyle w:val="ConsPlusNormal"/>
              <w:jc w:val="center"/>
            </w:pPr>
            <w:r>
              <w:t>Обязательность маркировки</w:t>
            </w:r>
          </w:p>
        </w:tc>
      </w:tr>
      <w:tr w:rsidR="00B437E5">
        <w:tc>
          <w:tcPr>
            <w:tcW w:w="3888" w:type="dxa"/>
            <w:tcBorders>
              <w:top w:val="single" w:sz="4" w:space="0" w:color="auto"/>
              <w:bottom w:val="single" w:sz="4" w:space="0" w:color="auto"/>
            </w:tcBorders>
          </w:tcPr>
          <w:p w:rsidR="00B437E5" w:rsidRDefault="00B437E5">
            <w:pPr>
              <w:pStyle w:val="ConsPlusNormal"/>
              <w:jc w:val="center"/>
            </w:pPr>
            <w:r>
              <w:t>1</w:t>
            </w:r>
          </w:p>
        </w:tc>
        <w:tc>
          <w:tcPr>
            <w:tcW w:w="1701" w:type="dxa"/>
            <w:tcBorders>
              <w:top w:val="single" w:sz="4" w:space="0" w:color="auto"/>
              <w:bottom w:val="single" w:sz="4" w:space="0" w:color="auto"/>
            </w:tcBorders>
          </w:tcPr>
          <w:p w:rsidR="00B437E5" w:rsidRDefault="00B437E5">
            <w:pPr>
              <w:pStyle w:val="ConsPlusNormal"/>
              <w:jc w:val="center"/>
            </w:pPr>
            <w:r>
              <w:t>2</w:t>
            </w:r>
          </w:p>
        </w:tc>
        <w:tc>
          <w:tcPr>
            <w:tcW w:w="1842" w:type="dxa"/>
            <w:tcBorders>
              <w:top w:val="single" w:sz="4" w:space="0" w:color="auto"/>
              <w:bottom w:val="single" w:sz="4" w:space="0" w:color="auto"/>
            </w:tcBorders>
          </w:tcPr>
          <w:p w:rsidR="00B437E5" w:rsidRDefault="00B437E5">
            <w:pPr>
              <w:pStyle w:val="ConsPlusNormal"/>
              <w:jc w:val="center"/>
            </w:pPr>
            <w:r>
              <w:t>3</w:t>
            </w:r>
          </w:p>
        </w:tc>
        <w:tc>
          <w:tcPr>
            <w:tcW w:w="2268" w:type="dxa"/>
            <w:tcBorders>
              <w:top w:val="single" w:sz="4" w:space="0" w:color="auto"/>
              <w:bottom w:val="single" w:sz="4" w:space="0" w:color="auto"/>
            </w:tcBorders>
          </w:tcPr>
          <w:p w:rsidR="00B437E5" w:rsidRDefault="00B437E5">
            <w:pPr>
              <w:pStyle w:val="ConsPlusNormal"/>
              <w:jc w:val="center"/>
            </w:pPr>
            <w:r>
              <w:t>4</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B437E5" w:rsidRDefault="00B437E5">
            <w:pPr>
              <w:pStyle w:val="ConsPlusNormal"/>
            </w:pPr>
            <w:r>
              <w:t>Массовая доля влаги</w:t>
            </w:r>
          </w:p>
        </w:tc>
        <w:tc>
          <w:tcPr>
            <w:tcW w:w="1701" w:type="dxa"/>
            <w:tcBorders>
              <w:top w:val="single" w:sz="4" w:space="0" w:color="auto"/>
              <w:left w:val="nil"/>
              <w:bottom w:val="nil"/>
              <w:right w:val="nil"/>
            </w:tcBorders>
          </w:tcPr>
          <w:p w:rsidR="00B437E5" w:rsidRDefault="00B437E5">
            <w:pPr>
              <w:pStyle w:val="ConsPlusNormal"/>
              <w:jc w:val="center"/>
            </w:pPr>
            <w:r>
              <w:t>%, не более</w:t>
            </w:r>
          </w:p>
        </w:tc>
        <w:tc>
          <w:tcPr>
            <w:tcW w:w="1842" w:type="dxa"/>
            <w:tcBorders>
              <w:top w:val="single" w:sz="4" w:space="0" w:color="auto"/>
              <w:left w:val="nil"/>
              <w:bottom w:val="nil"/>
              <w:right w:val="nil"/>
            </w:tcBorders>
          </w:tcPr>
          <w:p w:rsidR="00B437E5" w:rsidRDefault="00B437E5">
            <w:pPr>
              <w:pStyle w:val="ConsPlusNormal"/>
              <w:jc w:val="center"/>
            </w:pPr>
            <w:r>
              <w:t>70</w:t>
            </w:r>
          </w:p>
        </w:tc>
        <w:tc>
          <w:tcPr>
            <w:tcW w:w="2268" w:type="dxa"/>
            <w:tcBorders>
              <w:top w:val="single" w:sz="4" w:space="0" w:color="auto"/>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437E5" w:rsidRDefault="00B437E5">
            <w:pPr>
              <w:pStyle w:val="ConsPlusNormal"/>
            </w:pPr>
            <w:r>
              <w:t>Массовая доля жира в сухом вещества</w:t>
            </w:r>
          </w:p>
        </w:tc>
        <w:tc>
          <w:tcPr>
            <w:tcW w:w="1701" w:type="dxa"/>
            <w:tcBorders>
              <w:top w:val="nil"/>
              <w:left w:val="nil"/>
              <w:bottom w:val="nil"/>
              <w:right w:val="nil"/>
            </w:tcBorders>
          </w:tcPr>
          <w:p w:rsidR="00B437E5" w:rsidRDefault="00B437E5">
            <w:pPr>
              <w:pStyle w:val="ConsPlusNormal"/>
              <w:jc w:val="center"/>
            </w:pPr>
            <w:r>
              <w:t>%, не более</w:t>
            </w:r>
          </w:p>
        </w:tc>
        <w:tc>
          <w:tcPr>
            <w:tcW w:w="1842" w:type="dxa"/>
            <w:tcBorders>
              <w:top w:val="nil"/>
              <w:left w:val="nil"/>
              <w:bottom w:val="nil"/>
              <w:right w:val="nil"/>
            </w:tcBorders>
          </w:tcPr>
          <w:p w:rsidR="00B437E5" w:rsidRDefault="00B437E5">
            <w:pPr>
              <w:pStyle w:val="ConsPlusNormal"/>
              <w:jc w:val="center"/>
            </w:pPr>
            <w:r>
              <w:t>55</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B437E5" w:rsidRDefault="00B437E5">
            <w:pPr>
              <w:pStyle w:val="ConsPlusNormal"/>
            </w:pPr>
            <w:r>
              <w:t>Поваренная соль</w:t>
            </w:r>
          </w:p>
        </w:tc>
        <w:tc>
          <w:tcPr>
            <w:tcW w:w="1701" w:type="dxa"/>
            <w:tcBorders>
              <w:top w:val="nil"/>
              <w:left w:val="nil"/>
              <w:bottom w:val="single" w:sz="4" w:space="0" w:color="auto"/>
              <w:right w:val="nil"/>
            </w:tcBorders>
          </w:tcPr>
          <w:p w:rsidR="00B437E5" w:rsidRDefault="00B437E5">
            <w:pPr>
              <w:pStyle w:val="ConsPlusNormal"/>
              <w:jc w:val="center"/>
            </w:pPr>
            <w:r>
              <w:t>г, не более</w:t>
            </w:r>
          </w:p>
        </w:tc>
        <w:tc>
          <w:tcPr>
            <w:tcW w:w="1842" w:type="dxa"/>
            <w:tcBorders>
              <w:top w:val="nil"/>
              <w:left w:val="nil"/>
              <w:bottom w:val="single" w:sz="4" w:space="0" w:color="auto"/>
              <w:right w:val="nil"/>
            </w:tcBorders>
          </w:tcPr>
          <w:p w:rsidR="00B437E5" w:rsidRDefault="00B437E5">
            <w:pPr>
              <w:pStyle w:val="ConsPlusNormal"/>
              <w:jc w:val="center"/>
            </w:pPr>
            <w:r>
              <w:t>2</w:t>
            </w:r>
          </w:p>
        </w:tc>
        <w:tc>
          <w:tcPr>
            <w:tcW w:w="2268" w:type="dxa"/>
            <w:tcBorders>
              <w:top w:val="nil"/>
              <w:left w:val="nil"/>
              <w:bottom w:val="single" w:sz="4" w:space="0" w:color="auto"/>
              <w:right w:val="nil"/>
            </w:tcBorders>
          </w:tcPr>
          <w:p w:rsidR="00B437E5" w:rsidRDefault="00B437E5">
            <w:pPr>
              <w:pStyle w:val="ConsPlusNormal"/>
              <w:jc w:val="center"/>
            </w:pPr>
            <w:r>
              <w:t>-</w:t>
            </w:r>
          </w:p>
        </w:tc>
      </w:tr>
    </w:tbl>
    <w:p w:rsidR="00B437E5" w:rsidRDefault="00B437E5">
      <w:pPr>
        <w:pStyle w:val="ConsPlusNormal"/>
        <w:ind w:firstLine="540"/>
        <w:jc w:val="both"/>
      </w:pPr>
    </w:p>
    <w:p w:rsidR="00B437E5" w:rsidRDefault="00B437E5">
      <w:pPr>
        <w:pStyle w:val="ConsPlusNormal"/>
        <w:jc w:val="right"/>
      </w:pPr>
      <w:r>
        <w:t>Таблица 3</w:t>
      </w:r>
    </w:p>
    <w:p w:rsidR="00B437E5" w:rsidRDefault="00B437E5">
      <w:pPr>
        <w:pStyle w:val="ConsPlusNormal"/>
        <w:jc w:val="right"/>
      </w:pPr>
    </w:p>
    <w:p w:rsidR="00B437E5" w:rsidRDefault="00B437E5">
      <w:pPr>
        <w:pStyle w:val="ConsPlusNormal"/>
        <w:jc w:val="center"/>
      </w:pPr>
      <w:r>
        <w:t>Творог и продукты на его основе,</w:t>
      </w:r>
    </w:p>
    <w:p w:rsidR="00B437E5" w:rsidRDefault="00B437E5">
      <w:pPr>
        <w:pStyle w:val="ConsPlusNormal"/>
        <w:jc w:val="center"/>
      </w:pPr>
      <w:r>
        <w:t>в том числе с фруктовыми и плодоовощными компонентами</w:t>
      </w:r>
    </w:p>
    <w:p w:rsidR="00B437E5" w:rsidRDefault="00B437E5">
      <w:pPr>
        <w:pStyle w:val="ConsPlusNormal"/>
        <w:jc w:val="center"/>
      </w:pPr>
      <w:r>
        <w:t>(на 100 г готового к употреблению продукта)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1701"/>
        <w:gridCol w:w="1842"/>
        <w:gridCol w:w="2268"/>
      </w:tblGrid>
      <w:tr w:rsidR="00B437E5">
        <w:tc>
          <w:tcPr>
            <w:tcW w:w="3888" w:type="dxa"/>
            <w:tcBorders>
              <w:top w:val="single" w:sz="4" w:space="0" w:color="auto"/>
              <w:bottom w:val="single" w:sz="4" w:space="0" w:color="auto"/>
            </w:tcBorders>
          </w:tcPr>
          <w:p w:rsidR="00B437E5" w:rsidRDefault="00B437E5">
            <w:pPr>
              <w:pStyle w:val="ConsPlusNormal"/>
              <w:jc w:val="center"/>
            </w:pPr>
            <w:r>
              <w:t>Критерии и показатели</w:t>
            </w:r>
          </w:p>
        </w:tc>
        <w:tc>
          <w:tcPr>
            <w:tcW w:w="1701" w:type="dxa"/>
            <w:tcBorders>
              <w:top w:val="single" w:sz="4" w:space="0" w:color="auto"/>
              <w:bottom w:val="single" w:sz="4" w:space="0" w:color="auto"/>
            </w:tcBorders>
          </w:tcPr>
          <w:p w:rsidR="00B437E5" w:rsidRDefault="00B437E5">
            <w:pPr>
              <w:pStyle w:val="ConsPlusNormal"/>
              <w:jc w:val="center"/>
            </w:pPr>
            <w:r>
              <w:t>Единица измерения</w:t>
            </w:r>
          </w:p>
        </w:tc>
        <w:tc>
          <w:tcPr>
            <w:tcW w:w="1842" w:type="dxa"/>
            <w:tcBorders>
              <w:top w:val="single" w:sz="4" w:space="0" w:color="auto"/>
              <w:bottom w:val="single" w:sz="4" w:space="0" w:color="auto"/>
            </w:tcBorders>
          </w:tcPr>
          <w:p w:rsidR="00B437E5" w:rsidRDefault="00B437E5">
            <w:pPr>
              <w:pStyle w:val="ConsPlusNormal"/>
              <w:jc w:val="center"/>
            </w:pPr>
            <w:r>
              <w:t>Допустимый уровень</w:t>
            </w:r>
          </w:p>
        </w:tc>
        <w:tc>
          <w:tcPr>
            <w:tcW w:w="2268" w:type="dxa"/>
            <w:tcBorders>
              <w:top w:val="single" w:sz="4" w:space="0" w:color="auto"/>
              <w:bottom w:val="single" w:sz="4" w:space="0" w:color="auto"/>
            </w:tcBorders>
          </w:tcPr>
          <w:p w:rsidR="00B437E5" w:rsidRDefault="00B437E5">
            <w:pPr>
              <w:pStyle w:val="ConsPlusNormal"/>
              <w:jc w:val="center"/>
            </w:pPr>
            <w:r>
              <w:t>Обязательность маркировки</w:t>
            </w:r>
          </w:p>
        </w:tc>
      </w:tr>
      <w:tr w:rsidR="00B437E5">
        <w:tc>
          <w:tcPr>
            <w:tcW w:w="3888" w:type="dxa"/>
            <w:tcBorders>
              <w:top w:val="single" w:sz="4" w:space="0" w:color="auto"/>
              <w:bottom w:val="single" w:sz="4" w:space="0" w:color="auto"/>
            </w:tcBorders>
          </w:tcPr>
          <w:p w:rsidR="00B437E5" w:rsidRDefault="00B437E5">
            <w:pPr>
              <w:pStyle w:val="ConsPlusNormal"/>
              <w:jc w:val="center"/>
            </w:pPr>
            <w:r>
              <w:t>1</w:t>
            </w:r>
          </w:p>
        </w:tc>
        <w:tc>
          <w:tcPr>
            <w:tcW w:w="1701" w:type="dxa"/>
            <w:tcBorders>
              <w:top w:val="single" w:sz="4" w:space="0" w:color="auto"/>
              <w:bottom w:val="single" w:sz="4" w:space="0" w:color="auto"/>
            </w:tcBorders>
          </w:tcPr>
          <w:p w:rsidR="00B437E5" w:rsidRDefault="00B437E5">
            <w:pPr>
              <w:pStyle w:val="ConsPlusNormal"/>
              <w:jc w:val="center"/>
            </w:pPr>
            <w:r>
              <w:t>2</w:t>
            </w:r>
          </w:p>
        </w:tc>
        <w:tc>
          <w:tcPr>
            <w:tcW w:w="1842" w:type="dxa"/>
            <w:tcBorders>
              <w:top w:val="single" w:sz="4" w:space="0" w:color="auto"/>
              <w:bottom w:val="single" w:sz="4" w:space="0" w:color="auto"/>
            </w:tcBorders>
          </w:tcPr>
          <w:p w:rsidR="00B437E5" w:rsidRDefault="00B437E5">
            <w:pPr>
              <w:pStyle w:val="ConsPlusNormal"/>
              <w:jc w:val="center"/>
            </w:pPr>
            <w:r>
              <w:t>3</w:t>
            </w:r>
          </w:p>
        </w:tc>
        <w:tc>
          <w:tcPr>
            <w:tcW w:w="2268" w:type="dxa"/>
            <w:tcBorders>
              <w:top w:val="single" w:sz="4" w:space="0" w:color="auto"/>
              <w:bottom w:val="single" w:sz="4" w:space="0" w:color="auto"/>
            </w:tcBorders>
          </w:tcPr>
          <w:p w:rsidR="00B437E5" w:rsidRDefault="00B437E5">
            <w:pPr>
              <w:pStyle w:val="ConsPlusNormal"/>
              <w:jc w:val="center"/>
            </w:pPr>
            <w:r>
              <w:t>4</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B437E5" w:rsidRDefault="00B437E5">
            <w:pPr>
              <w:pStyle w:val="ConsPlusNormal"/>
            </w:pPr>
            <w:r>
              <w:t>Белок</w:t>
            </w:r>
          </w:p>
        </w:tc>
        <w:tc>
          <w:tcPr>
            <w:tcW w:w="1701" w:type="dxa"/>
            <w:tcBorders>
              <w:top w:val="single" w:sz="4" w:space="0" w:color="auto"/>
              <w:left w:val="nil"/>
              <w:bottom w:val="nil"/>
              <w:right w:val="nil"/>
            </w:tcBorders>
          </w:tcPr>
          <w:p w:rsidR="00B437E5" w:rsidRDefault="00B437E5">
            <w:pPr>
              <w:pStyle w:val="ConsPlusNormal"/>
              <w:jc w:val="center"/>
            </w:pPr>
            <w:r>
              <w:t>г, не менее</w:t>
            </w:r>
          </w:p>
        </w:tc>
        <w:tc>
          <w:tcPr>
            <w:tcW w:w="1842" w:type="dxa"/>
            <w:tcBorders>
              <w:top w:val="single" w:sz="4" w:space="0" w:color="auto"/>
              <w:left w:val="nil"/>
              <w:bottom w:val="nil"/>
              <w:right w:val="nil"/>
            </w:tcBorders>
          </w:tcPr>
          <w:p w:rsidR="00B437E5" w:rsidRDefault="00B437E5">
            <w:pPr>
              <w:pStyle w:val="ConsPlusNormal"/>
              <w:jc w:val="center"/>
            </w:pPr>
            <w:r>
              <w:t>6 - 17</w:t>
            </w:r>
          </w:p>
        </w:tc>
        <w:tc>
          <w:tcPr>
            <w:tcW w:w="2268" w:type="dxa"/>
            <w:tcBorders>
              <w:top w:val="single" w:sz="4" w:space="0" w:color="auto"/>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437E5" w:rsidRDefault="00B437E5">
            <w:pPr>
              <w:pStyle w:val="ConsPlusNormal"/>
            </w:pPr>
            <w:r>
              <w:t>Жир</w:t>
            </w:r>
          </w:p>
        </w:tc>
        <w:tc>
          <w:tcPr>
            <w:tcW w:w="1701" w:type="dxa"/>
            <w:tcBorders>
              <w:top w:val="nil"/>
              <w:left w:val="nil"/>
              <w:bottom w:val="nil"/>
              <w:right w:val="nil"/>
            </w:tcBorders>
          </w:tcPr>
          <w:p w:rsidR="00B437E5" w:rsidRDefault="00B437E5">
            <w:pPr>
              <w:pStyle w:val="ConsPlusNormal"/>
              <w:jc w:val="center"/>
            </w:pPr>
            <w:r>
              <w:t>г</w:t>
            </w:r>
          </w:p>
        </w:tc>
        <w:tc>
          <w:tcPr>
            <w:tcW w:w="1842" w:type="dxa"/>
            <w:tcBorders>
              <w:top w:val="nil"/>
              <w:left w:val="nil"/>
              <w:bottom w:val="nil"/>
              <w:right w:val="nil"/>
            </w:tcBorders>
          </w:tcPr>
          <w:p w:rsidR="00B437E5" w:rsidRDefault="00B437E5">
            <w:pPr>
              <w:pStyle w:val="ConsPlusNormal"/>
              <w:jc w:val="center"/>
            </w:pPr>
            <w:r>
              <w:t>3,5 - 10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437E5" w:rsidRDefault="00B437E5">
            <w:pPr>
              <w:pStyle w:val="ConsPlusNormal"/>
            </w:pPr>
            <w:r>
              <w:t>Углеводы,</w:t>
            </w:r>
          </w:p>
        </w:tc>
        <w:tc>
          <w:tcPr>
            <w:tcW w:w="1701" w:type="dxa"/>
            <w:tcBorders>
              <w:top w:val="nil"/>
              <w:left w:val="nil"/>
              <w:bottom w:val="nil"/>
              <w:right w:val="nil"/>
            </w:tcBorders>
          </w:tcPr>
          <w:p w:rsidR="00B437E5" w:rsidRDefault="00B437E5">
            <w:pPr>
              <w:pStyle w:val="ConsPlusNormal"/>
              <w:jc w:val="center"/>
            </w:pPr>
            <w:r>
              <w:t>г, не более</w:t>
            </w:r>
          </w:p>
        </w:tc>
        <w:tc>
          <w:tcPr>
            <w:tcW w:w="1842" w:type="dxa"/>
            <w:tcBorders>
              <w:top w:val="nil"/>
              <w:left w:val="nil"/>
              <w:bottom w:val="nil"/>
              <w:right w:val="nil"/>
            </w:tcBorders>
          </w:tcPr>
          <w:p w:rsidR="00B437E5" w:rsidRDefault="00B437E5">
            <w:pPr>
              <w:pStyle w:val="ConsPlusNormal"/>
              <w:jc w:val="center"/>
            </w:pPr>
            <w:r>
              <w:t>16</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437E5" w:rsidRDefault="00B437E5">
            <w:pPr>
              <w:pStyle w:val="ConsPlusNormal"/>
              <w:ind w:left="283"/>
            </w:pPr>
            <w:r>
              <w:t xml:space="preserve">в том числе сахароза </w:t>
            </w:r>
            <w:hyperlink w:anchor="P3782" w:history="1">
              <w:r>
                <w:rPr>
                  <w:color w:val="0000FF"/>
                </w:rPr>
                <w:t>&lt;*&gt;</w:t>
              </w:r>
            </w:hyperlink>
          </w:p>
        </w:tc>
        <w:tc>
          <w:tcPr>
            <w:tcW w:w="1701" w:type="dxa"/>
            <w:tcBorders>
              <w:top w:val="nil"/>
              <w:left w:val="nil"/>
              <w:bottom w:val="nil"/>
              <w:right w:val="nil"/>
            </w:tcBorders>
          </w:tcPr>
          <w:p w:rsidR="00B437E5" w:rsidRDefault="00B437E5">
            <w:pPr>
              <w:pStyle w:val="ConsPlusNormal"/>
              <w:jc w:val="center"/>
            </w:pPr>
            <w:r>
              <w:t>г, не более</w:t>
            </w:r>
          </w:p>
        </w:tc>
        <w:tc>
          <w:tcPr>
            <w:tcW w:w="1842" w:type="dxa"/>
            <w:tcBorders>
              <w:top w:val="nil"/>
              <w:left w:val="nil"/>
              <w:bottom w:val="nil"/>
              <w:right w:val="nil"/>
            </w:tcBorders>
          </w:tcPr>
          <w:p w:rsidR="00B437E5" w:rsidRDefault="00B437E5">
            <w:pPr>
              <w:pStyle w:val="ConsPlusNormal"/>
              <w:jc w:val="center"/>
            </w:pPr>
            <w:r>
              <w:t>10</w:t>
            </w:r>
          </w:p>
        </w:tc>
        <w:tc>
          <w:tcPr>
            <w:tcW w:w="2268"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B437E5" w:rsidRDefault="00B437E5">
            <w:pPr>
              <w:pStyle w:val="ConsPlusNormal"/>
            </w:pPr>
            <w:r>
              <w:t>Кислотность</w:t>
            </w:r>
          </w:p>
        </w:tc>
        <w:tc>
          <w:tcPr>
            <w:tcW w:w="1701" w:type="dxa"/>
            <w:tcBorders>
              <w:top w:val="nil"/>
              <w:left w:val="nil"/>
              <w:bottom w:val="single" w:sz="4" w:space="0" w:color="auto"/>
              <w:right w:val="nil"/>
            </w:tcBorders>
          </w:tcPr>
          <w:p w:rsidR="00B437E5" w:rsidRDefault="00B437E5">
            <w:pPr>
              <w:pStyle w:val="ConsPlusNormal"/>
            </w:pPr>
            <w:r>
              <w:t>°T, не более</w:t>
            </w:r>
          </w:p>
        </w:tc>
        <w:tc>
          <w:tcPr>
            <w:tcW w:w="1842" w:type="dxa"/>
            <w:tcBorders>
              <w:top w:val="nil"/>
              <w:left w:val="nil"/>
              <w:bottom w:val="single" w:sz="4" w:space="0" w:color="auto"/>
              <w:right w:val="nil"/>
            </w:tcBorders>
          </w:tcPr>
          <w:p w:rsidR="00B437E5" w:rsidRDefault="00B437E5">
            <w:pPr>
              <w:pStyle w:val="ConsPlusNormal"/>
              <w:jc w:val="center"/>
            </w:pPr>
            <w:r>
              <w:t>150</w:t>
            </w:r>
          </w:p>
        </w:tc>
        <w:tc>
          <w:tcPr>
            <w:tcW w:w="2268" w:type="dxa"/>
            <w:tcBorders>
              <w:top w:val="nil"/>
              <w:left w:val="nil"/>
              <w:bottom w:val="single" w:sz="4" w:space="0" w:color="auto"/>
              <w:right w:val="nil"/>
            </w:tcBorders>
          </w:tcPr>
          <w:p w:rsidR="00B437E5" w:rsidRDefault="00B437E5">
            <w:pPr>
              <w:pStyle w:val="ConsPlusNormal"/>
              <w:jc w:val="center"/>
            </w:pPr>
            <w:r>
              <w:t>-</w:t>
            </w:r>
          </w:p>
        </w:tc>
      </w:tr>
    </w:tbl>
    <w:p w:rsidR="00B437E5" w:rsidRDefault="00B437E5">
      <w:pPr>
        <w:pStyle w:val="ConsPlusNormal"/>
        <w:ind w:firstLine="540"/>
        <w:jc w:val="both"/>
      </w:pPr>
    </w:p>
    <w:p w:rsidR="00B437E5" w:rsidRDefault="00B437E5">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66" w:name="P3782"/>
      <w:bookmarkEnd w:id="66"/>
      <w:r>
        <w:t>&lt;*&gt; Допускается замена сахарозы на фруктозу в количестве не более 5 г.</w:t>
      </w: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jc w:val="right"/>
      </w:pPr>
      <w:r>
        <w:t>Приложение N 14</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ind w:firstLine="540"/>
        <w:jc w:val="both"/>
      </w:pPr>
    </w:p>
    <w:p w:rsidR="00B437E5" w:rsidRDefault="00B437E5">
      <w:pPr>
        <w:pStyle w:val="ConsPlusNormal"/>
        <w:jc w:val="center"/>
      </w:pPr>
      <w:bookmarkStart w:id="67" w:name="P3795"/>
      <w:bookmarkEnd w:id="67"/>
      <w:r>
        <w:t>ДОПУСТИМЫЕ УРОВНИ</w:t>
      </w:r>
    </w:p>
    <w:p w:rsidR="00B437E5" w:rsidRDefault="00B437E5">
      <w:pPr>
        <w:pStyle w:val="ConsPlusNormal"/>
        <w:jc w:val="center"/>
      </w:pPr>
      <w:r>
        <w:t>СОДЕРЖАНИЯ МИКРОНУТРИЕНТОВ В ЖИДКИХ МОЛОЧНЫХ СМЕСЯХ, СУХИХ</w:t>
      </w:r>
    </w:p>
    <w:p w:rsidR="00B437E5" w:rsidRDefault="00B437E5">
      <w:pPr>
        <w:pStyle w:val="ConsPlusNormal"/>
        <w:jc w:val="center"/>
      </w:pPr>
      <w:r>
        <w:t>МОЛОЧНЫХ СМЕСЯХ ДЛЯ ПИТАНИЯ ДЕТЕЙ РАННЕГО ВОЗРАСТА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2640"/>
        <w:gridCol w:w="2475"/>
        <w:gridCol w:w="165"/>
        <w:gridCol w:w="3135"/>
      </w:tblGrid>
      <w:tr w:rsidR="00B437E5">
        <w:tc>
          <w:tcPr>
            <w:tcW w:w="3795" w:type="dxa"/>
            <w:tcBorders>
              <w:top w:val="single" w:sz="4" w:space="0" w:color="auto"/>
              <w:bottom w:val="single" w:sz="4" w:space="0" w:color="auto"/>
            </w:tcBorders>
          </w:tcPr>
          <w:p w:rsidR="00B437E5" w:rsidRDefault="00B437E5">
            <w:pPr>
              <w:pStyle w:val="ConsPlusNormal"/>
            </w:pPr>
            <w:r>
              <w:t>Наименование</w:t>
            </w:r>
          </w:p>
        </w:tc>
        <w:tc>
          <w:tcPr>
            <w:tcW w:w="2640" w:type="dxa"/>
            <w:tcBorders>
              <w:top w:val="single" w:sz="4" w:space="0" w:color="auto"/>
              <w:bottom w:val="single" w:sz="4" w:space="0" w:color="auto"/>
            </w:tcBorders>
          </w:tcPr>
          <w:p w:rsidR="00B437E5" w:rsidRDefault="00B437E5">
            <w:pPr>
              <w:pStyle w:val="ConsPlusNormal"/>
              <w:jc w:val="center"/>
            </w:pPr>
            <w:r>
              <w:t>Единица измерения</w:t>
            </w:r>
          </w:p>
        </w:tc>
        <w:tc>
          <w:tcPr>
            <w:tcW w:w="2475" w:type="dxa"/>
            <w:tcBorders>
              <w:top w:val="single" w:sz="4" w:space="0" w:color="auto"/>
              <w:bottom w:val="single" w:sz="4" w:space="0" w:color="auto"/>
            </w:tcBorders>
          </w:tcPr>
          <w:p w:rsidR="00B437E5" w:rsidRDefault="00B437E5">
            <w:pPr>
              <w:pStyle w:val="ConsPlusNormal"/>
              <w:jc w:val="center"/>
            </w:pPr>
            <w:r>
              <w:t>Показатель</w:t>
            </w:r>
          </w:p>
        </w:tc>
        <w:tc>
          <w:tcPr>
            <w:tcW w:w="3300" w:type="dxa"/>
            <w:gridSpan w:val="2"/>
            <w:tcBorders>
              <w:top w:val="single" w:sz="4" w:space="0" w:color="auto"/>
              <w:bottom w:val="single" w:sz="4" w:space="0" w:color="auto"/>
            </w:tcBorders>
          </w:tcPr>
          <w:p w:rsidR="00B437E5" w:rsidRDefault="00B437E5">
            <w:pPr>
              <w:pStyle w:val="ConsPlusNormal"/>
              <w:jc w:val="center"/>
            </w:pPr>
            <w:r>
              <w:t>Обязательность маркировки</w:t>
            </w:r>
          </w:p>
        </w:tc>
      </w:tr>
      <w:tr w:rsidR="00B437E5">
        <w:tc>
          <w:tcPr>
            <w:tcW w:w="3795" w:type="dxa"/>
            <w:tcBorders>
              <w:top w:val="single" w:sz="4" w:space="0" w:color="auto"/>
              <w:bottom w:val="single" w:sz="4" w:space="0" w:color="auto"/>
            </w:tcBorders>
          </w:tcPr>
          <w:p w:rsidR="00B437E5" w:rsidRDefault="00B437E5">
            <w:pPr>
              <w:pStyle w:val="ConsPlusNormal"/>
            </w:pPr>
            <w:r>
              <w:t>1</w:t>
            </w:r>
          </w:p>
        </w:tc>
        <w:tc>
          <w:tcPr>
            <w:tcW w:w="2640" w:type="dxa"/>
            <w:tcBorders>
              <w:top w:val="single" w:sz="4" w:space="0" w:color="auto"/>
              <w:bottom w:val="single" w:sz="4" w:space="0" w:color="auto"/>
            </w:tcBorders>
          </w:tcPr>
          <w:p w:rsidR="00B437E5" w:rsidRDefault="00B437E5">
            <w:pPr>
              <w:pStyle w:val="ConsPlusNormal"/>
              <w:jc w:val="center"/>
            </w:pPr>
            <w:r>
              <w:t>2</w:t>
            </w:r>
          </w:p>
        </w:tc>
        <w:tc>
          <w:tcPr>
            <w:tcW w:w="2475" w:type="dxa"/>
            <w:tcBorders>
              <w:top w:val="single" w:sz="4" w:space="0" w:color="auto"/>
              <w:bottom w:val="single" w:sz="4" w:space="0" w:color="auto"/>
            </w:tcBorders>
          </w:tcPr>
          <w:p w:rsidR="00B437E5" w:rsidRDefault="00B437E5">
            <w:pPr>
              <w:pStyle w:val="ConsPlusNormal"/>
              <w:jc w:val="center"/>
            </w:pPr>
            <w:r>
              <w:t>3</w:t>
            </w:r>
          </w:p>
        </w:tc>
        <w:tc>
          <w:tcPr>
            <w:tcW w:w="3300" w:type="dxa"/>
            <w:gridSpan w:val="2"/>
            <w:tcBorders>
              <w:top w:val="single" w:sz="4" w:space="0" w:color="auto"/>
              <w:bottom w:val="single" w:sz="4" w:space="0" w:color="auto"/>
            </w:tcBorders>
          </w:tcPr>
          <w:p w:rsidR="00B437E5" w:rsidRDefault="00B437E5">
            <w:pPr>
              <w:pStyle w:val="ConsPlusNormal"/>
              <w:jc w:val="center"/>
            </w:pPr>
            <w:r>
              <w:t>4</w:t>
            </w:r>
          </w:p>
        </w:tc>
      </w:tr>
      <w:tr w:rsidR="00B437E5">
        <w:tblPrEx>
          <w:tblBorders>
            <w:left w:val="none" w:sz="0" w:space="0" w:color="auto"/>
            <w:right w:val="none" w:sz="0" w:space="0" w:color="auto"/>
            <w:insideH w:val="none" w:sz="0" w:space="0" w:color="auto"/>
            <w:insideV w:val="none" w:sz="0" w:space="0" w:color="auto"/>
          </w:tblBorders>
        </w:tblPrEx>
        <w:tc>
          <w:tcPr>
            <w:tcW w:w="12210" w:type="dxa"/>
            <w:gridSpan w:val="5"/>
            <w:tcBorders>
              <w:top w:val="single" w:sz="4" w:space="0" w:color="auto"/>
              <w:left w:val="nil"/>
              <w:bottom w:val="nil"/>
              <w:right w:val="nil"/>
            </w:tcBorders>
          </w:tcPr>
          <w:p w:rsidR="00B437E5" w:rsidRDefault="00B437E5">
            <w:pPr>
              <w:pStyle w:val="ConsPlusNormal"/>
              <w:jc w:val="center"/>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1. Минеральные вещества:</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330 - 700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фосфор</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150 - 400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кальций/фосфор</w:t>
            </w:r>
          </w:p>
        </w:tc>
        <w:tc>
          <w:tcPr>
            <w:tcW w:w="2640" w:type="dxa"/>
            <w:tcBorders>
              <w:top w:val="nil"/>
              <w:left w:val="nil"/>
              <w:bottom w:val="nil"/>
              <w:right w:val="nil"/>
            </w:tcBorders>
          </w:tcPr>
          <w:p w:rsidR="00B437E5" w:rsidRDefault="00B437E5">
            <w:pPr>
              <w:pStyle w:val="ConsPlusNormal"/>
              <w:jc w:val="center"/>
            </w:pPr>
            <w:r>
              <w:t>соотношение</w:t>
            </w:r>
          </w:p>
        </w:tc>
        <w:tc>
          <w:tcPr>
            <w:tcW w:w="2640" w:type="dxa"/>
            <w:gridSpan w:val="2"/>
            <w:tcBorders>
              <w:top w:val="nil"/>
              <w:left w:val="nil"/>
              <w:bottom w:val="nil"/>
              <w:right w:val="nil"/>
            </w:tcBorders>
          </w:tcPr>
          <w:p w:rsidR="00B437E5" w:rsidRDefault="00B437E5">
            <w:pPr>
              <w:pStyle w:val="ConsPlusNormal"/>
              <w:jc w:val="center"/>
            </w:pPr>
            <w:r>
              <w:t>1,2 - 2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400 - 850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натрий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150 - 300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магний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30 - 90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медь</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300 - 600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марганец</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10 - 300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железо</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3 - 9</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цинк</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3 - 10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хлориды</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300 - 800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йод</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50 - 150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селен</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10 - 40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зола</w:t>
            </w:r>
          </w:p>
        </w:tc>
        <w:tc>
          <w:tcPr>
            <w:tcW w:w="2640" w:type="dxa"/>
            <w:tcBorders>
              <w:top w:val="nil"/>
              <w:left w:val="nil"/>
              <w:bottom w:val="nil"/>
              <w:right w:val="nil"/>
            </w:tcBorders>
          </w:tcPr>
          <w:p w:rsidR="00B437E5" w:rsidRDefault="00B437E5">
            <w:pPr>
              <w:pStyle w:val="ConsPlusNormal"/>
              <w:jc w:val="center"/>
            </w:pPr>
            <w:r>
              <w:t>г/л</w:t>
            </w:r>
          </w:p>
        </w:tc>
        <w:tc>
          <w:tcPr>
            <w:tcW w:w="2640" w:type="dxa"/>
            <w:gridSpan w:val="2"/>
            <w:tcBorders>
              <w:top w:val="nil"/>
              <w:left w:val="nil"/>
              <w:bottom w:val="nil"/>
              <w:right w:val="nil"/>
            </w:tcBorders>
          </w:tcPr>
          <w:p w:rsidR="00B437E5" w:rsidRDefault="00B437E5">
            <w:pPr>
              <w:pStyle w:val="ConsPlusNormal"/>
              <w:jc w:val="center"/>
            </w:pPr>
            <w:r>
              <w:t>2,5 - 4</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2. Витамины:</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ретинол (A)</w:t>
            </w:r>
          </w:p>
        </w:tc>
        <w:tc>
          <w:tcPr>
            <w:tcW w:w="2640" w:type="dxa"/>
            <w:tcBorders>
              <w:top w:val="nil"/>
              <w:left w:val="nil"/>
              <w:bottom w:val="nil"/>
              <w:right w:val="nil"/>
            </w:tcBorders>
          </w:tcPr>
          <w:p w:rsidR="00B437E5" w:rsidRDefault="00B437E5">
            <w:pPr>
              <w:pStyle w:val="ConsPlusNormal"/>
              <w:jc w:val="center"/>
            </w:pPr>
            <w:r>
              <w:t>мкг-экв/л</w:t>
            </w:r>
          </w:p>
        </w:tc>
        <w:tc>
          <w:tcPr>
            <w:tcW w:w="2640" w:type="dxa"/>
            <w:gridSpan w:val="2"/>
            <w:tcBorders>
              <w:top w:val="nil"/>
              <w:left w:val="nil"/>
              <w:bottom w:val="nil"/>
              <w:right w:val="nil"/>
            </w:tcBorders>
          </w:tcPr>
          <w:p w:rsidR="00B437E5" w:rsidRDefault="00B437E5">
            <w:pPr>
              <w:pStyle w:val="ConsPlusNormal"/>
              <w:jc w:val="center"/>
            </w:pPr>
            <w:r>
              <w:t>400 - 1000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токоферол (E)</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4 - 12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кальциферол (Д)</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7,5 - 12,5</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витамин K</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25 - 100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тиамин (B1)</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400 - 2100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рибофлавин (B2)</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500 - 2800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пантотеновая кислота</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2700 - 14000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пиридоксин (B6)</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300 - 1000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ниацин(PP)</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2000 - 10000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фолиевая кислота (Bc)</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60 - 350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цианкобаламин (B12)</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1 - 3</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аскорбиновая кислота (C)</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55 - 150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инозит</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20 - 280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холин</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биотин</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10 - 40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L-карнитин</w:t>
            </w:r>
          </w:p>
        </w:tc>
        <w:tc>
          <w:tcPr>
            <w:tcW w:w="2640" w:type="dxa"/>
            <w:tcBorders>
              <w:top w:val="nil"/>
              <w:left w:val="nil"/>
              <w:bottom w:val="nil"/>
              <w:right w:val="nil"/>
            </w:tcBorders>
          </w:tcPr>
          <w:p w:rsidR="00B437E5" w:rsidRDefault="00B437E5">
            <w:pPr>
              <w:pStyle w:val="ConsPlusNormal"/>
              <w:jc w:val="center"/>
            </w:pPr>
            <w:r>
              <w:t>мг/л, не более</w:t>
            </w:r>
          </w:p>
        </w:tc>
        <w:tc>
          <w:tcPr>
            <w:tcW w:w="2640" w:type="dxa"/>
            <w:gridSpan w:val="2"/>
            <w:tcBorders>
              <w:top w:val="nil"/>
              <w:left w:val="nil"/>
              <w:bottom w:val="nil"/>
              <w:right w:val="nil"/>
            </w:tcBorders>
          </w:tcPr>
          <w:p w:rsidR="00B437E5" w:rsidRDefault="00B437E5">
            <w:pPr>
              <w:pStyle w:val="ConsPlusNormal"/>
              <w:jc w:val="center"/>
            </w:pPr>
            <w:r>
              <w:t>20</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лютеин</w:t>
            </w:r>
          </w:p>
        </w:tc>
        <w:tc>
          <w:tcPr>
            <w:tcW w:w="2640" w:type="dxa"/>
            <w:tcBorders>
              <w:top w:val="nil"/>
              <w:left w:val="nil"/>
              <w:bottom w:val="nil"/>
              <w:right w:val="nil"/>
            </w:tcBorders>
          </w:tcPr>
          <w:p w:rsidR="00B437E5" w:rsidRDefault="00B437E5">
            <w:pPr>
              <w:pStyle w:val="ConsPlusNormal"/>
              <w:jc w:val="center"/>
            </w:pPr>
            <w:r>
              <w:t>мкг/л, не более</w:t>
            </w:r>
          </w:p>
        </w:tc>
        <w:tc>
          <w:tcPr>
            <w:tcW w:w="2640" w:type="dxa"/>
            <w:gridSpan w:val="2"/>
            <w:tcBorders>
              <w:top w:val="nil"/>
              <w:left w:val="nil"/>
              <w:bottom w:val="nil"/>
              <w:right w:val="nil"/>
            </w:tcBorders>
          </w:tcPr>
          <w:p w:rsidR="00B437E5" w:rsidRDefault="00B437E5">
            <w:pPr>
              <w:pStyle w:val="ConsPlusNormal"/>
              <w:jc w:val="center"/>
            </w:pPr>
            <w:r>
              <w:t>250</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B437E5" w:rsidRDefault="00B437E5">
            <w:pPr>
              <w:pStyle w:val="ConsPlusNormal"/>
              <w:jc w:val="center"/>
            </w:pPr>
            <w:r>
              <w:t>мг/л, не более</w:t>
            </w:r>
          </w:p>
        </w:tc>
        <w:tc>
          <w:tcPr>
            <w:tcW w:w="2640" w:type="dxa"/>
            <w:gridSpan w:val="2"/>
            <w:tcBorders>
              <w:top w:val="nil"/>
              <w:left w:val="nil"/>
              <w:bottom w:val="nil"/>
              <w:right w:val="nil"/>
            </w:tcBorders>
          </w:tcPr>
          <w:p w:rsidR="00B437E5" w:rsidRDefault="00B437E5">
            <w:pPr>
              <w:pStyle w:val="ConsPlusNormal"/>
              <w:jc w:val="center"/>
            </w:pPr>
            <w:r>
              <w:t>35</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B437E5" w:rsidRDefault="00B437E5">
            <w:pPr>
              <w:pStyle w:val="ConsPlusNormal"/>
              <w:jc w:val="center"/>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3. Минеральные вещества:</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400 - 900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фосфор</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200 - 600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кальций/фосфор</w:t>
            </w:r>
          </w:p>
        </w:tc>
        <w:tc>
          <w:tcPr>
            <w:tcW w:w="2640" w:type="dxa"/>
            <w:tcBorders>
              <w:top w:val="nil"/>
              <w:left w:val="nil"/>
              <w:bottom w:val="nil"/>
              <w:right w:val="nil"/>
            </w:tcBorders>
          </w:tcPr>
          <w:p w:rsidR="00B437E5" w:rsidRDefault="00B437E5">
            <w:pPr>
              <w:pStyle w:val="ConsPlusNormal"/>
              <w:jc w:val="center"/>
            </w:pPr>
            <w:r>
              <w:t>соотношение</w:t>
            </w:r>
          </w:p>
        </w:tc>
        <w:tc>
          <w:tcPr>
            <w:tcW w:w="2640" w:type="dxa"/>
            <w:gridSpan w:val="2"/>
            <w:tcBorders>
              <w:top w:val="nil"/>
              <w:left w:val="nil"/>
              <w:bottom w:val="nil"/>
              <w:right w:val="nil"/>
            </w:tcBorders>
          </w:tcPr>
          <w:p w:rsidR="00B437E5" w:rsidRDefault="00B437E5">
            <w:pPr>
              <w:pStyle w:val="ConsPlusNormal"/>
              <w:jc w:val="center"/>
            </w:pPr>
            <w:r>
              <w:t>1,2 - 2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натрий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150 - 300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магний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50 - 100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медь</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400 - 1000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марганец</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10 - 300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железо</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7 - 14</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цинк</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4 - 10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хлориды</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300 - 800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йод</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50 - 350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селен</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10 - 40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зола</w:t>
            </w:r>
          </w:p>
        </w:tc>
        <w:tc>
          <w:tcPr>
            <w:tcW w:w="2640" w:type="dxa"/>
            <w:tcBorders>
              <w:top w:val="nil"/>
              <w:left w:val="nil"/>
              <w:bottom w:val="nil"/>
              <w:right w:val="nil"/>
            </w:tcBorders>
          </w:tcPr>
          <w:p w:rsidR="00B437E5" w:rsidRDefault="00B437E5">
            <w:pPr>
              <w:pStyle w:val="ConsPlusNormal"/>
              <w:jc w:val="center"/>
            </w:pPr>
            <w:r>
              <w:t>г/л</w:t>
            </w:r>
          </w:p>
        </w:tc>
        <w:tc>
          <w:tcPr>
            <w:tcW w:w="2640" w:type="dxa"/>
            <w:gridSpan w:val="2"/>
            <w:tcBorders>
              <w:top w:val="nil"/>
              <w:left w:val="nil"/>
              <w:bottom w:val="nil"/>
              <w:right w:val="nil"/>
            </w:tcBorders>
          </w:tcPr>
          <w:p w:rsidR="00B437E5" w:rsidRDefault="00B437E5">
            <w:pPr>
              <w:pStyle w:val="ConsPlusNormal"/>
              <w:jc w:val="center"/>
            </w:pPr>
            <w:r>
              <w:t>2,5 - 6</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4. Витамины:</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ретинол (A)</w:t>
            </w:r>
          </w:p>
        </w:tc>
        <w:tc>
          <w:tcPr>
            <w:tcW w:w="2640" w:type="dxa"/>
            <w:tcBorders>
              <w:top w:val="nil"/>
              <w:left w:val="nil"/>
              <w:bottom w:val="nil"/>
              <w:right w:val="nil"/>
            </w:tcBorders>
          </w:tcPr>
          <w:p w:rsidR="00B437E5" w:rsidRDefault="00B437E5">
            <w:pPr>
              <w:pStyle w:val="ConsPlusNormal"/>
              <w:jc w:val="center"/>
            </w:pPr>
            <w:r>
              <w:t>мкг-экв/л</w:t>
            </w:r>
          </w:p>
        </w:tc>
        <w:tc>
          <w:tcPr>
            <w:tcW w:w="2640" w:type="dxa"/>
            <w:gridSpan w:val="2"/>
            <w:tcBorders>
              <w:top w:val="nil"/>
              <w:left w:val="nil"/>
              <w:bottom w:val="nil"/>
              <w:right w:val="nil"/>
            </w:tcBorders>
          </w:tcPr>
          <w:p w:rsidR="00B437E5" w:rsidRDefault="00B437E5">
            <w:pPr>
              <w:pStyle w:val="ConsPlusNormal"/>
              <w:jc w:val="center"/>
            </w:pPr>
            <w:r>
              <w:t>400 - 1000</w:t>
            </w: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токоферол (E)</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4 - 20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кальциферол (Д)</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8 - 21</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витамин K</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25 - 170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тиамин (B1)</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400 - 2100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рибофлавин (B2)</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600 - 2800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пантотеновая кислота</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3000 - 14000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пиридоксин (B6)</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400 - 1200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ниацин(PP)</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3000 - 10000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фолиевая кислота (Bc)</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60 - 350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цианкобаламин (B12)</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1,5 - 3</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аскорбиновая кислота (C)</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55 - 150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холин</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биотин</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10 - 40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инозит</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20 - 280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L-карнитин</w:t>
            </w:r>
          </w:p>
        </w:tc>
        <w:tc>
          <w:tcPr>
            <w:tcW w:w="2640" w:type="dxa"/>
            <w:tcBorders>
              <w:top w:val="nil"/>
              <w:left w:val="nil"/>
              <w:bottom w:val="nil"/>
              <w:right w:val="nil"/>
            </w:tcBorders>
          </w:tcPr>
          <w:p w:rsidR="00B437E5" w:rsidRDefault="00B437E5">
            <w:pPr>
              <w:pStyle w:val="ConsPlusNormal"/>
              <w:jc w:val="center"/>
            </w:pPr>
            <w:r>
              <w:t>мг/л, не более</w:t>
            </w:r>
          </w:p>
        </w:tc>
        <w:tc>
          <w:tcPr>
            <w:tcW w:w="2640" w:type="dxa"/>
            <w:gridSpan w:val="2"/>
            <w:tcBorders>
              <w:top w:val="nil"/>
              <w:left w:val="nil"/>
              <w:bottom w:val="nil"/>
              <w:right w:val="nil"/>
            </w:tcBorders>
          </w:tcPr>
          <w:p w:rsidR="00B437E5" w:rsidRDefault="00B437E5">
            <w:pPr>
              <w:pStyle w:val="ConsPlusNormal"/>
              <w:jc w:val="center"/>
            </w:pPr>
            <w:r>
              <w:t>20</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лютеин</w:t>
            </w:r>
          </w:p>
        </w:tc>
        <w:tc>
          <w:tcPr>
            <w:tcW w:w="2640" w:type="dxa"/>
            <w:tcBorders>
              <w:top w:val="nil"/>
              <w:left w:val="nil"/>
              <w:bottom w:val="nil"/>
              <w:right w:val="nil"/>
            </w:tcBorders>
          </w:tcPr>
          <w:p w:rsidR="00B437E5" w:rsidRDefault="00B437E5">
            <w:pPr>
              <w:pStyle w:val="ConsPlusNormal"/>
              <w:jc w:val="center"/>
            </w:pPr>
            <w:r>
              <w:t>мкг/л, не более</w:t>
            </w:r>
          </w:p>
        </w:tc>
        <w:tc>
          <w:tcPr>
            <w:tcW w:w="2640" w:type="dxa"/>
            <w:gridSpan w:val="2"/>
            <w:tcBorders>
              <w:top w:val="nil"/>
              <w:left w:val="nil"/>
              <w:bottom w:val="nil"/>
              <w:right w:val="nil"/>
            </w:tcBorders>
          </w:tcPr>
          <w:p w:rsidR="00B437E5" w:rsidRDefault="00B437E5">
            <w:pPr>
              <w:pStyle w:val="ConsPlusNormal"/>
              <w:jc w:val="center"/>
            </w:pPr>
            <w:r>
              <w:t>250</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не более 35</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B437E5" w:rsidRDefault="00B437E5">
            <w:pPr>
              <w:pStyle w:val="ConsPlusNormal"/>
              <w:jc w:val="center"/>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5. Минеральные вещества:</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400 - 900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фосфор</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200 - 600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кальций/фосфор</w:t>
            </w:r>
          </w:p>
        </w:tc>
        <w:tc>
          <w:tcPr>
            <w:tcW w:w="2640" w:type="dxa"/>
            <w:tcBorders>
              <w:top w:val="nil"/>
              <w:left w:val="nil"/>
              <w:bottom w:val="nil"/>
              <w:right w:val="nil"/>
            </w:tcBorders>
          </w:tcPr>
          <w:p w:rsidR="00B437E5" w:rsidRDefault="00B437E5">
            <w:pPr>
              <w:pStyle w:val="ConsPlusNormal"/>
              <w:jc w:val="center"/>
            </w:pPr>
            <w:r>
              <w:t>соотношение</w:t>
            </w:r>
          </w:p>
        </w:tc>
        <w:tc>
          <w:tcPr>
            <w:tcW w:w="2640" w:type="dxa"/>
            <w:gridSpan w:val="2"/>
            <w:tcBorders>
              <w:top w:val="nil"/>
              <w:left w:val="nil"/>
              <w:bottom w:val="nil"/>
              <w:right w:val="nil"/>
            </w:tcBorders>
          </w:tcPr>
          <w:p w:rsidR="00B437E5" w:rsidRDefault="00B437E5">
            <w:pPr>
              <w:pStyle w:val="ConsPlusNormal"/>
              <w:jc w:val="center"/>
            </w:pPr>
            <w:r>
              <w:t>1,2 - 2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400 - 800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натрий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150 - 300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магний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40 - 100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медь</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300 - 1000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марганец</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10 - 300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железо</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6 - 10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цинк</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3 - 10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хлориды</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300 - 800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йод</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50 - 350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селен</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10 - 40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зола</w:t>
            </w:r>
          </w:p>
        </w:tc>
        <w:tc>
          <w:tcPr>
            <w:tcW w:w="2640" w:type="dxa"/>
            <w:tcBorders>
              <w:top w:val="nil"/>
              <w:left w:val="nil"/>
              <w:bottom w:val="nil"/>
              <w:right w:val="nil"/>
            </w:tcBorders>
          </w:tcPr>
          <w:p w:rsidR="00B437E5" w:rsidRDefault="00B437E5">
            <w:pPr>
              <w:pStyle w:val="ConsPlusNormal"/>
              <w:jc w:val="center"/>
            </w:pPr>
            <w:r>
              <w:t>г/л</w:t>
            </w:r>
          </w:p>
        </w:tc>
        <w:tc>
          <w:tcPr>
            <w:tcW w:w="2640" w:type="dxa"/>
            <w:gridSpan w:val="2"/>
            <w:tcBorders>
              <w:top w:val="nil"/>
              <w:left w:val="nil"/>
              <w:bottom w:val="nil"/>
              <w:right w:val="nil"/>
            </w:tcBorders>
          </w:tcPr>
          <w:p w:rsidR="00B437E5" w:rsidRDefault="00B437E5">
            <w:pPr>
              <w:pStyle w:val="ConsPlusNormal"/>
              <w:jc w:val="center"/>
            </w:pPr>
            <w:r>
              <w:t>2,5 - 6</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6. Витамины:</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ретинол (A)</w:t>
            </w:r>
          </w:p>
        </w:tc>
        <w:tc>
          <w:tcPr>
            <w:tcW w:w="2640" w:type="dxa"/>
            <w:tcBorders>
              <w:top w:val="nil"/>
              <w:left w:val="nil"/>
              <w:bottom w:val="nil"/>
              <w:right w:val="nil"/>
            </w:tcBorders>
          </w:tcPr>
          <w:p w:rsidR="00B437E5" w:rsidRDefault="00B437E5">
            <w:pPr>
              <w:pStyle w:val="ConsPlusNormal"/>
              <w:jc w:val="center"/>
            </w:pPr>
            <w:r>
              <w:t>мкг-экв/л</w:t>
            </w:r>
          </w:p>
        </w:tc>
        <w:tc>
          <w:tcPr>
            <w:tcW w:w="2640" w:type="dxa"/>
            <w:gridSpan w:val="2"/>
            <w:tcBorders>
              <w:top w:val="nil"/>
              <w:left w:val="nil"/>
              <w:bottom w:val="nil"/>
              <w:right w:val="nil"/>
            </w:tcBorders>
          </w:tcPr>
          <w:p w:rsidR="00B437E5" w:rsidRDefault="00B437E5">
            <w:pPr>
              <w:pStyle w:val="ConsPlusNormal"/>
              <w:jc w:val="center"/>
            </w:pPr>
            <w:r>
              <w:t>400 - 1000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токоферол (E)</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4 - 12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кальциферол (Л)</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8 - 21</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витамин K</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25 - 170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тиамин (B1)</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0,4 - 2,1</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рибофлавин (B2)</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0,5 - 2,8</w:t>
            </w: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пантотеновая кислота</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2,7 - 14</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пиридоксин (B6)</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0,3 - 1,2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ниацин(PP)</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3 - 10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фолиевая кислота (Bc)</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60 - 350</w:t>
            </w: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цианкобаламин (B12)</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1,5 - 3</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аскорбиновая кислота (C)</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55 - 150</w:t>
            </w: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инозит</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20 - 280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холин</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биотин</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10 - 40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L-карнитин</w:t>
            </w:r>
          </w:p>
        </w:tc>
        <w:tc>
          <w:tcPr>
            <w:tcW w:w="2640" w:type="dxa"/>
            <w:tcBorders>
              <w:top w:val="nil"/>
              <w:left w:val="nil"/>
              <w:bottom w:val="nil"/>
              <w:right w:val="nil"/>
            </w:tcBorders>
          </w:tcPr>
          <w:p w:rsidR="00B437E5" w:rsidRDefault="00B437E5">
            <w:pPr>
              <w:pStyle w:val="ConsPlusNormal"/>
              <w:jc w:val="center"/>
            </w:pPr>
            <w:r>
              <w:t>мг/л, не более</w:t>
            </w:r>
          </w:p>
        </w:tc>
        <w:tc>
          <w:tcPr>
            <w:tcW w:w="2640" w:type="dxa"/>
            <w:gridSpan w:val="2"/>
            <w:tcBorders>
              <w:top w:val="nil"/>
              <w:left w:val="nil"/>
              <w:bottom w:val="nil"/>
              <w:right w:val="nil"/>
            </w:tcBorders>
          </w:tcPr>
          <w:p w:rsidR="00B437E5" w:rsidRDefault="00B437E5">
            <w:pPr>
              <w:pStyle w:val="ConsPlusNormal"/>
              <w:jc w:val="center"/>
            </w:pPr>
            <w:r>
              <w:t>20</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лютеин</w:t>
            </w:r>
          </w:p>
        </w:tc>
        <w:tc>
          <w:tcPr>
            <w:tcW w:w="2640" w:type="dxa"/>
            <w:tcBorders>
              <w:top w:val="nil"/>
              <w:left w:val="nil"/>
              <w:bottom w:val="nil"/>
              <w:right w:val="nil"/>
            </w:tcBorders>
          </w:tcPr>
          <w:p w:rsidR="00B437E5" w:rsidRDefault="00B437E5">
            <w:pPr>
              <w:pStyle w:val="ConsPlusNormal"/>
              <w:jc w:val="center"/>
            </w:pPr>
            <w:r>
              <w:t>мкг/л, не более</w:t>
            </w:r>
          </w:p>
        </w:tc>
        <w:tc>
          <w:tcPr>
            <w:tcW w:w="2640" w:type="dxa"/>
            <w:gridSpan w:val="2"/>
            <w:tcBorders>
              <w:top w:val="nil"/>
              <w:left w:val="nil"/>
              <w:bottom w:val="nil"/>
              <w:right w:val="nil"/>
            </w:tcBorders>
          </w:tcPr>
          <w:p w:rsidR="00B437E5" w:rsidRDefault="00B437E5">
            <w:pPr>
              <w:pStyle w:val="ConsPlusNormal"/>
              <w:jc w:val="center"/>
            </w:pPr>
            <w:r>
              <w:t>250</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нуклеотиды (сумма цитидин-, уридин-, аденозин-, гуанозин- и инозин- 5 монофосфатов)</w:t>
            </w:r>
          </w:p>
        </w:tc>
        <w:tc>
          <w:tcPr>
            <w:tcW w:w="2640" w:type="dxa"/>
            <w:tcBorders>
              <w:top w:val="nil"/>
              <w:left w:val="nil"/>
              <w:bottom w:val="nil"/>
              <w:right w:val="nil"/>
            </w:tcBorders>
          </w:tcPr>
          <w:p w:rsidR="00B437E5" w:rsidRDefault="00B437E5">
            <w:pPr>
              <w:pStyle w:val="ConsPlusNormal"/>
              <w:jc w:val="center"/>
            </w:pPr>
            <w:r>
              <w:t>мг/л, не более</w:t>
            </w:r>
          </w:p>
        </w:tc>
        <w:tc>
          <w:tcPr>
            <w:tcW w:w="2640" w:type="dxa"/>
            <w:gridSpan w:val="2"/>
            <w:tcBorders>
              <w:top w:val="nil"/>
              <w:left w:val="nil"/>
              <w:bottom w:val="nil"/>
              <w:right w:val="nil"/>
            </w:tcBorders>
          </w:tcPr>
          <w:p w:rsidR="00B437E5" w:rsidRDefault="00B437E5">
            <w:pPr>
              <w:pStyle w:val="ConsPlusNormal"/>
              <w:jc w:val="center"/>
            </w:pPr>
            <w:r>
              <w:t>35</w:t>
            </w:r>
          </w:p>
          <w:p w:rsidR="00B437E5" w:rsidRDefault="00B437E5">
            <w:pPr>
              <w:pStyle w:val="ConsPlusNormal"/>
              <w:jc w:val="center"/>
            </w:pPr>
            <w:r>
              <w:t>(при внесении)</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B437E5" w:rsidRDefault="00B437E5">
            <w:pPr>
              <w:pStyle w:val="ConsPlusNormal"/>
              <w:jc w:val="center"/>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7. Минеральные вещества:</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600 - 900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фосфор</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200 - 600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кальций/фосфор</w:t>
            </w:r>
          </w:p>
        </w:tc>
        <w:tc>
          <w:tcPr>
            <w:tcW w:w="2640" w:type="dxa"/>
            <w:tcBorders>
              <w:top w:val="nil"/>
              <w:left w:val="nil"/>
              <w:bottom w:val="nil"/>
              <w:right w:val="nil"/>
            </w:tcBorders>
          </w:tcPr>
          <w:p w:rsidR="00B437E5" w:rsidRDefault="00B437E5">
            <w:pPr>
              <w:pStyle w:val="ConsPlusNormal"/>
              <w:jc w:val="center"/>
            </w:pPr>
            <w:r>
              <w:t>соотношение</w:t>
            </w:r>
          </w:p>
        </w:tc>
        <w:tc>
          <w:tcPr>
            <w:tcW w:w="2640" w:type="dxa"/>
            <w:gridSpan w:val="2"/>
            <w:tcBorders>
              <w:top w:val="nil"/>
              <w:left w:val="nil"/>
              <w:bottom w:val="nil"/>
              <w:right w:val="nil"/>
            </w:tcBorders>
          </w:tcPr>
          <w:p w:rsidR="00B437E5" w:rsidRDefault="00B437E5">
            <w:pPr>
              <w:pStyle w:val="ConsPlusNormal"/>
              <w:jc w:val="center"/>
            </w:pPr>
            <w:r>
              <w:t>1,2 - 2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натрий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150 - 350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магний</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50 - 100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медь</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400 - 1000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марганец</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10 - 650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железо</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5 - 14</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цинк</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4 - 10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хлориды</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300 - 800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йод</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50 - 350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зола</w:t>
            </w:r>
          </w:p>
        </w:tc>
        <w:tc>
          <w:tcPr>
            <w:tcW w:w="2640" w:type="dxa"/>
            <w:tcBorders>
              <w:top w:val="nil"/>
              <w:left w:val="nil"/>
              <w:bottom w:val="nil"/>
              <w:right w:val="nil"/>
            </w:tcBorders>
          </w:tcPr>
          <w:p w:rsidR="00B437E5" w:rsidRDefault="00B437E5">
            <w:pPr>
              <w:pStyle w:val="ConsPlusNormal"/>
              <w:jc w:val="center"/>
            </w:pPr>
            <w:r>
              <w:t>г/л</w:t>
            </w:r>
          </w:p>
        </w:tc>
        <w:tc>
          <w:tcPr>
            <w:tcW w:w="2640" w:type="dxa"/>
            <w:gridSpan w:val="2"/>
            <w:tcBorders>
              <w:top w:val="nil"/>
              <w:left w:val="nil"/>
              <w:bottom w:val="nil"/>
              <w:right w:val="nil"/>
            </w:tcBorders>
          </w:tcPr>
          <w:p w:rsidR="00B437E5" w:rsidRDefault="00B437E5">
            <w:pPr>
              <w:pStyle w:val="ConsPlusNormal"/>
              <w:jc w:val="center"/>
            </w:pPr>
            <w:r>
              <w:t>2,5 - 6</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8. Витамины:</w:t>
            </w:r>
          </w:p>
        </w:tc>
        <w:tc>
          <w:tcPr>
            <w:tcW w:w="2640" w:type="dxa"/>
            <w:tcBorders>
              <w:top w:val="nil"/>
              <w:left w:val="nil"/>
              <w:bottom w:val="nil"/>
              <w:right w:val="nil"/>
            </w:tcBorders>
          </w:tcPr>
          <w:p w:rsidR="00B437E5" w:rsidRDefault="00B437E5">
            <w:pPr>
              <w:pStyle w:val="ConsPlusNormal"/>
              <w:jc w:val="center"/>
            </w:pPr>
          </w:p>
        </w:tc>
        <w:tc>
          <w:tcPr>
            <w:tcW w:w="2640" w:type="dxa"/>
            <w:gridSpan w:val="2"/>
            <w:tcBorders>
              <w:top w:val="nil"/>
              <w:left w:val="nil"/>
              <w:bottom w:val="nil"/>
              <w:right w:val="nil"/>
            </w:tcBorders>
          </w:tcPr>
          <w:p w:rsidR="00B437E5" w:rsidRDefault="00B437E5">
            <w:pPr>
              <w:pStyle w:val="ConsPlusNormal"/>
              <w:jc w:val="center"/>
            </w:pPr>
          </w:p>
        </w:tc>
        <w:tc>
          <w:tcPr>
            <w:tcW w:w="3135"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ретинол (A)</w:t>
            </w:r>
          </w:p>
        </w:tc>
        <w:tc>
          <w:tcPr>
            <w:tcW w:w="2640" w:type="dxa"/>
            <w:tcBorders>
              <w:top w:val="nil"/>
              <w:left w:val="nil"/>
              <w:bottom w:val="nil"/>
              <w:right w:val="nil"/>
            </w:tcBorders>
          </w:tcPr>
          <w:p w:rsidR="00B437E5" w:rsidRDefault="00B437E5">
            <w:pPr>
              <w:pStyle w:val="ConsPlusNormal"/>
              <w:jc w:val="center"/>
            </w:pPr>
            <w:r>
              <w:t>мкг-экв/л</w:t>
            </w:r>
          </w:p>
        </w:tc>
        <w:tc>
          <w:tcPr>
            <w:tcW w:w="2640" w:type="dxa"/>
            <w:gridSpan w:val="2"/>
            <w:tcBorders>
              <w:top w:val="nil"/>
              <w:left w:val="nil"/>
              <w:bottom w:val="nil"/>
              <w:right w:val="nil"/>
            </w:tcBorders>
          </w:tcPr>
          <w:p w:rsidR="00B437E5" w:rsidRDefault="00B437E5">
            <w:pPr>
              <w:pStyle w:val="ConsPlusNormal"/>
              <w:jc w:val="center"/>
            </w:pPr>
            <w:r>
              <w:t>400 - 1000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токоферол (E)</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4 - 12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кальциферол (Д)</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7 - 21</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тиамин (B1)</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0,4 - 2,1</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рибофлавин (B2)</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0,5 - 2,8</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пантотеновая кислота</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2,5 - 14</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пиридоксин (B6)</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0,4 - 1,2</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ниацин (PP)</w:t>
            </w:r>
          </w:p>
        </w:tc>
        <w:tc>
          <w:tcPr>
            <w:tcW w:w="2640" w:type="dxa"/>
            <w:tcBorders>
              <w:top w:val="nil"/>
              <w:left w:val="nil"/>
              <w:bottom w:val="nil"/>
              <w:right w:val="nil"/>
            </w:tcBorders>
          </w:tcPr>
          <w:p w:rsidR="00B437E5" w:rsidRDefault="00B437E5">
            <w:pPr>
              <w:pStyle w:val="ConsPlusNormal"/>
              <w:jc w:val="center"/>
            </w:pPr>
            <w:r>
              <w:t>мг/л</w:t>
            </w:r>
          </w:p>
        </w:tc>
        <w:tc>
          <w:tcPr>
            <w:tcW w:w="2640" w:type="dxa"/>
            <w:gridSpan w:val="2"/>
            <w:tcBorders>
              <w:top w:val="nil"/>
              <w:left w:val="nil"/>
              <w:bottom w:val="nil"/>
              <w:right w:val="nil"/>
            </w:tcBorders>
          </w:tcPr>
          <w:p w:rsidR="00B437E5" w:rsidRDefault="00B437E5">
            <w:pPr>
              <w:pStyle w:val="ConsPlusNormal"/>
              <w:jc w:val="center"/>
            </w:pPr>
            <w:r>
              <w:t>3 - 10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фолиевая кислота (Bc)</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60 - 350</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437E5" w:rsidRDefault="00B437E5">
            <w:pPr>
              <w:pStyle w:val="ConsPlusNormal"/>
            </w:pPr>
            <w:r>
              <w:t>цианкобаламин (B12)</w:t>
            </w:r>
          </w:p>
        </w:tc>
        <w:tc>
          <w:tcPr>
            <w:tcW w:w="2640" w:type="dxa"/>
            <w:tcBorders>
              <w:top w:val="nil"/>
              <w:left w:val="nil"/>
              <w:bottom w:val="nil"/>
              <w:right w:val="nil"/>
            </w:tcBorders>
          </w:tcPr>
          <w:p w:rsidR="00B437E5" w:rsidRDefault="00B437E5">
            <w:pPr>
              <w:pStyle w:val="ConsPlusNormal"/>
              <w:jc w:val="center"/>
            </w:pPr>
            <w:r>
              <w:t>мкг/л</w:t>
            </w:r>
          </w:p>
        </w:tc>
        <w:tc>
          <w:tcPr>
            <w:tcW w:w="2640" w:type="dxa"/>
            <w:gridSpan w:val="2"/>
            <w:tcBorders>
              <w:top w:val="nil"/>
              <w:left w:val="nil"/>
              <w:bottom w:val="nil"/>
              <w:right w:val="nil"/>
            </w:tcBorders>
          </w:tcPr>
          <w:p w:rsidR="00B437E5" w:rsidRDefault="00B437E5">
            <w:pPr>
              <w:pStyle w:val="ConsPlusNormal"/>
              <w:jc w:val="center"/>
            </w:pPr>
            <w:r>
              <w:t>1,5 - 3</w:t>
            </w:r>
          </w:p>
        </w:tc>
        <w:tc>
          <w:tcPr>
            <w:tcW w:w="3135" w:type="dxa"/>
            <w:tcBorders>
              <w:top w:val="nil"/>
              <w:left w:val="nil"/>
              <w:bottom w:val="nil"/>
              <w:right w:val="nil"/>
            </w:tcBorders>
          </w:tcPr>
          <w:p w:rsidR="00B437E5" w:rsidRDefault="00B437E5">
            <w:pPr>
              <w:pStyle w:val="ConsPlusNormal"/>
              <w:jc w:val="center"/>
            </w:pPr>
            <w:r>
              <w:t>+</w:t>
            </w:r>
          </w:p>
        </w:tc>
      </w:tr>
      <w:tr w:rsidR="00B437E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B437E5" w:rsidRDefault="00B437E5">
            <w:pPr>
              <w:pStyle w:val="ConsPlusNormal"/>
            </w:pPr>
            <w:r>
              <w:t>аскорбиновая кислота (C)</w:t>
            </w:r>
          </w:p>
        </w:tc>
        <w:tc>
          <w:tcPr>
            <w:tcW w:w="2640" w:type="dxa"/>
            <w:tcBorders>
              <w:top w:val="nil"/>
              <w:left w:val="nil"/>
              <w:bottom w:val="single" w:sz="4" w:space="0" w:color="auto"/>
              <w:right w:val="nil"/>
            </w:tcBorders>
          </w:tcPr>
          <w:p w:rsidR="00B437E5" w:rsidRDefault="00B437E5">
            <w:pPr>
              <w:pStyle w:val="ConsPlusNormal"/>
              <w:jc w:val="center"/>
            </w:pPr>
            <w:r>
              <w:t>мг/л</w:t>
            </w:r>
          </w:p>
        </w:tc>
        <w:tc>
          <w:tcPr>
            <w:tcW w:w="2640" w:type="dxa"/>
            <w:gridSpan w:val="2"/>
            <w:tcBorders>
              <w:top w:val="nil"/>
              <w:left w:val="nil"/>
              <w:bottom w:val="single" w:sz="4" w:space="0" w:color="auto"/>
              <w:right w:val="nil"/>
            </w:tcBorders>
          </w:tcPr>
          <w:p w:rsidR="00B437E5" w:rsidRDefault="00B437E5">
            <w:pPr>
              <w:pStyle w:val="ConsPlusNormal"/>
              <w:jc w:val="center"/>
            </w:pPr>
            <w:r>
              <w:t>55 - 150</w:t>
            </w:r>
          </w:p>
        </w:tc>
        <w:tc>
          <w:tcPr>
            <w:tcW w:w="3135" w:type="dxa"/>
            <w:tcBorders>
              <w:top w:val="nil"/>
              <w:left w:val="nil"/>
              <w:bottom w:val="single" w:sz="4" w:space="0" w:color="auto"/>
              <w:right w:val="nil"/>
            </w:tcBorders>
          </w:tcPr>
          <w:p w:rsidR="00B437E5" w:rsidRDefault="00B437E5">
            <w:pPr>
              <w:pStyle w:val="ConsPlusNormal"/>
              <w:jc w:val="center"/>
            </w:pPr>
            <w:r>
              <w:t>+</w:t>
            </w:r>
          </w:p>
        </w:tc>
      </w:tr>
    </w:tbl>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15</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jc w:val="center"/>
      </w:pPr>
    </w:p>
    <w:p w:rsidR="00B437E5" w:rsidRDefault="00B437E5">
      <w:pPr>
        <w:pStyle w:val="ConsPlusNormal"/>
        <w:jc w:val="center"/>
      </w:pPr>
      <w:bookmarkStart w:id="68" w:name="P4344"/>
      <w:bookmarkEnd w:id="68"/>
      <w:r>
        <w:t>ПЕРЕЧЕНЬ</w:t>
      </w:r>
    </w:p>
    <w:p w:rsidR="00B437E5" w:rsidRDefault="00B437E5">
      <w:pPr>
        <w:pStyle w:val="ConsPlusNormal"/>
        <w:jc w:val="center"/>
      </w:pPr>
      <w:r>
        <w:t>ПИЩЕВЫХ ДОБАВОК И АРОМАТИЗАТОРОВ, РАЗРЕШЕННЫХ</w:t>
      </w:r>
    </w:p>
    <w:p w:rsidR="00B437E5" w:rsidRDefault="00B437E5">
      <w:pPr>
        <w:pStyle w:val="ConsPlusNormal"/>
        <w:jc w:val="center"/>
      </w:pPr>
      <w:r>
        <w:t>ПРИ ПРОИЗВОДСТВЕ ПРОДУКЦИИ ДЛЯ ДЕТСКОГО ПИТАНИЯ НА МОЛОЧНОЙ</w:t>
      </w:r>
    </w:p>
    <w:p w:rsidR="00B437E5" w:rsidRDefault="00B437E5">
      <w:pPr>
        <w:pStyle w:val="ConsPlusNormal"/>
        <w:jc w:val="center"/>
      </w:pPr>
      <w:r>
        <w:t>ОСНОВЕ, ДЛЯ ПИТАНИЯ ДЕТЕЙ РАННЕГО ВОЗРАСТА, АДАПТИРОВАННЫХ</w:t>
      </w:r>
    </w:p>
    <w:p w:rsidR="00B437E5" w:rsidRDefault="00B437E5">
      <w:pPr>
        <w:pStyle w:val="ConsPlusNormal"/>
        <w:jc w:val="center"/>
      </w:pPr>
      <w:r>
        <w:t>ИЛИ ЧАСТИЧНО АДАПТИРОВАННЫХ НАЧАЛЬНЫХ ИЛИ ПОСЛЕДУЮЩИХ</w:t>
      </w:r>
    </w:p>
    <w:p w:rsidR="00B437E5" w:rsidRDefault="00B437E5">
      <w:pPr>
        <w:pStyle w:val="ConsPlusNormal"/>
        <w:jc w:val="center"/>
      </w:pPr>
      <w:r>
        <w:t>МОЛОЧНЫХ СМЕСЕЙ (В ТОМ ЧИСЛЕ СУХИХ), СУХИХ КИСЛОМОЛОЧНЫХ</w:t>
      </w:r>
    </w:p>
    <w:p w:rsidR="00B437E5" w:rsidRDefault="00B437E5">
      <w:pPr>
        <w:pStyle w:val="ConsPlusNormal"/>
        <w:jc w:val="center"/>
      </w:pPr>
      <w:r>
        <w:t>СМЕСЕЙ, МОЛОЧНЫХ НАПИТКОВ (В ТОМ ЧИСЛЕ СУХИХ) ДЛЯ ПИТАНИЯ</w:t>
      </w:r>
    </w:p>
    <w:p w:rsidR="00B437E5" w:rsidRDefault="00B437E5">
      <w:pPr>
        <w:pStyle w:val="ConsPlusNormal"/>
        <w:jc w:val="center"/>
      </w:pPr>
      <w:r>
        <w:t>ДЕТЕЙ РАННЕГО ВОЗРАСТА, МОЛОЧНЫХ КАШ, ГОТОВЫХ</w:t>
      </w:r>
    </w:p>
    <w:p w:rsidR="00B437E5" w:rsidRDefault="00B437E5">
      <w:pPr>
        <w:pStyle w:val="ConsPlusNormal"/>
        <w:jc w:val="center"/>
      </w:pPr>
      <w:r>
        <w:t>К УПОТРЕБЛЕНИЮ, И МОЛОЧНЫХ КАШ СУХИХ (ВОССТАНАВЛИВАЕМЫХ</w:t>
      </w:r>
    </w:p>
    <w:p w:rsidR="00B437E5" w:rsidRDefault="00B437E5">
      <w:pPr>
        <w:pStyle w:val="ConsPlusNormal"/>
        <w:jc w:val="center"/>
      </w:pPr>
      <w:r>
        <w:t>ДО ГОТОВНОСТИ В ДОМАШНИХ УСЛОВИЯХ ПИТЬЕВОЙ ВОДОЙ)</w:t>
      </w:r>
    </w:p>
    <w:p w:rsidR="00B437E5" w:rsidRDefault="00B437E5">
      <w:pPr>
        <w:pStyle w:val="ConsPlusNormal"/>
        <w:jc w:val="center"/>
      </w:pPr>
      <w:r>
        <w:t>ДЛЯ ПИТАНИЯ ДЕТЕЙ РАННЕГО ВОЗРАСТА</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1"/>
        <w:gridCol w:w="1856"/>
        <w:gridCol w:w="2892"/>
      </w:tblGrid>
      <w:tr w:rsidR="00B437E5">
        <w:tc>
          <w:tcPr>
            <w:tcW w:w="4951" w:type="dxa"/>
            <w:tcBorders>
              <w:top w:val="single" w:sz="4" w:space="0" w:color="auto"/>
              <w:bottom w:val="single" w:sz="4" w:space="0" w:color="auto"/>
            </w:tcBorders>
          </w:tcPr>
          <w:p w:rsidR="00B437E5" w:rsidRDefault="00B437E5">
            <w:pPr>
              <w:pStyle w:val="ConsPlusNormal"/>
              <w:jc w:val="center"/>
            </w:pPr>
            <w:r>
              <w:t>Пищевая добавка (индекс E)</w:t>
            </w:r>
          </w:p>
        </w:tc>
        <w:tc>
          <w:tcPr>
            <w:tcW w:w="1856" w:type="dxa"/>
            <w:tcBorders>
              <w:top w:val="single" w:sz="4" w:space="0" w:color="auto"/>
              <w:bottom w:val="single" w:sz="4" w:space="0" w:color="auto"/>
            </w:tcBorders>
          </w:tcPr>
          <w:p w:rsidR="00B437E5" w:rsidRDefault="00B437E5">
            <w:pPr>
              <w:pStyle w:val="ConsPlusNormal"/>
              <w:jc w:val="center"/>
            </w:pPr>
            <w:r>
              <w:t>Пищевые продукты</w:t>
            </w:r>
          </w:p>
        </w:tc>
        <w:tc>
          <w:tcPr>
            <w:tcW w:w="2892" w:type="dxa"/>
            <w:tcBorders>
              <w:top w:val="single" w:sz="4" w:space="0" w:color="auto"/>
              <w:bottom w:val="single" w:sz="4" w:space="0" w:color="auto"/>
            </w:tcBorders>
          </w:tcPr>
          <w:p w:rsidR="00B437E5" w:rsidRDefault="00B437E5">
            <w:pPr>
              <w:pStyle w:val="ConsPlusNormal"/>
              <w:jc w:val="center"/>
            </w:pPr>
            <w:r>
              <w:t>Максимальный уровень содержания в готовых продуктах детского питания</w:t>
            </w:r>
          </w:p>
        </w:tc>
      </w:tr>
      <w:tr w:rsidR="00B437E5">
        <w:tc>
          <w:tcPr>
            <w:tcW w:w="4951" w:type="dxa"/>
            <w:tcBorders>
              <w:top w:val="single" w:sz="4" w:space="0" w:color="auto"/>
              <w:bottom w:val="single" w:sz="4" w:space="0" w:color="auto"/>
            </w:tcBorders>
          </w:tcPr>
          <w:p w:rsidR="00B437E5" w:rsidRDefault="00B437E5">
            <w:pPr>
              <w:pStyle w:val="ConsPlusNormal"/>
              <w:jc w:val="center"/>
            </w:pPr>
            <w:r>
              <w:t>1</w:t>
            </w:r>
          </w:p>
        </w:tc>
        <w:tc>
          <w:tcPr>
            <w:tcW w:w="1856" w:type="dxa"/>
            <w:tcBorders>
              <w:top w:val="single" w:sz="4" w:space="0" w:color="auto"/>
              <w:bottom w:val="single" w:sz="4" w:space="0" w:color="auto"/>
            </w:tcBorders>
          </w:tcPr>
          <w:p w:rsidR="00B437E5" w:rsidRDefault="00B437E5">
            <w:pPr>
              <w:pStyle w:val="ConsPlusNormal"/>
              <w:jc w:val="center"/>
            </w:pPr>
            <w:r>
              <w:t>2</w:t>
            </w:r>
          </w:p>
        </w:tc>
        <w:tc>
          <w:tcPr>
            <w:tcW w:w="2892" w:type="dxa"/>
            <w:tcBorders>
              <w:top w:val="single" w:sz="4" w:space="0" w:color="auto"/>
              <w:bottom w:val="single" w:sz="4" w:space="0" w:color="auto"/>
            </w:tcBorders>
          </w:tcPr>
          <w:p w:rsidR="00B437E5" w:rsidRDefault="00B437E5">
            <w:pPr>
              <w:pStyle w:val="ConsPlusNormal"/>
              <w:jc w:val="center"/>
            </w:pPr>
            <w:r>
              <w:t>3</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B437E5" w:rsidRDefault="00B437E5">
            <w:pPr>
              <w:pStyle w:val="ConsPlusNormal"/>
            </w:pPr>
            <w:r>
              <w:t>Азот (E 941)</w:t>
            </w:r>
          </w:p>
        </w:tc>
        <w:tc>
          <w:tcPr>
            <w:tcW w:w="1856" w:type="dxa"/>
            <w:tcBorders>
              <w:top w:val="single" w:sz="4" w:space="0" w:color="auto"/>
              <w:left w:val="nil"/>
              <w:bottom w:val="nil"/>
              <w:right w:val="nil"/>
            </w:tcBorders>
          </w:tcPr>
          <w:p w:rsidR="00B437E5" w:rsidRDefault="00B437E5">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Аргон (E 938)</w:t>
            </w:r>
          </w:p>
        </w:tc>
        <w:tc>
          <w:tcPr>
            <w:tcW w:w="1856" w:type="dxa"/>
            <w:tcBorders>
              <w:top w:val="nil"/>
              <w:left w:val="nil"/>
              <w:bottom w:val="nil"/>
              <w:right w:val="nil"/>
            </w:tcBorders>
          </w:tcPr>
          <w:p w:rsidR="00B437E5" w:rsidRDefault="00B437E5">
            <w:pPr>
              <w:pStyle w:val="ConsPlusNormal"/>
              <w:jc w:val="center"/>
            </w:pPr>
          </w:p>
        </w:tc>
        <w:tc>
          <w:tcPr>
            <w:tcW w:w="2892"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Гелий (E 939)</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Диоксид углерода (E 290)</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Альгиновая кислота (E 400)</w:t>
            </w:r>
          </w:p>
        </w:tc>
        <w:tc>
          <w:tcPr>
            <w:tcW w:w="1856" w:type="dxa"/>
            <w:tcBorders>
              <w:top w:val="nil"/>
              <w:left w:val="nil"/>
              <w:bottom w:val="nil"/>
              <w:right w:val="nil"/>
            </w:tcBorders>
          </w:tcPr>
          <w:p w:rsidR="00B437E5" w:rsidRDefault="00B437E5">
            <w:pPr>
              <w:pStyle w:val="ConsPlusNormal"/>
              <w:jc w:val="center"/>
            </w:pPr>
            <w:r>
              <w:t>десерт, пудинг</w:t>
            </w:r>
          </w:p>
        </w:tc>
        <w:tc>
          <w:tcPr>
            <w:tcW w:w="2892" w:type="dxa"/>
            <w:tcBorders>
              <w:top w:val="nil"/>
              <w:left w:val="nil"/>
              <w:bottom w:val="nil"/>
              <w:right w:val="nil"/>
            </w:tcBorders>
          </w:tcPr>
          <w:p w:rsidR="00B437E5" w:rsidRDefault="00B437E5">
            <w:pPr>
              <w:pStyle w:val="ConsPlusNormal"/>
              <w:jc w:val="center"/>
            </w:pPr>
            <w:r>
              <w:t>500 мг/кг</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Альгинат калия (E 402)</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Альгинат кальция (E 404)</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Альгинат натрия (E 401)</w:t>
            </w:r>
          </w:p>
          <w:p w:rsidR="00B437E5" w:rsidRDefault="00B437E5">
            <w:pPr>
              <w:pStyle w:val="ConsPlusNormal"/>
            </w:pPr>
            <w:r>
              <w:t>(по отдельности или в комбинации)</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L-аскорбилпальмитат (E 304)</w:t>
            </w:r>
          </w:p>
        </w:tc>
        <w:tc>
          <w:tcPr>
            <w:tcW w:w="1856" w:type="dxa"/>
            <w:tcBorders>
              <w:top w:val="nil"/>
              <w:left w:val="nil"/>
              <w:bottom w:val="nil"/>
              <w:right w:val="nil"/>
            </w:tcBorders>
          </w:tcPr>
          <w:p w:rsidR="00B437E5" w:rsidRDefault="00B437E5">
            <w:pPr>
              <w:pStyle w:val="ConsPlusNormal"/>
              <w:jc w:val="center"/>
            </w:pPr>
            <w:r>
              <w:t>продукты, содержащие жир</w:t>
            </w:r>
          </w:p>
        </w:tc>
        <w:tc>
          <w:tcPr>
            <w:tcW w:w="2892" w:type="dxa"/>
            <w:tcBorders>
              <w:top w:val="nil"/>
              <w:left w:val="nil"/>
              <w:bottom w:val="nil"/>
              <w:right w:val="nil"/>
            </w:tcBorders>
          </w:tcPr>
          <w:p w:rsidR="00B437E5" w:rsidRDefault="00B437E5">
            <w:pPr>
              <w:pStyle w:val="ConsPlusNormal"/>
              <w:jc w:val="center"/>
            </w:pPr>
            <w:r>
              <w:t>100 мг/кг</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Токоферол концентрат (E 306)</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Альфа-токоферол (E 307)</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Гамма-токоферол (E 308)</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Дельта-токоферол (E 309)</w:t>
            </w:r>
          </w:p>
          <w:p w:rsidR="00B437E5" w:rsidRDefault="00B437E5">
            <w:pPr>
              <w:pStyle w:val="ConsPlusNormal"/>
            </w:pPr>
            <w:r>
              <w:t>(по отдельности или в комбинации)</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L-аскорбиновая кислота (E 300)</w:t>
            </w:r>
          </w:p>
        </w:tc>
        <w:tc>
          <w:tcPr>
            <w:tcW w:w="1856" w:type="dxa"/>
            <w:vMerge w:val="restart"/>
            <w:tcBorders>
              <w:top w:val="nil"/>
              <w:left w:val="nil"/>
              <w:bottom w:val="nil"/>
              <w:right w:val="nil"/>
            </w:tcBorders>
          </w:tcPr>
          <w:p w:rsidR="00B437E5" w:rsidRDefault="00B437E5">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B437E5" w:rsidRDefault="00B437E5">
            <w:pPr>
              <w:pStyle w:val="ConsPlusNormal"/>
              <w:jc w:val="center"/>
            </w:pPr>
            <w:r>
              <w:t>200 мг/кг</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L-аскорбат кальция (E 302)</w:t>
            </w:r>
          </w:p>
        </w:tc>
        <w:tc>
          <w:tcPr>
            <w:tcW w:w="1856" w:type="dxa"/>
            <w:vMerge/>
            <w:tcBorders>
              <w:top w:val="nil"/>
              <w:left w:val="nil"/>
              <w:bottom w:val="nil"/>
              <w:right w:val="nil"/>
            </w:tcBorders>
          </w:tcPr>
          <w:p w:rsidR="00B437E5" w:rsidRDefault="00B437E5"/>
        </w:tc>
        <w:tc>
          <w:tcPr>
            <w:tcW w:w="2892" w:type="dxa"/>
            <w:vMerge/>
            <w:tcBorders>
              <w:top w:val="nil"/>
              <w:left w:val="nil"/>
              <w:bottom w:val="nil"/>
              <w:right w:val="nil"/>
            </w:tcBorders>
          </w:tcPr>
          <w:p w:rsidR="00B437E5" w:rsidRDefault="00B437E5"/>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L-аскорбат натрия (E 301)</w:t>
            </w:r>
          </w:p>
          <w:p w:rsidR="00B437E5" w:rsidRDefault="00B437E5">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B437E5" w:rsidRDefault="00B437E5"/>
        </w:tc>
        <w:tc>
          <w:tcPr>
            <w:tcW w:w="2892" w:type="dxa"/>
            <w:vMerge/>
            <w:tcBorders>
              <w:top w:val="nil"/>
              <w:left w:val="nil"/>
              <w:bottom w:val="nil"/>
              <w:right w:val="nil"/>
            </w:tcBorders>
          </w:tcPr>
          <w:p w:rsidR="00B437E5" w:rsidRDefault="00B437E5"/>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Гидроксид калия (E 525)</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Гидроксид кальция (E 526)</w:t>
            </w:r>
          </w:p>
        </w:tc>
        <w:tc>
          <w:tcPr>
            <w:tcW w:w="1856" w:type="dxa"/>
            <w:tcBorders>
              <w:top w:val="nil"/>
              <w:left w:val="nil"/>
              <w:bottom w:val="nil"/>
              <w:right w:val="nil"/>
            </w:tcBorders>
          </w:tcPr>
          <w:p w:rsidR="00B437E5" w:rsidRDefault="00B437E5">
            <w:pPr>
              <w:pStyle w:val="ConsPlusNormal"/>
              <w:jc w:val="center"/>
            </w:pPr>
          </w:p>
        </w:tc>
        <w:tc>
          <w:tcPr>
            <w:tcW w:w="2892"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Гидроксид натрия (E 524)</w:t>
            </w:r>
          </w:p>
          <w:p w:rsidR="00B437E5" w:rsidRDefault="00B437E5">
            <w:pPr>
              <w:pStyle w:val="ConsPlusNormal"/>
            </w:pPr>
            <w:r>
              <w:t>(только для регулирования активной кислотности)</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Гуаровая камедь (E 412)</w:t>
            </w:r>
          </w:p>
        </w:tc>
        <w:tc>
          <w:tcPr>
            <w:tcW w:w="1856" w:type="dxa"/>
            <w:vMerge w:val="restart"/>
            <w:tcBorders>
              <w:top w:val="nil"/>
              <w:left w:val="nil"/>
              <w:bottom w:val="nil"/>
              <w:right w:val="nil"/>
            </w:tcBorders>
          </w:tcPr>
          <w:p w:rsidR="00B437E5" w:rsidRDefault="00B437E5">
            <w:pPr>
              <w:pStyle w:val="ConsPlusNormal"/>
              <w:jc w:val="center"/>
            </w:pPr>
            <w: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B437E5" w:rsidRDefault="00B437E5">
            <w:pPr>
              <w:pStyle w:val="ConsPlusNormal"/>
              <w:jc w:val="center"/>
            </w:pPr>
            <w:r>
              <w:t>10 г/кг</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Гуммиарабик (E 414)</w:t>
            </w:r>
          </w:p>
        </w:tc>
        <w:tc>
          <w:tcPr>
            <w:tcW w:w="1856" w:type="dxa"/>
            <w:vMerge/>
            <w:tcBorders>
              <w:top w:val="nil"/>
              <w:left w:val="nil"/>
              <w:bottom w:val="nil"/>
              <w:right w:val="nil"/>
            </w:tcBorders>
          </w:tcPr>
          <w:p w:rsidR="00B437E5" w:rsidRDefault="00B437E5"/>
        </w:tc>
        <w:tc>
          <w:tcPr>
            <w:tcW w:w="2892" w:type="dxa"/>
            <w:vMerge/>
            <w:tcBorders>
              <w:top w:val="nil"/>
              <w:left w:val="nil"/>
              <w:bottom w:val="nil"/>
              <w:right w:val="nil"/>
            </w:tcBorders>
          </w:tcPr>
          <w:p w:rsidR="00B437E5" w:rsidRDefault="00B437E5"/>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Камедь рожкового дерева (E 410)</w:t>
            </w:r>
          </w:p>
        </w:tc>
        <w:tc>
          <w:tcPr>
            <w:tcW w:w="1856" w:type="dxa"/>
            <w:tcBorders>
              <w:top w:val="nil"/>
              <w:left w:val="nil"/>
              <w:bottom w:val="nil"/>
              <w:right w:val="nil"/>
            </w:tcBorders>
          </w:tcPr>
          <w:p w:rsidR="00B437E5" w:rsidRDefault="00B437E5">
            <w:pPr>
              <w:pStyle w:val="ConsPlusNormal"/>
              <w:jc w:val="center"/>
            </w:pPr>
          </w:p>
        </w:tc>
        <w:tc>
          <w:tcPr>
            <w:tcW w:w="2892"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Ксантановая камедь (E 415)</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Пектины (E 440)</w:t>
            </w:r>
          </w:p>
          <w:p w:rsidR="00B437E5" w:rsidRDefault="00B437E5">
            <w:pPr>
              <w:pStyle w:val="ConsPlusNormal"/>
            </w:pPr>
            <w:r>
              <w:t>(по отдельности или в комбинации)</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Карбонаты аммония (E 503) Карбонаты калия (E 501)</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Карбонаты натрия (E 500)</w:t>
            </w:r>
          </w:p>
          <w:p w:rsidR="00B437E5" w:rsidRDefault="00B437E5">
            <w:pPr>
              <w:pStyle w:val="ConsPlusNormal"/>
            </w:pPr>
            <w:r>
              <w:t>(только в качестве разрыхлителя теста)</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Карбонаты кальция (E 170)</w:t>
            </w:r>
          </w:p>
          <w:p w:rsidR="00B437E5" w:rsidRDefault="00B437E5">
            <w:pPr>
              <w:pStyle w:val="ConsPlusNormal"/>
            </w:pPr>
            <w:r>
              <w:t>(только для регулирования активной кислотности)</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Лимонная кислота (E 330)</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Цитраты калия (E 332)</w:t>
            </w:r>
          </w:p>
        </w:tc>
        <w:tc>
          <w:tcPr>
            <w:tcW w:w="1856" w:type="dxa"/>
            <w:tcBorders>
              <w:top w:val="nil"/>
              <w:left w:val="nil"/>
              <w:bottom w:val="nil"/>
              <w:right w:val="nil"/>
            </w:tcBorders>
          </w:tcPr>
          <w:p w:rsidR="00B437E5" w:rsidRDefault="00B437E5">
            <w:pPr>
              <w:pStyle w:val="ConsPlusNormal"/>
              <w:jc w:val="center"/>
            </w:pPr>
          </w:p>
        </w:tc>
        <w:tc>
          <w:tcPr>
            <w:tcW w:w="2892"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Цитраты кальция (E 333)</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Цитраты натрия (E 331)</w:t>
            </w:r>
          </w:p>
          <w:p w:rsidR="00B437E5" w:rsidRDefault="00B437E5">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Модифицированные крахмалы:</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50 г/кг</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дикрахмаладипат ацетилированный (E 1422)</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дикрахмалфосфат ацетилированный (E 1414)</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крахмал ацетилированный (E 1420)</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крахмал ацетилированный окисленный (E 1451)</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дикрахмалфосфат (E 1412)</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монокрахмалфосфат (E 1410)</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крахмал окисленный (E 1404)</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дикрахмалфосфат фосфатированный (E 1413)</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Молочная кислота (E 270)</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Лактат калия (E 326)</w:t>
            </w:r>
          </w:p>
        </w:tc>
        <w:tc>
          <w:tcPr>
            <w:tcW w:w="1856" w:type="dxa"/>
            <w:tcBorders>
              <w:top w:val="nil"/>
              <w:left w:val="nil"/>
              <w:bottom w:val="nil"/>
              <w:right w:val="nil"/>
            </w:tcBorders>
          </w:tcPr>
          <w:p w:rsidR="00B437E5" w:rsidRDefault="00B437E5">
            <w:pPr>
              <w:pStyle w:val="ConsPlusNormal"/>
              <w:jc w:val="center"/>
            </w:pPr>
          </w:p>
        </w:tc>
        <w:tc>
          <w:tcPr>
            <w:tcW w:w="2892" w:type="dxa"/>
            <w:tcBorders>
              <w:top w:val="nil"/>
              <w:left w:val="nil"/>
              <w:bottom w:val="nil"/>
              <w:right w:val="nil"/>
            </w:tcBorders>
          </w:tcPr>
          <w:p w:rsidR="00B437E5" w:rsidRDefault="00B437E5">
            <w:pPr>
              <w:pStyle w:val="ConsPlusNormal"/>
              <w:jc w:val="center"/>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Лактат кальция (E 387)</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Лактат натрия (E 325)</w:t>
            </w:r>
          </w:p>
          <w:p w:rsidR="00B437E5" w:rsidRDefault="00B437E5">
            <w:pPr>
              <w:pStyle w:val="ConsPlusNormal"/>
            </w:pPr>
            <w:r>
              <w:t xml:space="preserve">(по отдельности или в комбинации, только для регулирования активной кислотности) </w:t>
            </w:r>
            <w:hyperlink w:anchor="P4528" w:history="1">
              <w:r>
                <w:rPr>
                  <w:color w:val="0000FF"/>
                </w:rPr>
                <w:t>&lt;*&gt;</w:t>
              </w:r>
            </w:hyperlink>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Соляная кислота (E 507)</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Уксусная кислота (E 260) Ацетат калия (E 261)</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Ацетат кальция (E 387)</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Ацетат натрия (E 262)</w:t>
            </w:r>
          </w:p>
          <w:p w:rsidR="00B437E5" w:rsidRDefault="00B437E5">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B437E5" w:rsidRDefault="00B437E5">
            <w:pPr>
              <w:pStyle w:val="ConsPlusNormal"/>
            </w:pPr>
          </w:p>
        </w:tc>
        <w:tc>
          <w:tcPr>
            <w:tcW w:w="2892" w:type="dxa"/>
            <w:tcBorders>
              <w:top w:val="nil"/>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О-фосфорная кислота (E 339)</w:t>
            </w:r>
          </w:p>
          <w:p w:rsidR="00B437E5" w:rsidRDefault="00B437E5">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1 г/кг</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437E5" w:rsidRDefault="00B437E5">
            <w:pPr>
              <w:pStyle w:val="ConsPlusNormal"/>
            </w:pPr>
            <w:r>
              <w:t>Яблочная кислота (E 296)</w:t>
            </w:r>
          </w:p>
          <w:p w:rsidR="00B437E5" w:rsidRDefault="00B437E5">
            <w:pPr>
              <w:pStyle w:val="ConsPlusNormal"/>
            </w:pPr>
            <w:r>
              <w:t xml:space="preserve">(только для регулирования активной кислотности) </w:t>
            </w:r>
            <w:hyperlink w:anchor="P4529" w:history="1">
              <w:r>
                <w:rPr>
                  <w:color w:val="0000FF"/>
                </w:rPr>
                <w:t>&lt;**&gt;</w:t>
              </w:r>
            </w:hyperlink>
          </w:p>
        </w:tc>
        <w:tc>
          <w:tcPr>
            <w:tcW w:w="1856" w:type="dxa"/>
            <w:tcBorders>
              <w:top w:val="nil"/>
              <w:left w:val="nil"/>
              <w:bottom w:val="nil"/>
              <w:right w:val="nil"/>
            </w:tcBorders>
          </w:tcPr>
          <w:p w:rsidR="00B437E5" w:rsidRDefault="00B437E5">
            <w:pPr>
              <w:pStyle w:val="ConsPlusNormal"/>
              <w:jc w:val="center"/>
            </w:pPr>
            <w:r>
              <w:t>продукты прикорма</w:t>
            </w:r>
          </w:p>
        </w:tc>
        <w:tc>
          <w:tcPr>
            <w:tcW w:w="2892" w:type="dxa"/>
            <w:tcBorders>
              <w:top w:val="nil"/>
              <w:left w:val="nil"/>
              <w:bottom w:val="nil"/>
              <w:right w:val="nil"/>
            </w:tcBorders>
          </w:tcPr>
          <w:p w:rsidR="00B437E5" w:rsidRDefault="00B437E5">
            <w:pPr>
              <w:pStyle w:val="ConsPlusNormal"/>
              <w:jc w:val="center"/>
            </w:pPr>
            <w:r>
              <w:t>в соответствии с техническими документами изготовителя</w:t>
            </w:r>
          </w:p>
        </w:tc>
      </w:tr>
      <w:tr w:rsidR="00B437E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B437E5" w:rsidRDefault="00B437E5">
            <w:pPr>
              <w:pStyle w:val="ConsPlusNormal"/>
            </w:pPr>
            <w:r>
              <w:t>Ароматизаторы натуральные</w:t>
            </w:r>
          </w:p>
        </w:tc>
        <w:tc>
          <w:tcPr>
            <w:tcW w:w="1856" w:type="dxa"/>
            <w:tcBorders>
              <w:top w:val="nil"/>
              <w:left w:val="nil"/>
              <w:bottom w:val="single" w:sz="4" w:space="0" w:color="auto"/>
              <w:right w:val="nil"/>
            </w:tcBorders>
          </w:tcPr>
          <w:p w:rsidR="00B437E5" w:rsidRDefault="00B437E5">
            <w:pPr>
              <w:pStyle w:val="ConsPlusNormal"/>
              <w:jc w:val="center"/>
            </w:pPr>
            <w:r>
              <w:t>продукты прикорма</w:t>
            </w:r>
          </w:p>
        </w:tc>
        <w:tc>
          <w:tcPr>
            <w:tcW w:w="2892" w:type="dxa"/>
            <w:tcBorders>
              <w:top w:val="nil"/>
              <w:left w:val="nil"/>
              <w:bottom w:val="single" w:sz="4" w:space="0" w:color="auto"/>
              <w:right w:val="nil"/>
            </w:tcBorders>
          </w:tcPr>
          <w:p w:rsidR="00B437E5" w:rsidRDefault="00B437E5">
            <w:pPr>
              <w:pStyle w:val="ConsPlusNormal"/>
              <w:jc w:val="center"/>
            </w:pPr>
            <w:r>
              <w:t>в соответствии с техническими документами изготовителя</w:t>
            </w:r>
          </w:p>
        </w:tc>
      </w:tr>
    </w:tbl>
    <w:p w:rsidR="00B437E5" w:rsidRDefault="00B437E5">
      <w:pPr>
        <w:pStyle w:val="ConsPlusNormal"/>
        <w:ind w:firstLine="540"/>
        <w:jc w:val="both"/>
      </w:pPr>
    </w:p>
    <w:p w:rsidR="00B437E5" w:rsidRDefault="00B437E5">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B437E5" w:rsidRDefault="00B437E5">
      <w:pPr>
        <w:pStyle w:val="ConsPlusNormal"/>
        <w:ind w:firstLine="540"/>
        <w:jc w:val="both"/>
      </w:pPr>
    </w:p>
    <w:p w:rsidR="00B437E5" w:rsidRDefault="00B437E5">
      <w:pPr>
        <w:pStyle w:val="ConsPlusNormal"/>
        <w:ind w:firstLine="540"/>
        <w:jc w:val="both"/>
      </w:pPr>
      <w:r>
        <w:t>--------------------------------</w:t>
      </w:r>
    </w:p>
    <w:p w:rsidR="00B437E5" w:rsidRDefault="00B437E5">
      <w:pPr>
        <w:pStyle w:val="ConsPlusNormal"/>
        <w:ind w:firstLine="540"/>
        <w:jc w:val="both"/>
      </w:pPr>
      <w:bookmarkStart w:id="69" w:name="P4528"/>
      <w:bookmarkEnd w:id="69"/>
      <w:r>
        <w:t>&lt;*&gt; Для изготовления продуктов прикорма используются только L(+)-формы молочной, винной, яблочной кислот и их соли.</w:t>
      </w:r>
    </w:p>
    <w:p w:rsidR="00B437E5" w:rsidRDefault="00B437E5">
      <w:pPr>
        <w:pStyle w:val="ConsPlusNormal"/>
        <w:ind w:firstLine="540"/>
        <w:jc w:val="both"/>
      </w:pPr>
      <w:bookmarkStart w:id="70" w:name="P4529"/>
      <w:bookmarkEnd w:id="70"/>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center"/>
      </w:pPr>
    </w:p>
    <w:p w:rsidR="00B437E5" w:rsidRDefault="00B437E5">
      <w:pPr>
        <w:pStyle w:val="ConsPlusNormal"/>
        <w:jc w:val="right"/>
      </w:pPr>
      <w:r>
        <w:t>Приложение N 16</w:t>
      </w:r>
    </w:p>
    <w:p w:rsidR="00B437E5" w:rsidRDefault="00B437E5">
      <w:pPr>
        <w:pStyle w:val="ConsPlusNormal"/>
        <w:jc w:val="right"/>
      </w:pPr>
      <w:r>
        <w:t>к техническому регламенту</w:t>
      </w:r>
    </w:p>
    <w:p w:rsidR="00B437E5" w:rsidRDefault="00B437E5">
      <w:pPr>
        <w:pStyle w:val="ConsPlusNormal"/>
        <w:jc w:val="right"/>
      </w:pPr>
      <w:r>
        <w:t>Таможенного союза</w:t>
      </w:r>
    </w:p>
    <w:p w:rsidR="00B437E5" w:rsidRDefault="00B437E5">
      <w:pPr>
        <w:pStyle w:val="ConsPlusNormal"/>
        <w:jc w:val="right"/>
      </w:pPr>
      <w:r>
        <w:t>"О безопасности молока</w:t>
      </w:r>
    </w:p>
    <w:p w:rsidR="00B437E5" w:rsidRDefault="00B437E5">
      <w:pPr>
        <w:pStyle w:val="ConsPlusNormal"/>
        <w:jc w:val="right"/>
      </w:pPr>
      <w:r>
        <w:t>и молочной продукции"</w:t>
      </w:r>
    </w:p>
    <w:p w:rsidR="00B437E5" w:rsidRDefault="00B437E5">
      <w:pPr>
        <w:pStyle w:val="ConsPlusNormal"/>
        <w:jc w:val="right"/>
      </w:pPr>
      <w:r>
        <w:t>(ТР ТС 033/2013)</w:t>
      </w:r>
    </w:p>
    <w:p w:rsidR="00B437E5" w:rsidRDefault="00B437E5">
      <w:pPr>
        <w:pStyle w:val="ConsPlusNormal"/>
        <w:jc w:val="center"/>
      </w:pPr>
    </w:p>
    <w:p w:rsidR="00B437E5" w:rsidRDefault="00B437E5">
      <w:pPr>
        <w:pStyle w:val="ConsPlusNormal"/>
        <w:jc w:val="center"/>
      </w:pPr>
      <w:bookmarkStart w:id="71" w:name="P4542"/>
      <w:bookmarkEnd w:id="71"/>
      <w:r>
        <w:t>ПРЕДЕЛЫ</w:t>
      </w:r>
    </w:p>
    <w:p w:rsidR="00B437E5" w:rsidRDefault="00B437E5">
      <w:pPr>
        <w:pStyle w:val="ConsPlusNormal"/>
        <w:jc w:val="center"/>
      </w:pPr>
      <w:r>
        <w:t>ДОПУСТИМЫХ ОТКЛОНЕНИЙ ПОКАЗАТЕЛЕЙ ПИЩЕВОЙ ЦЕННОСТИ МОЛОЧНОЙ</w:t>
      </w:r>
    </w:p>
    <w:p w:rsidR="00B437E5" w:rsidRDefault="00B437E5">
      <w:pPr>
        <w:pStyle w:val="ConsPlusNormal"/>
        <w:jc w:val="center"/>
      </w:pPr>
      <w:r>
        <w:t>ПРОДУКЦИИ, УКАЗАННЫЕ В МАРКИРОВКЕ НА ЕЕ УПАКОВКЕ</w:t>
      </w:r>
    </w:p>
    <w:p w:rsidR="00B437E5" w:rsidRDefault="00B437E5">
      <w:pPr>
        <w:pStyle w:val="ConsPlusNormal"/>
        <w:jc w:val="center"/>
      </w:pPr>
      <w:r>
        <w:t>ИЛИ ЭТИКЕТКЕ, ОТ ДЕЙСТВИТЕЛЬНЫХ ПОКАЗАТЕЛЕЙ</w:t>
      </w:r>
    </w:p>
    <w:p w:rsidR="00B437E5" w:rsidRDefault="00B437E5">
      <w:pPr>
        <w:pStyle w:val="ConsPlusNormal"/>
        <w:jc w:val="center"/>
      </w:pPr>
      <w:r>
        <w:t>ПИЩЕВОЙ ЦЕННОСТИ ТАКОЙ ПРОДУКЦИИ</w:t>
      </w:r>
    </w:p>
    <w:p w:rsidR="00B437E5" w:rsidRDefault="00B437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4"/>
        <w:gridCol w:w="2835"/>
      </w:tblGrid>
      <w:tr w:rsidR="00B437E5">
        <w:tc>
          <w:tcPr>
            <w:tcW w:w="6864" w:type="dxa"/>
            <w:tcBorders>
              <w:top w:val="single" w:sz="4" w:space="0" w:color="auto"/>
              <w:bottom w:val="single" w:sz="4" w:space="0" w:color="auto"/>
            </w:tcBorders>
          </w:tcPr>
          <w:p w:rsidR="00B437E5" w:rsidRDefault="00B437E5">
            <w:pPr>
              <w:pStyle w:val="ConsPlusNormal"/>
              <w:jc w:val="center"/>
            </w:pPr>
            <w:r>
              <w:t>Показатели пищевой ценности готового продукта</w:t>
            </w:r>
          </w:p>
        </w:tc>
        <w:tc>
          <w:tcPr>
            <w:tcW w:w="2835" w:type="dxa"/>
            <w:tcBorders>
              <w:top w:val="single" w:sz="4" w:space="0" w:color="auto"/>
              <w:bottom w:val="single" w:sz="4" w:space="0" w:color="auto"/>
            </w:tcBorders>
          </w:tcPr>
          <w:p w:rsidR="00B437E5" w:rsidRDefault="00B437E5">
            <w:pPr>
              <w:pStyle w:val="ConsPlusNormal"/>
              <w:jc w:val="center"/>
            </w:pPr>
            <w:r>
              <w:t>Предел допустимых отклонений, +/-</w:t>
            </w:r>
          </w:p>
        </w:tc>
      </w:tr>
      <w:tr w:rsidR="00B437E5">
        <w:tc>
          <w:tcPr>
            <w:tcW w:w="6864" w:type="dxa"/>
            <w:tcBorders>
              <w:top w:val="single" w:sz="4" w:space="0" w:color="auto"/>
              <w:bottom w:val="single" w:sz="4" w:space="0" w:color="auto"/>
            </w:tcBorders>
          </w:tcPr>
          <w:p w:rsidR="00B437E5" w:rsidRDefault="00B437E5">
            <w:pPr>
              <w:pStyle w:val="ConsPlusNormal"/>
              <w:jc w:val="center"/>
            </w:pPr>
            <w:r>
              <w:t>1</w:t>
            </w:r>
          </w:p>
        </w:tc>
        <w:tc>
          <w:tcPr>
            <w:tcW w:w="2835" w:type="dxa"/>
            <w:tcBorders>
              <w:top w:val="single" w:sz="4" w:space="0" w:color="auto"/>
              <w:bottom w:val="single" w:sz="4" w:space="0" w:color="auto"/>
            </w:tcBorders>
          </w:tcPr>
          <w:p w:rsidR="00B437E5" w:rsidRDefault="00B437E5">
            <w:pPr>
              <w:pStyle w:val="ConsPlusNormal"/>
              <w:jc w:val="center"/>
            </w:pPr>
            <w:r>
              <w:t>2</w:t>
            </w:r>
          </w:p>
        </w:tc>
      </w:tr>
      <w:tr w:rsidR="00B437E5">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B437E5" w:rsidRDefault="00B437E5">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B437E5" w:rsidRDefault="00B437E5">
            <w:pPr>
              <w:pStyle w:val="ConsPlusNormal"/>
            </w:pPr>
          </w:p>
        </w:tc>
      </w:tr>
      <w:tr w:rsidR="00B437E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437E5" w:rsidRDefault="00B437E5">
            <w:pPr>
              <w:pStyle w:val="ConsPlusNormal"/>
              <w:ind w:left="283"/>
            </w:pPr>
            <w:r>
              <w:t>менее 10 г на 100 г продукта</w:t>
            </w:r>
          </w:p>
        </w:tc>
        <w:tc>
          <w:tcPr>
            <w:tcW w:w="2835" w:type="dxa"/>
            <w:tcBorders>
              <w:top w:val="nil"/>
              <w:left w:val="nil"/>
              <w:bottom w:val="nil"/>
              <w:right w:val="nil"/>
            </w:tcBorders>
          </w:tcPr>
          <w:p w:rsidR="00B437E5" w:rsidRDefault="00B437E5">
            <w:pPr>
              <w:pStyle w:val="ConsPlusNormal"/>
              <w:jc w:val="center"/>
            </w:pPr>
            <w:r>
              <w:t>10%</w:t>
            </w:r>
          </w:p>
        </w:tc>
      </w:tr>
      <w:tr w:rsidR="00B437E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437E5" w:rsidRDefault="00B437E5">
            <w:pPr>
              <w:pStyle w:val="ConsPlusNormal"/>
              <w:ind w:left="283"/>
            </w:pPr>
            <w:r>
              <w:t>10 - 40 г на 100 г продукта</w:t>
            </w:r>
          </w:p>
        </w:tc>
        <w:tc>
          <w:tcPr>
            <w:tcW w:w="2835" w:type="dxa"/>
            <w:tcBorders>
              <w:top w:val="nil"/>
              <w:left w:val="nil"/>
              <w:bottom w:val="nil"/>
              <w:right w:val="nil"/>
            </w:tcBorders>
          </w:tcPr>
          <w:p w:rsidR="00B437E5" w:rsidRDefault="00B437E5">
            <w:pPr>
              <w:pStyle w:val="ConsPlusNormal"/>
              <w:jc w:val="center"/>
            </w:pPr>
            <w:r>
              <w:t>15%</w:t>
            </w:r>
          </w:p>
        </w:tc>
      </w:tr>
      <w:tr w:rsidR="00B437E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437E5" w:rsidRDefault="00B437E5">
            <w:pPr>
              <w:pStyle w:val="ConsPlusNormal"/>
              <w:ind w:left="283"/>
            </w:pPr>
            <w:r>
              <w:t>более 40 г на 100 г продукта</w:t>
            </w:r>
          </w:p>
        </w:tc>
        <w:tc>
          <w:tcPr>
            <w:tcW w:w="2835" w:type="dxa"/>
            <w:tcBorders>
              <w:top w:val="nil"/>
              <w:left w:val="nil"/>
              <w:bottom w:val="nil"/>
              <w:right w:val="nil"/>
            </w:tcBorders>
          </w:tcPr>
          <w:p w:rsidR="00B437E5" w:rsidRDefault="00B437E5">
            <w:pPr>
              <w:pStyle w:val="ConsPlusNormal"/>
              <w:jc w:val="center"/>
            </w:pPr>
            <w:r>
              <w:t>6 г</w:t>
            </w:r>
          </w:p>
        </w:tc>
      </w:tr>
      <w:tr w:rsidR="00B437E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437E5" w:rsidRDefault="00B437E5">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B437E5" w:rsidRDefault="00B437E5">
            <w:pPr>
              <w:pStyle w:val="ConsPlusNormal"/>
              <w:jc w:val="center"/>
            </w:pPr>
            <w:r>
              <w:t>20%</w:t>
            </w:r>
          </w:p>
        </w:tc>
      </w:tr>
      <w:tr w:rsidR="00B437E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B437E5" w:rsidRDefault="00B437E5">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B437E5" w:rsidRDefault="00B437E5">
            <w:pPr>
              <w:pStyle w:val="ConsPlusNormal"/>
              <w:jc w:val="center"/>
            </w:pPr>
            <w:r>
              <w:t>30 %</w:t>
            </w:r>
          </w:p>
          <w:p w:rsidR="00B437E5" w:rsidRDefault="00B437E5">
            <w:pPr>
              <w:pStyle w:val="ConsPlusNormal"/>
              <w:jc w:val="center"/>
            </w:pPr>
            <w:r>
              <w:t>(без учета увеличенного содержания витаминов при изготовлении готового продукта)</w:t>
            </w:r>
          </w:p>
        </w:tc>
      </w:tr>
    </w:tbl>
    <w:p w:rsidR="00B437E5" w:rsidRDefault="00B437E5">
      <w:pPr>
        <w:pStyle w:val="ConsPlusNormal"/>
        <w:ind w:firstLine="540"/>
        <w:jc w:val="both"/>
      </w:pPr>
    </w:p>
    <w:p w:rsidR="00B437E5" w:rsidRDefault="00B437E5">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B437E5" w:rsidRDefault="00B437E5">
      <w:pPr>
        <w:pStyle w:val="ConsPlusNormal"/>
        <w:ind w:firstLine="540"/>
        <w:jc w:val="both"/>
      </w:pPr>
    </w:p>
    <w:p w:rsidR="00B437E5" w:rsidRDefault="00B437E5">
      <w:pPr>
        <w:pStyle w:val="ConsPlusNormal"/>
        <w:ind w:firstLine="540"/>
        <w:jc w:val="both"/>
      </w:pPr>
    </w:p>
    <w:p w:rsidR="00B437E5" w:rsidRDefault="00B437E5">
      <w:pPr>
        <w:pStyle w:val="ConsPlusNormal"/>
        <w:pBdr>
          <w:top w:val="single" w:sz="6" w:space="0" w:color="auto"/>
        </w:pBdr>
        <w:spacing w:before="100" w:after="100"/>
        <w:jc w:val="both"/>
        <w:rPr>
          <w:sz w:val="2"/>
          <w:szCs w:val="2"/>
        </w:rPr>
      </w:pPr>
    </w:p>
    <w:p w:rsidR="00C80862" w:rsidRDefault="00C80862">
      <w:bookmarkStart w:id="72" w:name="_GoBack"/>
      <w:bookmarkEnd w:id="72"/>
    </w:p>
    <w:sectPr w:rsidR="00C80862" w:rsidSect="006951F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E5"/>
    <w:rsid w:val="002573E3"/>
    <w:rsid w:val="00271DB2"/>
    <w:rsid w:val="002A4ED3"/>
    <w:rsid w:val="002B0F2C"/>
    <w:rsid w:val="002C3114"/>
    <w:rsid w:val="0047579C"/>
    <w:rsid w:val="004C06C6"/>
    <w:rsid w:val="00566F0B"/>
    <w:rsid w:val="005733C2"/>
    <w:rsid w:val="006358D3"/>
    <w:rsid w:val="00734C8B"/>
    <w:rsid w:val="00824F1B"/>
    <w:rsid w:val="00845E23"/>
    <w:rsid w:val="009554B9"/>
    <w:rsid w:val="00A45263"/>
    <w:rsid w:val="00A94C4E"/>
    <w:rsid w:val="00AD7227"/>
    <w:rsid w:val="00B03183"/>
    <w:rsid w:val="00B2117D"/>
    <w:rsid w:val="00B437E5"/>
    <w:rsid w:val="00C80862"/>
    <w:rsid w:val="00D6121D"/>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7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7E5"/>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7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7E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BF0228F862944A35CFFBC7A8A56D0125FF8B96D3130CA5C2FCFABB83A97DC51F980712DA32A47DC8Y8G" TargetMode="External"/><Relationship Id="rId18" Type="http://schemas.openxmlformats.org/officeDocument/2006/relationships/hyperlink" Target="consultantplus://offline/ref=FDBF0228F862944A35CFFBC7A8A56D0125FF8C97D71C0CA5C2FCFABB83A97DC51F980712DA32A478C8Y1G" TargetMode="External"/><Relationship Id="rId26" Type="http://schemas.openxmlformats.org/officeDocument/2006/relationships/hyperlink" Target="consultantplus://offline/ref=FDBF0228F862944A35CFFBC7A8A56D0125FF8C97D71C0CA5C2FCFABB83A97DC51F980712DA32A478C8Y1G" TargetMode="External"/><Relationship Id="rId39" Type="http://schemas.openxmlformats.org/officeDocument/2006/relationships/hyperlink" Target="consultantplus://offline/ref=FDBF0228F862944A35CFE5C9ACA56D0125FA819BD31C0CA5C2FCFABB83CAY9G" TargetMode="External"/><Relationship Id="rId21" Type="http://schemas.openxmlformats.org/officeDocument/2006/relationships/hyperlink" Target="consultantplus://offline/ref=FDBF0228F862944A35CFFBC7A8A56D0125FF8C97D71C0CA5C2FCFABB83A97DC51F980712DA32A37AC8Y9G" TargetMode="External"/><Relationship Id="rId34" Type="http://schemas.openxmlformats.org/officeDocument/2006/relationships/hyperlink" Target="consultantplus://offline/ref=FDBF0228F862944A35CFFBC7A8A56D0125FF8C97D71C0CA5C2FCFABB83A97DC51F980712DA32A478C8Y1G" TargetMode="External"/><Relationship Id="rId42" Type="http://schemas.openxmlformats.org/officeDocument/2006/relationships/hyperlink" Target="consultantplus://offline/ref=FDBF0228F862944A35CFE0C6AFA56D0121FD8C9BD71051AFCAA5F6B984A622D218D10B13DA31A3C7YFG" TargetMode="External"/><Relationship Id="rId47" Type="http://schemas.openxmlformats.org/officeDocument/2006/relationships/image" Target="media/image5.wmf"/><Relationship Id="rId50" Type="http://schemas.openxmlformats.org/officeDocument/2006/relationships/image" Target="media/image8.wmf"/><Relationship Id="rId55" Type="http://schemas.openxmlformats.org/officeDocument/2006/relationships/image" Target="media/image13.wmf"/><Relationship Id="rId63" Type="http://schemas.openxmlformats.org/officeDocument/2006/relationships/image" Target="media/image21.wmf"/><Relationship Id="rId68" Type="http://schemas.openxmlformats.org/officeDocument/2006/relationships/image" Target="media/image26.wmf"/><Relationship Id="rId76"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image" Target="media/image46.wmf"/><Relationship Id="rId7" Type="http://schemas.openxmlformats.org/officeDocument/2006/relationships/hyperlink" Target="consultantplus://offline/ref=FDBF0228F862944A35CFE5C9ACA56D0125F98F93DD1D0CA5C2FCFABB83A97DC51F980712DA32A47BC8YEG" TargetMode="External"/><Relationship Id="rId71" Type="http://schemas.openxmlformats.org/officeDocument/2006/relationships/image" Target="media/image28.wmf"/><Relationship Id="rId92" Type="http://schemas.openxmlformats.org/officeDocument/2006/relationships/image" Target="media/image49.wmf"/><Relationship Id="rId2" Type="http://schemas.microsoft.com/office/2007/relationships/stylesWithEffects" Target="stylesWithEffects.xml"/><Relationship Id="rId16" Type="http://schemas.openxmlformats.org/officeDocument/2006/relationships/image" Target="media/image2.wmf"/><Relationship Id="rId29" Type="http://schemas.openxmlformats.org/officeDocument/2006/relationships/hyperlink" Target="consultantplus://offline/ref=FDBF0228F862944A35CFFBC7A8A56D0125FF8196D71B0CA5C2FCFABB83A97DC51F980712DA32A47DC8YAG" TargetMode="External"/><Relationship Id="rId11" Type="http://schemas.openxmlformats.org/officeDocument/2006/relationships/hyperlink" Target="consultantplus://offline/ref=FDBF0228F862944A35CFFBC7A8A56D0125FB8C95D41F0CA5C2FCFABB83A97DC51F980712DA32A47DC8Y0G" TargetMode="External"/><Relationship Id="rId24" Type="http://schemas.openxmlformats.org/officeDocument/2006/relationships/hyperlink" Target="consultantplus://offline/ref=FDBF0228F862944A35CFFBC7A8A56D0125FF8C97D71C0CA5C2FCFABB83A97DC51F980712DA32A478C8Y1G" TargetMode="External"/><Relationship Id="rId32" Type="http://schemas.openxmlformats.org/officeDocument/2006/relationships/hyperlink" Target="consultantplus://offline/ref=FDBF0228F862944A35CFFBC7A8A56D0125FF8B96D3130CA5C2FCFABB83A97DC51F980712DA32A17EC8Y9G" TargetMode="External"/><Relationship Id="rId37" Type="http://schemas.openxmlformats.org/officeDocument/2006/relationships/hyperlink" Target="consultantplus://offline/ref=FDBF0228F862944A35CFE5C9ACA56D0125FA819BD31C0CA5C2FCFABB83CAY9G" TargetMode="External"/><Relationship Id="rId40" Type="http://schemas.openxmlformats.org/officeDocument/2006/relationships/hyperlink" Target="consultantplus://offline/ref=FDBF0228F862944A35CFE5C9ACA56D0125FA819BD31C0CA5C2FCFABB83CAY9G" TargetMode="External"/><Relationship Id="rId45" Type="http://schemas.openxmlformats.org/officeDocument/2006/relationships/image" Target="media/image3.wmf"/><Relationship Id="rId53" Type="http://schemas.openxmlformats.org/officeDocument/2006/relationships/image" Target="media/image11.wmf"/><Relationship Id="rId58" Type="http://schemas.openxmlformats.org/officeDocument/2006/relationships/image" Target="media/image16.wmf"/><Relationship Id="rId66" Type="http://schemas.openxmlformats.org/officeDocument/2006/relationships/image" Target="media/image24.wmf"/><Relationship Id="rId74" Type="http://schemas.openxmlformats.org/officeDocument/2006/relationships/image" Target="media/image31.wmf"/><Relationship Id="rId79" Type="http://schemas.openxmlformats.org/officeDocument/2006/relationships/image" Target="media/image36.wmf"/><Relationship Id="rId87" Type="http://schemas.openxmlformats.org/officeDocument/2006/relationships/image" Target="media/image44.wmf"/><Relationship Id="rId5" Type="http://schemas.openxmlformats.org/officeDocument/2006/relationships/hyperlink" Target="http://www.consultant.ru" TargetMode="External"/><Relationship Id="rId61" Type="http://schemas.openxmlformats.org/officeDocument/2006/relationships/image" Target="media/image19.wmf"/><Relationship Id="rId82" Type="http://schemas.openxmlformats.org/officeDocument/2006/relationships/image" Target="media/image39.wmf"/><Relationship Id="rId90" Type="http://schemas.openxmlformats.org/officeDocument/2006/relationships/image" Target="media/image47.wmf"/><Relationship Id="rId95" Type="http://schemas.openxmlformats.org/officeDocument/2006/relationships/fontTable" Target="fontTable.xml"/><Relationship Id="rId19" Type="http://schemas.openxmlformats.org/officeDocument/2006/relationships/hyperlink" Target="consultantplus://offline/ref=FDBF0228F862944A35CFFBC7A8A56D0125FF8C97D71C0CA5C2FCFABB83A97DC51F980712DA32A175C8YAG" TargetMode="External"/><Relationship Id="rId14" Type="http://schemas.openxmlformats.org/officeDocument/2006/relationships/hyperlink" Target="consultantplus://offline/ref=FDBF0228F862944A35CFFBC7A8A56D0125FF8C97D71C0CA5C2FCFABB83A97DC51F980712DA32A175C8YAG" TargetMode="External"/><Relationship Id="rId22" Type="http://schemas.openxmlformats.org/officeDocument/2006/relationships/hyperlink" Target="consultantplus://offline/ref=FDBF0228F862944A35CFFBC7A8A56D0125FF8C97D71C0CA5C2FCFABB83A97DC51F980712DA32A478C8Y1G" TargetMode="External"/><Relationship Id="rId27" Type="http://schemas.openxmlformats.org/officeDocument/2006/relationships/hyperlink" Target="consultantplus://offline/ref=FDBF0228F862944A35CFFBC7A8A56D0125FF8C97D31D0CA5C2FCFABB83A97DC51F980712DA32A074C8YEG" TargetMode="External"/><Relationship Id="rId30" Type="http://schemas.openxmlformats.org/officeDocument/2006/relationships/hyperlink" Target="consultantplus://offline/ref=FDBF0228F862944A35CFFBC7A8A56D0125FB8C95D41F0CA5C2FCFABB83A97DC51F980712DA32A47DC8Y0G" TargetMode="External"/><Relationship Id="rId35" Type="http://schemas.openxmlformats.org/officeDocument/2006/relationships/hyperlink" Target="consultantplus://offline/ref=FDBF0228F862944A35CFFBC7A8A56D0125FF8C97D71C0CA5C2FCFABB83A97DC51F980712DA32A478C8Y1G" TargetMode="External"/><Relationship Id="rId43" Type="http://schemas.openxmlformats.org/officeDocument/2006/relationships/hyperlink" Target="consultantplus://offline/ref=FDBF0228F862944A35CFE5C9ACA56D0125FA819BD31C0CA5C2FCFABB83CAY9G" TargetMode="External"/><Relationship Id="rId48" Type="http://schemas.openxmlformats.org/officeDocument/2006/relationships/image" Target="media/image6.wmf"/><Relationship Id="rId56" Type="http://schemas.openxmlformats.org/officeDocument/2006/relationships/image" Target="media/image14.wmf"/><Relationship Id="rId64" Type="http://schemas.openxmlformats.org/officeDocument/2006/relationships/image" Target="media/image22.wmf"/><Relationship Id="rId69" Type="http://schemas.openxmlformats.org/officeDocument/2006/relationships/image" Target="media/image27.wmf"/><Relationship Id="rId77" Type="http://schemas.openxmlformats.org/officeDocument/2006/relationships/image" Target="media/image34.wmf"/><Relationship Id="rId8" Type="http://schemas.openxmlformats.org/officeDocument/2006/relationships/hyperlink" Target="consultantplus://offline/ref=FDBF0228F862944A35CFFBC7A8A56D0125FB8C95D41F0CA5C2FCFABB83A97DC51F980712DA32A47DC8Y0G" TargetMode="External"/><Relationship Id="rId51" Type="http://schemas.openxmlformats.org/officeDocument/2006/relationships/image" Target="media/image9.wmf"/><Relationship Id="rId72" Type="http://schemas.openxmlformats.org/officeDocument/2006/relationships/image" Target="media/image29.wmf"/><Relationship Id="rId80" Type="http://schemas.openxmlformats.org/officeDocument/2006/relationships/image" Target="media/image37.wmf"/><Relationship Id="rId85" Type="http://schemas.openxmlformats.org/officeDocument/2006/relationships/image" Target="media/image42.wmf"/><Relationship Id="rId93" Type="http://schemas.openxmlformats.org/officeDocument/2006/relationships/image" Target="media/image50.wmf"/><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consultantplus://offline/ref=FDBF0228F862944A35CFFBC7A8A56D0125FF8C97D71C0CA5C2FCFABB83A97DC51F980712DA32A478C8Y1G" TargetMode="External"/><Relationship Id="rId25" Type="http://schemas.openxmlformats.org/officeDocument/2006/relationships/hyperlink" Target="consultantplus://offline/ref=FDBF0228F862944A35CFFBC7A8A56D0125FF8C97D71C0CA5C2FCFABB83A97DC51F980712DA32A579C8Y0G" TargetMode="External"/><Relationship Id="rId33" Type="http://schemas.openxmlformats.org/officeDocument/2006/relationships/hyperlink" Target="consultantplus://offline/ref=FDBF0228F862944A35CFFBC7A8A56D0125FF8C97D71C0CA5C2FCFABB83A97DC51F980712DA32A478C8Y1G" TargetMode="External"/><Relationship Id="rId38" Type="http://schemas.openxmlformats.org/officeDocument/2006/relationships/hyperlink" Target="consultantplus://offline/ref=FDBF0228F862944A35CFE5C9ACA56D0125FA819BD31C0CA5C2FCFABB83CAY9G" TargetMode="External"/><Relationship Id="rId46" Type="http://schemas.openxmlformats.org/officeDocument/2006/relationships/image" Target="media/image4.wmf"/><Relationship Id="rId59" Type="http://schemas.openxmlformats.org/officeDocument/2006/relationships/image" Target="media/image17.wmf"/><Relationship Id="rId67" Type="http://schemas.openxmlformats.org/officeDocument/2006/relationships/image" Target="media/image25.wmf"/><Relationship Id="rId20" Type="http://schemas.openxmlformats.org/officeDocument/2006/relationships/hyperlink" Target="consultantplus://offline/ref=FDBF0228F862944A35CFFBC7A8A56D0125FF8C97D71C0CA5C2FCFABB83A97DC51F980712DA33A574C8YBG" TargetMode="External"/><Relationship Id="rId41" Type="http://schemas.openxmlformats.org/officeDocument/2006/relationships/hyperlink" Target="consultantplus://offline/ref=FDBF0228F862944A35CFE0C6AFA56D0121FD8C9BD71051AFCAA5F6B984A622D218D10B13DA31A3C7YFG" TargetMode="External"/><Relationship Id="rId54" Type="http://schemas.openxmlformats.org/officeDocument/2006/relationships/image" Target="media/image12.wmf"/><Relationship Id="rId62" Type="http://schemas.openxmlformats.org/officeDocument/2006/relationships/image" Target="media/image20.wmf"/><Relationship Id="rId70" Type="http://schemas.openxmlformats.org/officeDocument/2006/relationships/hyperlink" Target="consultantplus://offline/ref=FDBF0228F862944A35CFFBC7A8A56D0125FA8991DC1B0CA5C2FCFABB83A97DC51F980712DA32A47DC8Y8G" TargetMode="External"/><Relationship Id="rId75" Type="http://schemas.openxmlformats.org/officeDocument/2006/relationships/image" Target="media/image32.wmf"/><Relationship Id="rId83" Type="http://schemas.openxmlformats.org/officeDocument/2006/relationships/image" Target="media/image40.wmf"/><Relationship Id="rId88" Type="http://schemas.openxmlformats.org/officeDocument/2006/relationships/image" Target="media/image45.wmf"/><Relationship Id="rId91" Type="http://schemas.openxmlformats.org/officeDocument/2006/relationships/image" Target="media/image48.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BF0228F862944A35CFFBC7A8A56D0125FB899ADC1B0CA5C2FCFABB83A97DC51F980712DA32A47EC8Y8G" TargetMode="External"/><Relationship Id="rId15" Type="http://schemas.openxmlformats.org/officeDocument/2006/relationships/hyperlink" Target="consultantplus://offline/ref=FDBF0228F862944A35CFFBC7A8A56D0125FF8C97D71C0CA5C2FCFABB83A97DC51F980712DA33A574C8YBG" TargetMode="External"/><Relationship Id="rId23" Type="http://schemas.openxmlformats.org/officeDocument/2006/relationships/hyperlink" Target="consultantplus://offline/ref=FDBF0228F862944A35CFFBC7A8A56D0125FF8C97D71C0CA5C2FCFABB83A97DC51F980712DA32A478C8Y1G" TargetMode="External"/><Relationship Id="rId28" Type="http://schemas.openxmlformats.org/officeDocument/2006/relationships/hyperlink" Target="consultantplus://offline/ref=FDBF0228F862944A35CFFBC7A8A56D0125FB8C95D41F0CA5C2FCFABB83A97DC51F980712DA32A47DC8Y0G" TargetMode="External"/><Relationship Id="rId36" Type="http://schemas.openxmlformats.org/officeDocument/2006/relationships/hyperlink" Target="consultantplus://offline/ref=FDBF0228F862944A35CFFBC7A8A56D0125FF8C97D71C0CA5C2FCFABB83A97DC51F980712DA32A478C8Y1G" TargetMode="External"/><Relationship Id="rId49" Type="http://schemas.openxmlformats.org/officeDocument/2006/relationships/image" Target="media/image7.wmf"/><Relationship Id="rId57" Type="http://schemas.openxmlformats.org/officeDocument/2006/relationships/image" Target="media/image15.wmf"/><Relationship Id="rId10" Type="http://schemas.openxmlformats.org/officeDocument/2006/relationships/hyperlink" Target="consultantplus://offline/ref=FDBF0228F862944A35CFFBC7A8A56D0125FF8C97D71C0CA5C2FCFABB83A97DC51F980712DA32A478C8Y1G" TargetMode="External"/><Relationship Id="rId31" Type="http://schemas.openxmlformats.org/officeDocument/2006/relationships/hyperlink" Target="consultantplus://offline/ref=FDBF0228F862944A35CFFBC7A8A56D0125FF8196D71B0CA5C2FCFABB83A97DC51F980712DA32A47DC8YAG" TargetMode="External"/><Relationship Id="rId44" Type="http://schemas.openxmlformats.org/officeDocument/2006/relationships/hyperlink" Target="consultantplus://offline/ref=FDBF0228F862944A35CFFBC7A8A56D0125F08F97D3130CA5C2FCFABB83A97DC51F980712DA32A47DC8YBG" TargetMode="External"/><Relationship Id="rId52" Type="http://schemas.openxmlformats.org/officeDocument/2006/relationships/image" Target="media/image10.wmf"/><Relationship Id="rId60" Type="http://schemas.openxmlformats.org/officeDocument/2006/relationships/image" Target="media/image18.wmf"/><Relationship Id="rId65" Type="http://schemas.openxmlformats.org/officeDocument/2006/relationships/image" Target="media/image23.wmf"/><Relationship Id="rId73" Type="http://schemas.openxmlformats.org/officeDocument/2006/relationships/image" Target="media/image30.wmf"/><Relationship Id="rId78" Type="http://schemas.openxmlformats.org/officeDocument/2006/relationships/image" Target="media/image35.wmf"/><Relationship Id="rId81" Type="http://schemas.openxmlformats.org/officeDocument/2006/relationships/image" Target="media/image38.wmf"/><Relationship Id="rId86" Type="http://schemas.openxmlformats.org/officeDocument/2006/relationships/image" Target="media/image43.wmf"/><Relationship Id="rId94" Type="http://schemas.openxmlformats.org/officeDocument/2006/relationships/image" Target="media/image51.wmf"/><Relationship Id="rId4" Type="http://schemas.openxmlformats.org/officeDocument/2006/relationships/webSettings" Target="webSettings.xml"/><Relationship Id="rId9" Type="http://schemas.openxmlformats.org/officeDocument/2006/relationships/hyperlink" Target="consultantplus://offline/ref=FDBF0228F862944A35CFFBC7A8A56D0125FF8C97D31D0CA5C2FCFABB83A97DC51F980712DA32A074C8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29601</Words>
  <Characters>168726</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2016-06-08T06:24:00Z</dcterms:created>
  <dcterms:modified xsi:type="dcterms:W3CDTF">2016-06-08T06:24:00Z</dcterms:modified>
</cp:coreProperties>
</file>