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D8" w:rsidRDefault="009C1FD8" w:rsidP="009C1F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C1FD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0130" cy="8643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D8" w:rsidRDefault="009C1FD8" w:rsidP="009C1F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Pr="001E0440" w:rsidRDefault="009C1FD8" w:rsidP="009C1F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4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9C1FD8" w:rsidRPr="001E0440" w:rsidRDefault="009C1FD8" w:rsidP="009C1FD8">
      <w:pPr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E0440">
        <w:rPr>
          <w:rFonts w:ascii="Times New Roman" w:hAnsi="Times New Roman"/>
          <w:sz w:val="24"/>
          <w:szCs w:val="24"/>
        </w:rPr>
        <w:t>Общие положения</w:t>
      </w:r>
    </w:p>
    <w:p w:rsidR="009C1FD8" w:rsidRPr="001E0440" w:rsidRDefault="009C1FD8" w:rsidP="009C1FD8">
      <w:pPr>
        <w:shd w:val="clear" w:color="auto" w:fill="FFFFFF"/>
        <w:spacing w:after="0" w:line="240" w:lineRule="auto"/>
        <w:ind w:left="425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</w:t>
      </w:r>
      <w:r w:rsidRPr="001E044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Содержание и порядок проведения текущего контроля успеваемости обучающихся</w:t>
      </w:r>
    </w:p>
    <w:p w:rsidR="009C1FD8" w:rsidRDefault="009C1FD8" w:rsidP="009C1FD8">
      <w:pPr>
        <w:shd w:val="clear" w:color="auto" w:fill="FFFFFF"/>
        <w:spacing w:after="0" w:line="240" w:lineRule="auto"/>
        <w:ind w:left="425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C1FD8" w:rsidRDefault="009C1FD8" w:rsidP="009C1FD8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</w:t>
      </w:r>
      <w:r w:rsidRPr="001E044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Содержание и порядок проведения промежуточной аттестации обучающихся</w:t>
      </w:r>
    </w:p>
    <w:p w:rsidR="009C1FD8" w:rsidRPr="001E0440" w:rsidRDefault="009C1FD8" w:rsidP="009C1FD8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C1FD8" w:rsidRDefault="009C1FD8" w:rsidP="009C1F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FD8" w:rsidRPr="001E0440" w:rsidRDefault="009C1FD8" w:rsidP="009C1F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Default="009C1FD8" w:rsidP="009C1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FD8" w:rsidRPr="00704557" w:rsidRDefault="009C1FD8" w:rsidP="009C1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FD8" w:rsidRPr="001E0440" w:rsidRDefault="009C1FD8" w:rsidP="009C1F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E04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9C1FD8" w:rsidRPr="008D0FEF" w:rsidRDefault="009C1FD8" w:rsidP="009C1F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 законом от 29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273-ФЗ «Об образовании в Российской Федерации»,  </w:t>
      </w:r>
      <w:r w:rsidRPr="00EA6F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ом</w:t>
      </w:r>
      <w:r w:rsidRPr="00EA6F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Министерства образования и науки РФ от 1 июля 2013 г.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</w:t>
      </w:r>
      <w:r w:rsidRPr="00EA6F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499</w:t>
      </w:r>
      <w:r w:rsidRPr="00EA6F12">
        <w:rPr>
          <w:rFonts w:ascii="Times New Roman" w:hAnsi="Times New Roman"/>
          <w:bCs/>
          <w:color w:val="000000"/>
          <w:sz w:val="24"/>
          <w:szCs w:val="24"/>
        </w:rPr>
        <w:br/>
      </w:r>
      <w:r w:rsidRPr="00EA6F1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дополнительным профессиональным программам"</w:t>
      </w:r>
      <w:r w:rsidRPr="00EA6F12">
        <w:rPr>
          <w:rFonts w:ascii="Times New Roman" w:hAnsi="Times New Roman"/>
          <w:bCs/>
          <w:color w:val="000000"/>
          <w:sz w:val="24"/>
          <w:szCs w:val="24"/>
        </w:rPr>
        <w:br/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 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автономной некоммерческой организации дополнительного профессионального образования «Стандарты и метрология»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регулирующим периодичность, 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9C1FD8" w:rsidRDefault="009C1FD8" w:rsidP="009C1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Освоение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дополнительной профессиональной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отдельной части или всего объема курса, дисциплины (модуля) программы, сопровождается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это систематическая проверка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>, проводимая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едагогическим работником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>программой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C1FD8" w:rsidRDefault="009C1FD8" w:rsidP="009C1FD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E0BB4">
        <w:rPr>
          <w:rFonts w:ascii="Times New Roman" w:hAnsi="Times New Roman"/>
          <w:sz w:val="24"/>
          <w:szCs w:val="24"/>
        </w:rPr>
        <w:t>Результаты текущего контроля могут служить основанием прохождения обучающимися промежуточной аттестации.</w:t>
      </w:r>
    </w:p>
    <w:p w:rsidR="009C1FD8" w:rsidRPr="00C14EEF" w:rsidRDefault="009C1FD8" w:rsidP="009C1F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курсов, дисциплин (модулей),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  программой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1FD8" w:rsidRDefault="009C1FD8" w:rsidP="009C1F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Промежуточная аттестация проводится по каждому курсу, дисциплине (модулю), по которым программой предусмотрено проведение промежуточной аттестации, в сроки, предусмотренные программой.</w:t>
      </w:r>
    </w:p>
    <w:p w:rsidR="009C1FD8" w:rsidRPr="00CC0609" w:rsidRDefault="009C1FD8" w:rsidP="009C1F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CC0609">
        <w:rPr>
          <w:rFonts w:ascii="Times New Roman" w:hAnsi="Times New Roman"/>
          <w:sz w:val="24"/>
          <w:szCs w:val="24"/>
        </w:rPr>
        <w:t>Система</w:t>
      </w:r>
      <w:proofErr w:type="gramEnd"/>
      <w:r w:rsidRPr="00CC0609">
        <w:rPr>
          <w:rFonts w:ascii="Times New Roman" w:hAnsi="Times New Roman"/>
          <w:sz w:val="24"/>
          <w:szCs w:val="24"/>
        </w:rPr>
        <w:t xml:space="preserve"> оценок, форм, порядка и периодичности аттестации определяются Организацией самостоятельно в соответствии с законодательством. </w:t>
      </w:r>
    </w:p>
    <w:p w:rsidR="009C1FD8" w:rsidRDefault="009C1FD8" w:rsidP="009C1F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1FD8" w:rsidRPr="00073AB8" w:rsidRDefault="009C1FD8" w:rsidP="009C1F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в течение периода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достижения обучающимся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программой;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самооценки, оценк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возможного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совершенствования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</w:t>
      </w:r>
      <w:proofErr w:type="gramEnd"/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программы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1FD8" w:rsidRPr="00D630A6" w:rsidRDefault="009C1FD8" w:rsidP="009C1FD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E0BB4">
        <w:rPr>
          <w:rFonts w:ascii="Times New Roman" w:hAnsi="Times New Roman"/>
          <w:sz w:val="24"/>
          <w:szCs w:val="24"/>
        </w:rPr>
        <w:t xml:space="preserve">Формами текущего контроля могут быть проведение опросов, контроль результатов тестирования. </w:t>
      </w: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программы.</w:t>
      </w: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программой.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занимающихся по индивидуальному учебному плану,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программы, предусмотренных индивидуальным учебным планом. </w:t>
      </w:r>
      <w:r w:rsidRPr="005B382A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</w:p>
    <w:p w:rsidR="009C1FD8" w:rsidRPr="00EA6F12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C1FD8" w:rsidRPr="00D630A6" w:rsidRDefault="009C1FD8" w:rsidP="009C1F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порядок проведения промежуточной аттестации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p w:rsidR="009C1FD8" w:rsidRDefault="009C1FD8" w:rsidP="009C1F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630A6">
        <w:rPr>
          <w:rFonts w:ascii="Times New Roman" w:hAnsi="Times New Roman"/>
          <w:sz w:val="24"/>
          <w:szCs w:val="24"/>
        </w:rPr>
        <w:t xml:space="preserve">ромежуточная аттестация </w:t>
      </w:r>
      <w:r>
        <w:rPr>
          <w:rFonts w:ascii="Times New Roman" w:hAnsi="Times New Roman"/>
          <w:sz w:val="24"/>
          <w:szCs w:val="24"/>
        </w:rPr>
        <w:t>проводится с целью</w:t>
      </w:r>
      <w:r w:rsidRPr="00D630A6">
        <w:rPr>
          <w:rFonts w:ascii="Times New Roman" w:hAnsi="Times New Roman"/>
          <w:sz w:val="24"/>
          <w:szCs w:val="24"/>
        </w:rPr>
        <w:t xml:space="preserve"> определени</w:t>
      </w:r>
      <w:r>
        <w:rPr>
          <w:rFonts w:ascii="Times New Roman" w:hAnsi="Times New Roman"/>
          <w:sz w:val="24"/>
          <w:szCs w:val="24"/>
        </w:rPr>
        <w:t>я</w:t>
      </w:r>
      <w:r w:rsidRPr="00D630A6">
        <w:rPr>
          <w:rFonts w:ascii="Times New Roman" w:hAnsi="Times New Roman"/>
          <w:sz w:val="24"/>
          <w:szCs w:val="24"/>
        </w:rPr>
        <w:t xml:space="preserve"> полноты и прочности </w:t>
      </w:r>
    </w:p>
    <w:p w:rsidR="009C1FD8" w:rsidRPr="00D630A6" w:rsidRDefault="009C1FD8" w:rsidP="009C1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0A6">
        <w:rPr>
          <w:rFonts w:ascii="Times New Roman" w:hAnsi="Times New Roman"/>
          <w:sz w:val="24"/>
          <w:szCs w:val="24"/>
        </w:rPr>
        <w:t xml:space="preserve">теоретических и практических знаний, умение применять теоретические знания при решении практических задач, наличия навыков самостоятельной работы. </w:t>
      </w: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proofErr w:type="gramStart"/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принципов объективности, беспристрастности. Оценка результатов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  программ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в зависимости от достигнутых результатов и не может быть поставлена в зависимость от формы получения образования, формы обучения и иных подобных обстоятельств. Результаты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  программ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фиксируются педагогическим работником в протоколе.</w:t>
      </w:r>
    </w:p>
    <w:p w:rsidR="009C1FD8" w:rsidRPr="00073AB8" w:rsidRDefault="009C1FD8" w:rsidP="009C1FD8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0BB4">
        <w:rPr>
          <w:rFonts w:ascii="Times New Roman" w:hAnsi="Times New Roman"/>
          <w:sz w:val="24"/>
          <w:szCs w:val="24"/>
        </w:rPr>
        <w:t>Промежуточная аттестация осуществляется через следующую систему оценки знаний обучающихся: зачет, тестирование (собеседование)</w:t>
      </w:r>
      <w:r>
        <w:rPr>
          <w:rFonts w:ascii="Times New Roman" w:hAnsi="Times New Roman"/>
          <w:sz w:val="24"/>
          <w:szCs w:val="24"/>
        </w:rPr>
        <w:t>, а также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ные формы промежуточной аттестации,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предусмотреннве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программой. 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уважительной причине более половины учебного времени, отводимого на изучение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 (модуля) обучающийся имеет право на перенос срока проведения промежуточной аттестации. Новый срок проведения промежуточной аттестации определяется Организацией с учетом учебного плана, индивидуального учебного плана на основании заявления обучающегося.</w:t>
      </w:r>
    </w:p>
    <w:p w:rsidR="009C1FD8" w:rsidRDefault="009C1FD8" w:rsidP="009C1F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3.5. Для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9C1FD8" w:rsidRPr="00704557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1FD8" w:rsidRPr="00704557" w:rsidRDefault="009C1FD8" w:rsidP="009C1F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455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9C1FD8" w:rsidRDefault="009C1FD8" w:rsidP="009C1FD8">
      <w:pPr>
        <w:ind w:firstLine="708"/>
        <w:jc w:val="center"/>
        <w:rPr>
          <w:szCs w:val="24"/>
        </w:rPr>
      </w:pPr>
      <w:r>
        <w:rPr>
          <w:szCs w:val="24"/>
        </w:rPr>
        <w:t>_____________________</w:t>
      </w:r>
    </w:p>
    <w:p w:rsidR="009C1FD8" w:rsidRDefault="009C1FD8" w:rsidP="009C1FD8">
      <w:pPr>
        <w:ind w:firstLine="708"/>
        <w:rPr>
          <w:szCs w:val="24"/>
        </w:rPr>
      </w:pP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9C1FD8" w:rsidRPr="005B382A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C1FD8" w:rsidRDefault="009C1FD8" w:rsidP="009C1FD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F6E67" w:rsidRDefault="00BF6E67"/>
    <w:sectPr w:rsidR="00BF6E67" w:rsidSect="00EA6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Xp89rhFW0VFZrCwoV1eyagThF8VV2mf6RURDUmaDZfekJCrQR9t3VHLjJFkNPadVICbgrcBvtSng7qD12q4pw==" w:salt="QgufjcR2K47yzIwAppbIr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D8"/>
    <w:rsid w:val="0098188A"/>
    <w:rsid w:val="009C1FD8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59222"/>
  <w15:chartTrackingRefBased/>
  <w15:docId w15:val="{68DEB902-F695-4BE1-BF97-B580FD75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FD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4066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2019-01-29T09:00:00Z</dcterms:created>
  <dcterms:modified xsi:type="dcterms:W3CDTF">2019-01-29T09:02:00Z</dcterms:modified>
</cp:coreProperties>
</file>